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2E" w:rsidRDefault="0010162E" w:rsidP="000E6585">
      <w:pPr>
        <w:pStyle w:val="Footer"/>
        <w:tabs>
          <w:tab w:val="clear" w:pos="4320"/>
          <w:tab w:val="clear" w:pos="8640"/>
        </w:tabs>
        <w:jc w:val="center"/>
        <w:rPr>
          <w:b/>
        </w:rPr>
      </w:pPr>
    </w:p>
    <w:p w:rsidR="00FE0C5E" w:rsidRDefault="00FE0C5E" w:rsidP="000E6585">
      <w:pPr>
        <w:pStyle w:val="Footer"/>
        <w:tabs>
          <w:tab w:val="clear" w:pos="4320"/>
          <w:tab w:val="clear" w:pos="8640"/>
        </w:tabs>
        <w:jc w:val="center"/>
        <w:rPr>
          <w:b/>
        </w:rPr>
      </w:pPr>
    </w:p>
    <w:p w:rsidR="00FE0C5E" w:rsidRDefault="00FE0C5E" w:rsidP="000E6585">
      <w:pPr>
        <w:pStyle w:val="Footer"/>
        <w:tabs>
          <w:tab w:val="clear" w:pos="4320"/>
          <w:tab w:val="clear" w:pos="8640"/>
        </w:tabs>
        <w:jc w:val="center"/>
        <w:rPr>
          <w:b/>
        </w:rPr>
      </w:pPr>
    </w:p>
    <w:p w:rsidR="00FE0C5E" w:rsidRDefault="00FE0C5E" w:rsidP="000E6585">
      <w:pPr>
        <w:pStyle w:val="Footer"/>
        <w:tabs>
          <w:tab w:val="clear" w:pos="4320"/>
          <w:tab w:val="clear" w:pos="8640"/>
        </w:tabs>
        <w:jc w:val="center"/>
        <w:rPr>
          <w:b/>
        </w:rPr>
      </w:pPr>
    </w:p>
    <w:p w:rsidR="00FE0C5E" w:rsidRDefault="00FE0C5E" w:rsidP="000E6585">
      <w:pPr>
        <w:pStyle w:val="Footer"/>
        <w:tabs>
          <w:tab w:val="clear" w:pos="4320"/>
          <w:tab w:val="clear" w:pos="8640"/>
        </w:tabs>
        <w:jc w:val="center"/>
        <w:rPr>
          <w:b/>
        </w:rPr>
      </w:pPr>
    </w:p>
    <w:p w:rsidR="00FE0C5E" w:rsidRDefault="00FE0C5E" w:rsidP="000E6585">
      <w:pPr>
        <w:pStyle w:val="Footer"/>
        <w:tabs>
          <w:tab w:val="clear" w:pos="4320"/>
          <w:tab w:val="clear" w:pos="8640"/>
        </w:tabs>
        <w:jc w:val="center"/>
        <w:rPr>
          <w:b/>
        </w:rPr>
      </w:pPr>
    </w:p>
    <w:p w:rsidR="0010162E" w:rsidRDefault="0010162E" w:rsidP="000E6585">
      <w:pPr>
        <w:pStyle w:val="Footer"/>
        <w:tabs>
          <w:tab w:val="clear" w:pos="4320"/>
          <w:tab w:val="clear" w:pos="8640"/>
        </w:tabs>
        <w:jc w:val="center"/>
        <w:rPr>
          <w:b/>
        </w:rPr>
      </w:pPr>
    </w:p>
    <w:p w:rsidR="00FE0C5E" w:rsidRDefault="00FE0C5E" w:rsidP="000E6585">
      <w:pPr>
        <w:pStyle w:val="Footer"/>
        <w:tabs>
          <w:tab w:val="clear" w:pos="4320"/>
          <w:tab w:val="clear" w:pos="8640"/>
        </w:tabs>
        <w:jc w:val="center"/>
        <w:rPr>
          <w:b/>
        </w:rPr>
      </w:pPr>
    </w:p>
    <w:p w:rsidR="00FE0C5E" w:rsidRDefault="00FE0C5E" w:rsidP="000E6585">
      <w:pPr>
        <w:pStyle w:val="Footer"/>
        <w:tabs>
          <w:tab w:val="clear" w:pos="4320"/>
          <w:tab w:val="clear" w:pos="8640"/>
        </w:tabs>
        <w:jc w:val="center"/>
        <w:rPr>
          <w:b/>
        </w:rPr>
      </w:pPr>
    </w:p>
    <w:p w:rsidR="0010162E" w:rsidRDefault="0010162E" w:rsidP="000E6585">
      <w:pPr>
        <w:pStyle w:val="Footer"/>
        <w:tabs>
          <w:tab w:val="clear" w:pos="4320"/>
          <w:tab w:val="clear" w:pos="8640"/>
        </w:tabs>
        <w:jc w:val="center"/>
        <w:rPr>
          <w:b/>
        </w:rPr>
      </w:pPr>
    </w:p>
    <w:p w:rsidR="0010162E" w:rsidRPr="00E36D3D" w:rsidRDefault="0010162E" w:rsidP="000E6585">
      <w:pPr>
        <w:pStyle w:val="Footer"/>
        <w:tabs>
          <w:tab w:val="clear" w:pos="4320"/>
          <w:tab w:val="clear" w:pos="8640"/>
        </w:tabs>
        <w:jc w:val="center"/>
        <w:rPr>
          <w:b/>
        </w:rPr>
      </w:pPr>
    </w:p>
    <w:p w:rsidR="000E6585" w:rsidRPr="00E36D3D" w:rsidRDefault="006260ED" w:rsidP="000E6585">
      <w:pPr>
        <w:pStyle w:val="Footer"/>
        <w:tabs>
          <w:tab w:val="clear" w:pos="4320"/>
          <w:tab w:val="clear" w:pos="8640"/>
        </w:tabs>
        <w:jc w:val="center"/>
        <w:rPr>
          <w:b/>
        </w:rPr>
      </w:pPr>
      <w:r w:rsidRPr="00291AA1">
        <w:rPr>
          <w:b/>
        </w:rPr>
        <w:t>201</w:t>
      </w:r>
      <w:r w:rsidR="001B628F">
        <w:rPr>
          <w:b/>
        </w:rPr>
        <w:t>9</w:t>
      </w:r>
      <w:r w:rsidR="000E6585" w:rsidRPr="00291AA1">
        <w:rPr>
          <w:b/>
        </w:rPr>
        <w:t>-</w:t>
      </w:r>
      <w:r w:rsidR="001B628F">
        <w:rPr>
          <w:b/>
        </w:rPr>
        <w:t>2020</w:t>
      </w:r>
    </w:p>
    <w:p w:rsidR="000E6585" w:rsidRPr="00E36D3D" w:rsidRDefault="000E6585" w:rsidP="000E6585">
      <w:pPr>
        <w:pStyle w:val="Footer"/>
        <w:tabs>
          <w:tab w:val="clear" w:pos="4320"/>
          <w:tab w:val="clear" w:pos="8640"/>
        </w:tabs>
        <w:jc w:val="center"/>
        <w:rPr>
          <w:b/>
        </w:rPr>
      </w:pPr>
      <w:r w:rsidRPr="00E36D3D">
        <w:rPr>
          <w:b/>
        </w:rPr>
        <w:t>EMPLOYMENT PREPARATION EDUCATION (EPE)</w:t>
      </w:r>
    </w:p>
    <w:p w:rsidR="000E6585" w:rsidRDefault="000E6585" w:rsidP="000E6585">
      <w:pPr>
        <w:pStyle w:val="Footer"/>
        <w:tabs>
          <w:tab w:val="clear" w:pos="4320"/>
          <w:tab w:val="clear" w:pos="8640"/>
        </w:tabs>
        <w:jc w:val="center"/>
        <w:rPr>
          <w:b/>
        </w:rPr>
      </w:pPr>
      <w:r w:rsidRPr="00E36D3D">
        <w:rPr>
          <w:b/>
        </w:rPr>
        <w:t xml:space="preserve">STATE AID PROGRAM APPLICATION </w:t>
      </w:r>
    </w:p>
    <w:p w:rsidR="005069AE" w:rsidRDefault="005069AE" w:rsidP="000E6585">
      <w:pPr>
        <w:pStyle w:val="Footer"/>
        <w:tabs>
          <w:tab w:val="clear" w:pos="4320"/>
          <w:tab w:val="clear" w:pos="8640"/>
        </w:tabs>
        <w:jc w:val="center"/>
      </w:pPr>
    </w:p>
    <w:p w:rsidR="005069AE" w:rsidRDefault="005069AE" w:rsidP="000E6585">
      <w:pPr>
        <w:pStyle w:val="Footer"/>
        <w:tabs>
          <w:tab w:val="clear" w:pos="4320"/>
          <w:tab w:val="clear" w:pos="8640"/>
        </w:tabs>
        <w:jc w:val="center"/>
      </w:pPr>
    </w:p>
    <w:p w:rsidR="000E6585" w:rsidRPr="00E36D3D" w:rsidRDefault="000E6585" w:rsidP="000E6585">
      <w:pPr>
        <w:pStyle w:val="Footer"/>
        <w:tabs>
          <w:tab w:val="clear" w:pos="4320"/>
          <w:tab w:val="clear" w:pos="8640"/>
        </w:tabs>
        <w:jc w:val="both"/>
      </w:pPr>
    </w:p>
    <w:p w:rsidR="000E6585" w:rsidRPr="00E36D3D" w:rsidRDefault="000E6585" w:rsidP="000E6585">
      <w:pPr>
        <w:pStyle w:val="Footer"/>
        <w:tabs>
          <w:tab w:val="clear" w:pos="4320"/>
          <w:tab w:val="clear" w:pos="8640"/>
        </w:tabs>
        <w:jc w:val="both"/>
      </w:pPr>
    </w:p>
    <w:p w:rsidR="000E6585" w:rsidRPr="00E36D3D" w:rsidRDefault="000E6585" w:rsidP="000E6585">
      <w:pPr>
        <w:pStyle w:val="Footer"/>
        <w:tabs>
          <w:tab w:val="clear" w:pos="4320"/>
          <w:tab w:val="clear" w:pos="8640"/>
        </w:tabs>
        <w:jc w:val="both"/>
      </w:pPr>
    </w:p>
    <w:p w:rsidR="000E6585" w:rsidRPr="00E36D3D" w:rsidRDefault="000E6585" w:rsidP="000E6585">
      <w:pPr>
        <w:pStyle w:val="Footer"/>
        <w:tabs>
          <w:tab w:val="clear" w:pos="4320"/>
          <w:tab w:val="clear" w:pos="8640"/>
        </w:tabs>
        <w:jc w:val="both"/>
      </w:pPr>
    </w:p>
    <w:p w:rsidR="000E6585" w:rsidRDefault="000E6585" w:rsidP="000E6585">
      <w:pPr>
        <w:pStyle w:val="Footer"/>
        <w:tabs>
          <w:tab w:val="clear" w:pos="4320"/>
          <w:tab w:val="clear" w:pos="8640"/>
        </w:tabs>
        <w:jc w:val="both"/>
      </w:pPr>
    </w:p>
    <w:p w:rsidR="00FE0C5E" w:rsidRDefault="00FE0C5E" w:rsidP="000E6585">
      <w:pPr>
        <w:pStyle w:val="Footer"/>
        <w:tabs>
          <w:tab w:val="clear" w:pos="4320"/>
          <w:tab w:val="clear" w:pos="8640"/>
        </w:tabs>
        <w:jc w:val="both"/>
      </w:pPr>
    </w:p>
    <w:p w:rsidR="00FE0C5E" w:rsidRDefault="00FE0C5E" w:rsidP="000E6585">
      <w:pPr>
        <w:pStyle w:val="Footer"/>
        <w:tabs>
          <w:tab w:val="clear" w:pos="4320"/>
          <w:tab w:val="clear" w:pos="8640"/>
        </w:tabs>
        <w:jc w:val="both"/>
        <w:rPr>
          <w:b/>
        </w:rPr>
      </w:pPr>
    </w:p>
    <w:p w:rsidR="00FE0C5E" w:rsidRDefault="00FE0C5E" w:rsidP="000E6585">
      <w:pPr>
        <w:pStyle w:val="Footer"/>
        <w:tabs>
          <w:tab w:val="clear" w:pos="4320"/>
          <w:tab w:val="clear" w:pos="8640"/>
        </w:tabs>
        <w:jc w:val="both"/>
        <w:rPr>
          <w:b/>
        </w:rPr>
      </w:pPr>
    </w:p>
    <w:p w:rsidR="00FE0C5E" w:rsidRDefault="00FE0C5E" w:rsidP="000E6585">
      <w:pPr>
        <w:pStyle w:val="Footer"/>
        <w:tabs>
          <w:tab w:val="clear" w:pos="4320"/>
          <w:tab w:val="clear" w:pos="8640"/>
        </w:tabs>
        <w:jc w:val="both"/>
        <w:rPr>
          <w:b/>
        </w:rPr>
      </w:pPr>
    </w:p>
    <w:p w:rsidR="000E6585" w:rsidRDefault="000E6585" w:rsidP="000E6585">
      <w:pPr>
        <w:pStyle w:val="Footer"/>
        <w:tabs>
          <w:tab w:val="clear" w:pos="4320"/>
          <w:tab w:val="clear" w:pos="8640"/>
        </w:tabs>
        <w:jc w:val="both"/>
        <w:rPr>
          <w:b/>
        </w:rPr>
      </w:pPr>
      <w:r w:rsidRPr="00E36D3D">
        <w:rPr>
          <w:b/>
        </w:rPr>
        <w:t xml:space="preserve">Submit this completed application or request an extension </w:t>
      </w:r>
      <w:r w:rsidRPr="00291AA1">
        <w:rPr>
          <w:b/>
        </w:rPr>
        <w:t>by May 1</w:t>
      </w:r>
      <w:r w:rsidR="00814CCC" w:rsidRPr="00291AA1">
        <w:rPr>
          <w:b/>
        </w:rPr>
        <w:t>5</w:t>
      </w:r>
      <w:r w:rsidRPr="00291AA1">
        <w:rPr>
          <w:b/>
        </w:rPr>
        <w:t xml:space="preserve">, </w:t>
      </w:r>
      <w:r w:rsidR="006260ED" w:rsidRPr="00291AA1">
        <w:rPr>
          <w:b/>
        </w:rPr>
        <w:t>201</w:t>
      </w:r>
      <w:r w:rsidR="001B628F">
        <w:rPr>
          <w:b/>
        </w:rPr>
        <w:t>9.  Extension may not be any</w:t>
      </w:r>
      <w:r w:rsidR="006B06B1">
        <w:rPr>
          <w:b/>
        </w:rPr>
        <w:t xml:space="preserve"> date</w:t>
      </w:r>
      <w:r w:rsidR="001B628F">
        <w:rPr>
          <w:b/>
        </w:rPr>
        <w:t xml:space="preserve"> later than June 15, 2019</w:t>
      </w:r>
      <w:r w:rsidRPr="00291AA1">
        <w:rPr>
          <w:b/>
        </w:rPr>
        <w:t>:</w:t>
      </w:r>
    </w:p>
    <w:p w:rsidR="002713E9" w:rsidRPr="00E36D3D" w:rsidRDefault="002713E9" w:rsidP="000E6585">
      <w:pPr>
        <w:pStyle w:val="Footer"/>
        <w:tabs>
          <w:tab w:val="clear" w:pos="4320"/>
          <w:tab w:val="clear" w:pos="8640"/>
        </w:tabs>
        <w:jc w:val="both"/>
        <w:rPr>
          <w:b/>
        </w:rPr>
      </w:pPr>
    </w:p>
    <w:p w:rsidR="002713E9" w:rsidRPr="006B06B1" w:rsidRDefault="00CF433E" w:rsidP="002713E9">
      <w:pPr>
        <w:pStyle w:val="Footer"/>
        <w:tabs>
          <w:tab w:val="clear" w:pos="4320"/>
          <w:tab w:val="clear" w:pos="8640"/>
        </w:tabs>
        <w:jc w:val="both"/>
        <w:rPr>
          <w:sz w:val="28"/>
        </w:rPr>
      </w:pPr>
      <w:r>
        <w:rPr>
          <w:b/>
        </w:rPr>
        <w:t>E</w:t>
      </w:r>
      <w:r w:rsidR="002713E9" w:rsidRPr="00E36D3D">
        <w:rPr>
          <w:b/>
        </w:rPr>
        <w:t>xtension</w:t>
      </w:r>
      <w:r>
        <w:rPr>
          <w:b/>
        </w:rPr>
        <w:t xml:space="preserve"> requests</w:t>
      </w:r>
      <w:r w:rsidR="002713E9" w:rsidRPr="00E36D3D">
        <w:rPr>
          <w:b/>
        </w:rPr>
        <w:t xml:space="preserve"> should be sent directly to: </w:t>
      </w:r>
      <w:r w:rsidRPr="006B06B1">
        <w:rPr>
          <w:b/>
          <w:sz w:val="28"/>
        </w:rPr>
        <w:t>epe</w:t>
      </w:r>
      <w:r w:rsidR="002713E9" w:rsidRPr="006B06B1">
        <w:rPr>
          <w:b/>
          <w:sz w:val="28"/>
        </w:rPr>
        <w:t>@nysed.gov</w:t>
      </w:r>
    </w:p>
    <w:p w:rsidR="000E6585" w:rsidRPr="00E36D3D" w:rsidRDefault="000E6585" w:rsidP="000E6585">
      <w:pPr>
        <w:pStyle w:val="Footer"/>
        <w:tabs>
          <w:tab w:val="clear" w:pos="4320"/>
          <w:tab w:val="clear" w:pos="8640"/>
        </w:tabs>
        <w:jc w:val="both"/>
        <w:rPr>
          <w:b/>
        </w:rPr>
      </w:pPr>
    </w:p>
    <w:p w:rsidR="000E6585" w:rsidRPr="00E36D3D" w:rsidRDefault="000E6585" w:rsidP="000E6585">
      <w:pPr>
        <w:pStyle w:val="Footer"/>
        <w:tabs>
          <w:tab w:val="clear" w:pos="4320"/>
          <w:tab w:val="clear" w:pos="8640"/>
        </w:tabs>
        <w:jc w:val="both"/>
        <w:rPr>
          <w:b/>
        </w:rPr>
      </w:pPr>
    </w:p>
    <w:p w:rsidR="000E6585" w:rsidRPr="00E36D3D" w:rsidRDefault="000E6585" w:rsidP="000E6585">
      <w:pPr>
        <w:pStyle w:val="Footer"/>
        <w:tabs>
          <w:tab w:val="clear" w:pos="4320"/>
          <w:tab w:val="clear" w:pos="8640"/>
        </w:tabs>
        <w:jc w:val="both"/>
        <w:rPr>
          <w:b/>
        </w:rPr>
      </w:pPr>
      <w:r w:rsidRPr="00E36D3D">
        <w:rPr>
          <w:b/>
        </w:rPr>
        <w:t>New York State Education Department</w:t>
      </w:r>
    </w:p>
    <w:p w:rsidR="000E6585" w:rsidRPr="00E36D3D" w:rsidRDefault="000E6585" w:rsidP="000E6585">
      <w:pPr>
        <w:pStyle w:val="Footer"/>
        <w:tabs>
          <w:tab w:val="clear" w:pos="4320"/>
          <w:tab w:val="clear" w:pos="8640"/>
        </w:tabs>
        <w:jc w:val="both"/>
        <w:rPr>
          <w:b/>
        </w:rPr>
      </w:pPr>
      <w:r w:rsidRPr="00E36D3D">
        <w:rPr>
          <w:b/>
        </w:rPr>
        <w:t>Adult Education Programs and Policy Team</w:t>
      </w:r>
    </w:p>
    <w:p w:rsidR="000E6585" w:rsidRPr="00E36D3D" w:rsidRDefault="00E63B09" w:rsidP="000E6585">
      <w:pPr>
        <w:pStyle w:val="Footer"/>
        <w:tabs>
          <w:tab w:val="clear" w:pos="4320"/>
          <w:tab w:val="clear" w:pos="8640"/>
        </w:tabs>
        <w:jc w:val="both"/>
        <w:rPr>
          <w:b/>
        </w:rPr>
      </w:pPr>
      <w:r w:rsidRPr="00E36D3D">
        <w:rPr>
          <w:b/>
        </w:rPr>
        <w:t>8</w:t>
      </w:r>
      <w:r w:rsidR="000E6585" w:rsidRPr="00E36D3D">
        <w:rPr>
          <w:b/>
        </w:rPr>
        <w:t>9 Washington Avenue</w:t>
      </w:r>
    </w:p>
    <w:p w:rsidR="000E6585" w:rsidRPr="00E36D3D" w:rsidRDefault="000E6585" w:rsidP="000E6585">
      <w:pPr>
        <w:pStyle w:val="Footer"/>
        <w:tabs>
          <w:tab w:val="clear" w:pos="4320"/>
          <w:tab w:val="clear" w:pos="8640"/>
        </w:tabs>
        <w:jc w:val="both"/>
        <w:rPr>
          <w:b/>
        </w:rPr>
      </w:pPr>
      <w:r w:rsidRPr="00E36D3D">
        <w:rPr>
          <w:b/>
        </w:rPr>
        <w:t xml:space="preserve">Room </w:t>
      </w:r>
      <w:r w:rsidR="00E63B09" w:rsidRPr="00E36D3D">
        <w:rPr>
          <w:b/>
        </w:rPr>
        <w:t>460 EBA</w:t>
      </w:r>
    </w:p>
    <w:p w:rsidR="000E6585" w:rsidRPr="00E36D3D" w:rsidRDefault="000E6585" w:rsidP="000E6585">
      <w:pPr>
        <w:pStyle w:val="Footer"/>
        <w:tabs>
          <w:tab w:val="clear" w:pos="4320"/>
          <w:tab w:val="clear" w:pos="8640"/>
        </w:tabs>
        <w:jc w:val="both"/>
        <w:rPr>
          <w:b/>
        </w:rPr>
      </w:pPr>
      <w:r w:rsidRPr="00E36D3D">
        <w:rPr>
          <w:b/>
        </w:rPr>
        <w:t>Albany, NY 12234</w:t>
      </w:r>
    </w:p>
    <w:p w:rsidR="008B7B32" w:rsidRDefault="008B7B32">
      <w:r>
        <w:br w:type="page"/>
      </w:r>
    </w:p>
    <w:p w:rsidR="0010162E" w:rsidRPr="00E36D3D" w:rsidRDefault="0010162E" w:rsidP="000E6585"/>
    <w:p w:rsidR="000E6585" w:rsidRPr="00E36D3D" w:rsidRDefault="000E6585" w:rsidP="00C94C50">
      <w:pPr>
        <w:rPr>
          <w:b/>
        </w:rPr>
      </w:pPr>
      <w:r w:rsidRPr="00E36D3D">
        <w:rPr>
          <w:b/>
        </w:rPr>
        <w:t>Overview</w:t>
      </w:r>
      <w:r w:rsidR="008E4E77" w:rsidRPr="00E36D3D">
        <w:rPr>
          <w:b/>
        </w:rPr>
        <w:t xml:space="preserve"> of the Employment Preparation Education (EPE) Program</w:t>
      </w:r>
    </w:p>
    <w:p w:rsidR="008B79FA" w:rsidRPr="00E36D3D" w:rsidRDefault="008B79FA" w:rsidP="000E6585">
      <w:pPr>
        <w:pStyle w:val="BodyText"/>
        <w:ind w:firstLine="720"/>
        <w:jc w:val="left"/>
      </w:pPr>
    </w:p>
    <w:p w:rsidR="000E6585" w:rsidRPr="00E36D3D" w:rsidRDefault="000E6585" w:rsidP="00457533">
      <w:pPr>
        <w:ind w:firstLine="720"/>
        <w:jc w:val="both"/>
      </w:pPr>
      <w:r w:rsidRPr="00E36D3D">
        <w:t>School districts and BOCES may operate an Employme</w:t>
      </w:r>
      <w:r w:rsidR="009F4A13" w:rsidRPr="00E36D3D">
        <w:t>nt Preparation Education (EPE) State A</w:t>
      </w:r>
      <w:r w:rsidRPr="00E36D3D">
        <w:t>id program to provide services for persons aged 21 and older who have not received a high school diploma or its equivalent (see</w:t>
      </w:r>
      <w:r w:rsidR="006B06B1">
        <w:t xml:space="preserve"> section</w:t>
      </w:r>
      <w:r w:rsidRPr="00E36D3D">
        <w:t xml:space="preserve"> below regarding serving individuals with a high school diploma or high school equivalency diploma).  Agencies requesting approval to operate an EPE State Aid program in </w:t>
      </w:r>
      <w:r w:rsidR="006260ED" w:rsidRPr="00291AA1">
        <w:t>201</w:t>
      </w:r>
      <w:r w:rsidR="00503051">
        <w:t>9</w:t>
      </w:r>
      <w:r w:rsidR="006260ED" w:rsidRPr="00291AA1">
        <w:t>-</w:t>
      </w:r>
      <w:r w:rsidR="00503051">
        <w:t>20</w:t>
      </w:r>
      <w:r w:rsidR="00457533" w:rsidRPr="00291AA1">
        <w:t xml:space="preserve"> must</w:t>
      </w:r>
      <w:r w:rsidRPr="00291AA1">
        <w:t xml:space="preserve"> s</w:t>
      </w:r>
      <w:r w:rsidRPr="00E36D3D">
        <w:t xml:space="preserve">ubmit a completed application by </w:t>
      </w:r>
      <w:r w:rsidRPr="00291AA1">
        <w:rPr>
          <w:b/>
        </w:rPr>
        <w:t xml:space="preserve">May 15, </w:t>
      </w:r>
      <w:r w:rsidR="006260ED" w:rsidRPr="00291AA1">
        <w:rPr>
          <w:b/>
        </w:rPr>
        <w:t>201</w:t>
      </w:r>
      <w:r w:rsidR="00503051">
        <w:rPr>
          <w:b/>
        </w:rPr>
        <w:t>9</w:t>
      </w:r>
      <w:r w:rsidRPr="00291AA1">
        <w:t>.</w:t>
      </w:r>
      <w:r w:rsidRPr="00E36D3D">
        <w:t xml:space="preserve">  Agencies may request an extension of the filing date to </w:t>
      </w:r>
      <w:r w:rsidR="00503051">
        <w:rPr>
          <w:b/>
        </w:rPr>
        <w:t>June 15</w:t>
      </w:r>
      <w:r w:rsidRPr="00291AA1">
        <w:rPr>
          <w:b/>
        </w:rPr>
        <w:t xml:space="preserve">, </w:t>
      </w:r>
      <w:r w:rsidR="006260ED" w:rsidRPr="00291AA1">
        <w:rPr>
          <w:b/>
        </w:rPr>
        <w:t>20</w:t>
      </w:r>
      <w:r w:rsidR="005E2741">
        <w:rPr>
          <w:b/>
        </w:rPr>
        <w:t>19</w:t>
      </w:r>
      <w:r w:rsidRPr="00E36D3D">
        <w:t xml:space="preserve"> by emailing the Adult Education Programs and Policy Team at </w:t>
      </w:r>
      <w:hyperlink r:id="rId7" w:history="1">
        <w:r w:rsidR="005E2741" w:rsidRPr="008921E7">
          <w:rPr>
            <w:rStyle w:val="Hyperlink"/>
          </w:rPr>
          <w:t>epe@nysed.gov</w:t>
        </w:r>
      </w:hyperlink>
    </w:p>
    <w:p w:rsidR="00E633DC" w:rsidRPr="00E36D3D" w:rsidRDefault="00E633DC" w:rsidP="00C772B9">
      <w:pPr>
        <w:ind w:firstLine="720"/>
      </w:pPr>
    </w:p>
    <w:p w:rsidR="00E633DC" w:rsidRPr="00E36D3D" w:rsidRDefault="00E633DC" w:rsidP="00E633DC">
      <w:pPr>
        <w:rPr>
          <w:b/>
        </w:rPr>
      </w:pPr>
      <w:r w:rsidRPr="00E36D3D">
        <w:rPr>
          <w:b/>
        </w:rPr>
        <w:t>Services to Individuals with a High School Diploma or High School Equivalency Diploma</w:t>
      </w:r>
    </w:p>
    <w:p w:rsidR="00E633DC" w:rsidRPr="00E36D3D" w:rsidRDefault="00E633DC" w:rsidP="00E633DC"/>
    <w:p w:rsidR="00E633DC" w:rsidRPr="00E36D3D" w:rsidRDefault="00457533" w:rsidP="00457533">
      <w:pPr>
        <w:ind w:firstLine="360"/>
        <w:jc w:val="both"/>
      </w:pPr>
      <w:r>
        <w:t>T</w:t>
      </w:r>
      <w:r w:rsidR="00E633DC" w:rsidRPr="00E36D3D">
        <w:t xml:space="preserve">he New York State legislature </w:t>
      </w:r>
      <w:r w:rsidR="00C94C50" w:rsidRPr="00E36D3D">
        <w:t xml:space="preserve">has </w:t>
      </w:r>
      <w:r w:rsidR="00E633DC" w:rsidRPr="00E36D3D">
        <w:t xml:space="preserve">enacted legislation authorizing the Commissioner of Education to set aside up to $2.5 million to serve individuals 21 years and older who have a </w:t>
      </w:r>
      <w:r w:rsidR="00503051">
        <w:t xml:space="preserve">United States </w:t>
      </w:r>
      <w:r w:rsidR="00E633DC" w:rsidRPr="00E36D3D">
        <w:t>high school diploma or a high school equivalency diploma but "fail to demonstrate basic educational competencies</w:t>
      </w:r>
      <w:r w:rsidR="009F4A13" w:rsidRPr="00E36D3D">
        <w:t>.</w:t>
      </w:r>
      <w:r w:rsidR="00E633DC" w:rsidRPr="00E36D3D">
        <w:t>"  Commissioner's Regulations define failure to "demonstrate basic educational competencies" as scoring below National Rep</w:t>
      </w:r>
      <w:r>
        <w:t>orting System (NRS) level 5 in Reading, M</w:t>
      </w:r>
      <w:r w:rsidR="005E2741">
        <w:t xml:space="preserve">athematics, </w:t>
      </w:r>
      <w:r w:rsidR="00E633DC" w:rsidRPr="00E36D3D">
        <w:t xml:space="preserve">or English as a Second Language.  </w:t>
      </w:r>
      <w:r w:rsidR="00635AF6" w:rsidRPr="002F1E21">
        <w:t xml:space="preserve">Students who have earned an HSE diploma within the previous fiscal year are </w:t>
      </w:r>
      <w:r w:rsidR="00BE39BA">
        <w:t xml:space="preserve">also </w:t>
      </w:r>
      <w:r w:rsidR="00635AF6" w:rsidRPr="002F1E21">
        <w:t>eligible</w:t>
      </w:r>
      <w:r w:rsidR="00635AF6">
        <w:t xml:space="preserve"> to generate contact hours</w:t>
      </w:r>
      <w:r w:rsidR="005428A9">
        <w:t xml:space="preserve"> providing they meet the score criteria. </w:t>
      </w:r>
    </w:p>
    <w:p w:rsidR="00E633DC" w:rsidRPr="00E36D3D" w:rsidRDefault="00E633DC" w:rsidP="00457533">
      <w:pPr>
        <w:jc w:val="both"/>
      </w:pPr>
    </w:p>
    <w:p w:rsidR="00D86909" w:rsidRPr="00057569" w:rsidRDefault="00D86909" w:rsidP="006E1799">
      <w:pPr>
        <w:numPr>
          <w:ilvl w:val="0"/>
          <w:numId w:val="20"/>
        </w:numPr>
        <w:jc w:val="both"/>
      </w:pPr>
      <w:r w:rsidRPr="00E36D3D">
        <w:t>If the EPE set aside for serving individuals 21 yea</w:t>
      </w:r>
      <w:r w:rsidR="00457533">
        <w:t>rs and older as described above</w:t>
      </w:r>
      <w:r w:rsidRPr="00E36D3D">
        <w:t xml:space="preserve"> is included in the New York State budget for the program year </w:t>
      </w:r>
      <w:r w:rsidR="006260ED" w:rsidRPr="00291AA1">
        <w:t>201</w:t>
      </w:r>
      <w:r w:rsidR="0060103C">
        <w:t>9</w:t>
      </w:r>
      <w:r w:rsidR="006260ED" w:rsidRPr="00291AA1">
        <w:t>-</w:t>
      </w:r>
      <w:r w:rsidR="0060103C">
        <w:t>20</w:t>
      </w:r>
      <w:r w:rsidRPr="00291AA1">
        <w:t>,</w:t>
      </w:r>
      <w:r w:rsidRPr="00E36D3D">
        <w:t xml:space="preserve"> an agency’s allocation of State Aid available to be claimed for these students is capped at 3</w:t>
      </w:r>
      <w:r w:rsidR="006260ED">
        <w:t xml:space="preserve"> percent </w:t>
      </w:r>
      <w:r w:rsidRPr="00E36D3D">
        <w:t xml:space="preserve">of total EPE </w:t>
      </w:r>
      <w:r w:rsidRPr="00DF0F4A">
        <w:t xml:space="preserve">funds allocated </w:t>
      </w:r>
      <w:r w:rsidR="0060103C" w:rsidRPr="00DF0F4A">
        <w:t xml:space="preserve">and ultimately accrued by </w:t>
      </w:r>
      <w:r w:rsidRPr="00DF0F4A">
        <w:t>the agency.</w:t>
      </w:r>
      <w:r w:rsidRPr="00E36D3D">
        <w:t xml:space="preserve"> </w:t>
      </w:r>
      <w:r w:rsidRPr="00E36D3D">
        <w:rPr>
          <w:b/>
        </w:rPr>
        <w:t>This will not affect the total amount of EPE aid allocated to your agency.</w:t>
      </w:r>
      <w:r w:rsidRPr="00E36D3D">
        <w:t xml:space="preserve">  Contact hours must be tracked separately for those with and those without a diploma or equivalency</w:t>
      </w:r>
      <w:r w:rsidR="00457533">
        <w:t xml:space="preserve">.  </w:t>
      </w:r>
      <w:r w:rsidR="00D36F17" w:rsidRPr="00057569">
        <w:t xml:space="preserve">This </w:t>
      </w:r>
      <w:r w:rsidR="0060103C">
        <w:t xml:space="preserve">is </w:t>
      </w:r>
      <w:r w:rsidR="00D36F17" w:rsidRPr="00057569">
        <w:t>accomplish</w:t>
      </w:r>
      <w:r w:rsidR="00457533">
        <w:t>ed automatically through</w:t>
      </w:r>
      <w:r w:rsidR="0002709A">
        <w:t xml:space="preserve"> the Adult Student Information System and Technical Support (</w:t>
      </w:r>
      <w:r w:rsidR="00457533" w:rsidRPr="0002709A">
        <w:t>ASISTS</w:t>
      </w:r>
      <w:r w:rsidR="0002709A">
        <w:t>)</w:t>
      </w:r>
      <w:r w:rsidRPr="00057569">
        <w:t>.</w:t>
      </w:r>
      <w:r w:rsidRPr="00E36D3D">
        <w:t xml:space="preserve">  Agencies choosing to serve these individuals will submit separate claims for those with and without a diploma or </w:t>
      </w:r>
      <w:r w:rsidRPr="00057569">
        <w:t>equivalency</w:t>
      </w:r>
      <w:r w:rsidR="00457533">
        <w:t>. These c</w:t>
      </w:r>
      <w:r w:rsidR="00D36F17" w:rsidRPr="00057569">
        <w:t>laim forms are a</w:t>
      </w:r>
      <w:r w:rsidR="00457533">
        <w:t>uto-populated through ASISTS</w:t>
      </w:r>
      <w:r w:rsidRPr="00057569">
        <w:t xml:space="preserve">.  </w:t>
      </w:r>
    </w:p>
    <w:p w:rsidR="00E633DC" w:rsidRDefault="00E633DC" w:rsidP="000E7E45">
      <w:pPr>
        <w:ind w:firstLine="720"/>
        <w:rPr>
          <w:b/>
          <w:bCs/>
        </w:rPr>
      </w:pPr>
    </w:p>
    <w:p w:rsidR="000E7E45" w:rsidRPr="00E36D3D" w:rsidRDefault="000E7E45" w:rsidP="000E7E45">
      <w:pPr>
        <w:ind w:firstLine="720"/>
        <w:rPr>
          <w:b/>
          <w:bCs/>
        </w:rPr>
      </w:pPr>
    </w:p>
    <w:p w:rsidR="00134379" w:rsidRPr="00605C00" w:rsidRDefault="00134379" w:rsidP="00134379">
      <w:pPr>
        <w:rPr>
          <w:b/>
          <w:color w:val="000000" w:themeColor="text1"/>
        </w:rPr>
      </w:pPr>
      <w:r w:rsidRPr="00605C00">
        <w:rPr>
          <w:b/>
          <w:color w:val="000000" w:themeColor="text1"/>
        </w:rPr>
        <w:t>Re</w:t>
      </w:r>
      <w:r w:rsidR="00130D48" w:rsidRPr="00605C00">
        <w:rPr>
          <w:b/>
          <w:color w:val="000000" w:themeColor="text1"/>
        </w:rPr>
        <w:t>purposing</w:t>
      </w:r>
      <w:r w:rsidRPr="00605C00">
        <w:rPr>
          <w:b/>
          <w:color w:val="000000" w:themeColor="text1"/>
        </w:rPr>
        <w:t xml:space="preserve"> of EPE State Aid: </w:t>
      </w:r>
    </w:p>
    <w:p w:rsidR="00134379" w:rsidRPr="00605C00" w:rsidRDefault="00130D48" w:rsidP="00134379">
      <w:pPr>
        <w:ind w:left="720"/>
        <w:rPr>
          <w:color w:val="000000" w:themeColor="text1"/>
        </w:rPr>
      </w:pPr>
      <w:r w:rsidRPr="00605C00">
        <w:rPr>
          <w:color w:val="000000" w:themeColor="text1"/>
        </w:rPr>
        <w:t>$17 million in</w:t>
      </w:r>
      <w:r w:rsidR="00134379" w:rsidRPr="00605C00">
        <w:rPr>
          <w:color w:val="000000" w:themeColor="text1"/>
        </w:rPr>
        <w:t xml:space="preserve"> </w:t>
      </w:r>
      <w:r w:rsidR="000E7E45" w:rsidRPr="00605C00">
        <w:rPr>
          <w:color w:val="000000" w:themeColor="text1"/>
        </w:rPr>
        <w:t xml:space="preserve">EPE State Aid </w:t>
      </w:r>
      <w:r w:rsidRPr="00605C00">
        <w:rPr>
          <w:color w:val="000000" w:themeColor="text1"/>
        </w:rPr>
        <w:t xml:space="preserve">that </w:t>
      </w:r>
      <w:r w:rsidR="00134379" w:rsidRPr="00605C00">
        <w:rPr>
          <w:color w:val="000000" w:themeColor="text1"/>
        </w:rPr>
        <w:t>has been</w:t>
      </w:r>
      <w:r w:rsidRPr="00605C00">
        <w:rPr>
          <w:color w:val="000000" w:themeColor="text1"/>
        </w:rPr>
        <w:t xml:space="preserve"> </w:t>
      </w:r>
      <w:r w:rsidR="00605C00" w:rsidRPr="00605C00">
        <w:rPr>
          <w:color w:val="000000" w:themeColor="text1"/>
        </w:rPr>
        <w:t xml:space="preserve">removed from the </w:t>
      </w:r>
      <w:r w:rsidRPr="00605C00">
        <w:rPr>
          <w:color w:val="000000" w:themeColor="text1"/>
        </w:rPr>
        <w:t>match for federal</w:t>
      </w:r>
      <w:r w:rsidR="00605C00" w:rsidRPr="00605C00">
        <w:rPr>
          <w:color w:val="000000" w:themeColor="text1"/>
        </w:rPr>
        <w:t xml:space="preserve"> Workforce Innovation Opportunities Act (</w:t>
      </w:r>
      <w:r w:rsidRPr="00605C00">
        <w:rPr>
          <w:color w:val="000000" w:themeColor="text1"/>
        </w:rPr>
        <w:t>WIOA</w:t>
      </w:r>
      <w:r w:rsidR="00605C00" w:rsidRPr="00605C00">
        <w:rPr>
          <w:color w:val="000000" w:themeColor="text1"/>
        </w:rPr>
        <w:t>)</w:t>
      </w:r>
      <w:r w:rsidRPr="00605C00">
        <w:rPr>
          <w:color w:val="000000" w:themeColor="text1"/>
        </w:rPr>
        <w:t xml:space="preserve"> funds </w:t>
      </w:r>
      <w:r w:rsidR="00605C00" w:rsidRPr="00605C00">
        <w:rPr>
          <w:color w:val="000000" w:themeColor="text1"/>
        </w:rPr>
        <w:t xml:space="preserve">and </w:t>
      </w:r>
      <w:r w:rsidRPr="00605C00">
        <w:rPr>
          <w:color w:val="000000" w:themeColor="text1"/>
        </w:rPr>
        <w:t>will be used</w:t>
      </w:r>
      <w:r w:rsidR="00134379" w:rsidRPr="00605C00">
        <w:rPr>
          <w:color w:val="000000" w:themeColor="text1"/>
        </w:rPr>
        <w:t xml:space="preserve">  </w:t>
      </w:r>
      <w:r w:rsidR="000E7E45" w:rsidRPr="00605C00">
        <w:rPr>
          <w:color w:val="000000" w:themeColor="text1"/>
        </w:rPr>
        <w:t xml:space="preserve">to focus </w:t>
      </w:r>
      <w:r w:rsidR="00134379" w:rsidRPr="00605C00">
        <w:rPr>
          <w:color w:val="000000" w:themeColor="text1"/>
        </w:rPr>
        <w:t xml:space="preserve">on </w:t>
      </w:r>
      <w:r w:rsidR="004E4DFE" w:rsidRPr="00605C00">
        <w:rPr>
          <w:color w:val="000000" w:themeColor="text1"/>
        </w:rPr>
        <w:t>four (4)</w:t>
      </w:r>
      <w:r w:rsidR="00134379" w:rsidRPr="00605C00">
        <w:rPr>
          <w:color w:val="000000" w:themeColor="text1"/>
        </w:rPr>
        <w:t xml:space="preserve"> distinct initiatives:</w:t>
      </w:r>
    </w:p>
    <w:p w:rsidR="00134379" w:rsidRPr="00605C00" w:rsidRDefault="00134379" w:rsidP="00134379">
      <w:pPr>
        <w:pStyle w:val="ListParagraph"/>
        <w:numPr>
          <w:ilvl w:val="1"/>
          <w:numId w:val="20"/>
        </w:numPr>
        <w:ind w:left="2160"/>
      </w:pPr>
      <w:r w:rsidRPr="00605C00">
        <w:t>Fast Track</w:t>
      </w:r>
      <w:r w:rsidR="000E7E45" w:rsidRPr="00605C00">
        <w:t xml:space="preserve"> High School Equivalency (HSE) preparation</w:t>
      </w:r>
      <w:r w:rsidR="004E4DFE" w:rsidRPr="00605C00">
        <w:t xml:space="preserve"> (page 10)</w:t>
      </w:r>
      <w:r w:rsidRPr="00605C00">
        <w:t>;</w:t>
      </w:r>
    </w:p>
    <w:p w:rsidR="00130D48" w:rsidRPr="00605C00" w:rsidRDefault="00130D48" w:rsidP="00130D48">
      <w:pPr>
        <w:pStyle w:val="ListParagraph"/>
        <w:numPr>
          <w:ilvl w:val="1"/>
          <w:numId w:val="20"/>
        </w:numPr>
        <w:ind w:left="2160"/>
      </w:pPr>
      <w:r w:rsidRPr="00605C00">
        <w:t>National External Diploma Program (NEDP)High School Equivalency programming (page 9);</w:t>
      </w:r>
    </w:p>
    <w:p w:rsidR="000E7E45" w:rsidRPr="00605C00" w:rsidRDefault="00134379" w:rsidP="00134379">
      <w:pPr>
        <w:pStyle w:val="ListParagraph"/>
        <w:numPr>
          <w:ilvl w:val="1"/>
          <w:numId w:val="20"/>
        </w:numPr>
        <w:ind w:left="2160"/>
      </w:pPr>
      <w:r w:rsidRPr="00605C00">
        <w:t>Pre-NEDP limited pilot</w:t>
      </w:r>
      <w:r w:rsidR="004E4DFE" w:rsidRPr="00605C00">
        <w:t xml:space="preserve"> (page 9)</w:t>
      </w:r>
      <w:r w:rsidRPr="00605C00">
        <w:t>;</w:t>
      </w:r>
    </w:p>
    <w:p w:rsidR="004E4DFE" w:rsidRPr="00605C00" w:rsidRDefault="004E4DFE" w:rsidP="00134379">
      <w:pPr>
        <w:pStyle w:val="ListParagraph"/>
        <w:numPr>
          <w:ilvl w:val="1"/>
          <w:numId w:val="20"/>
        </w:numPr>
        <w:ind w:left="2160"/>
      </w:pPr>
      <w:r w:rsidRPr="00605C00">
        <w:t xml:space="preserve">NRS Level 1 ABE students as determined on the TABE 11 &amp; 12 assessment. </w:t>
      </w:r>
    </w:p>
    <w:p w:rsidR="00134379" w:rsidRPr="00605C00" w:rsidRDefault="004E4DFE" w:rsidP="00134379">
      <w:pPr>
        <w:ind w:left="720"/>
      </w:pPr>
      <w:r w:rsidRPr="00605C00">
        <w:t>Proportionate</w:t>
      </w:r>
      <w:r w:rsidR="00134379" w:rsidRPr="00605C00">
        <w:t xml:space="preserve"> distribution of these monies</w:t>
      </w:r>
      <w:r w:rsidR="00AE6603">
        <w:t xml:space="preserve"> for these initiatives</w:t>
      </w:r>
      <w:r w:rsidR="00134379" w:rsidRPr="00605C00">
        <w:t xml:space="preserve"> will be determined by NYSED. </w:t>
      </w:r>
    </w:p>
    <w:p w:rsidR="000E7E45" w:rsidRPr="00605C00" w:rsidRDefault="000E7E45" w:rsidP="000E7E45">
      <w:pPr>
        <w:ind w:left="720"/>
        <w:jc w:val="both"/>
        <w:rPr>
          <w:u w:val="single"/>
        </w:rPr>
      </w:pPr>
    </w:p>
    <w:p w:rsidR="00AC3FEE" w:rsidRPr="00605C00" w:rsidRDefault="00AC3FEE" w:rsidP="000E7E45">
      <w:pPr>
        <w:ind w:left="720"/>
        <w:jc w:val="both"/>
      </w:pPr>
      <w:r w:rsidRPr="00605C00">
        <w:t>Program managers should note that while these four specific initiatives are supported by EPE State Aid, students enrolled in any one of these programs are exempt from N</w:t>
      </w:r>
      <w:r w:rsidR="005B7BC2" w:rsidRPr="00605C00">
        <w:t>ational Reporting System (NR</w:t>
      </w:r>
      <w:r w:rsidRPr="00605C00">
        <w:t>S) guidelines.  More specific accountability measures have been customized for each of these areas and will be described in greater detail in a field memo from Robert Pu</w:t>
      </w:r>
      <w:r w:rsidR="00AE6603">
        <w:t>r</w:t>
      </w:r>
      <w:r w:rsidRPr="00605C00">
        <w:t xml:space="preserve">ga, NY State Director of Adult Education. </w:t>
      </w:r>
    </w:p>
    <w:p w:rsidR="00AC3FEE" w:rsidRPr="00605C00" w:rsidRDefault="00AC3FEE" w:rsidP="000E7E45">
      <w:pPr>
        <w:ind w:left="720"/>
        <w:jc w:val="both"/>
      </w:pPr>
    </w:p>
    <w:p w:rsidR="00AC3FEE" w:rsidRDefault="00AC3FEE" w:rsidP="000E7E45">
      <w:pPr>
        <w:ind w:left="720"/>
        <w:jc w:val="both"/>
      </w:pPr>
      <w:r w:rsidRPr="00605C00">
        <w:lastRenderedPageBreak/>
        <w:t xml:space="preserve">Program managers must also be reminded that should students in any one of these four areas be </w:t>
      </w:r>
      <w:r w:rsidR="00AE6603">
        <w:t xml:space="preserve">additionally </w:t>
      </w:r>
      <w:r w:rsidRPr="00605C00">
        <w:t>enrolled in any portion of traditional programming that is covered under NRS, those students will then be included in all NRS reports.  This situation can occur when a WIOA or EPE funded student is co-enrolled in either Fast Track, NEDP, pre-NEDP, or is an NRS Level 1 student enrolled in some other NYSED funded activity.</w:t>
      </w:r>
      <w:r>
        <w:t xml:space="preserve"> </w:t>
      </w:r>
    </w:p>
    <w:p w:rsidR="00AC3FEE" w:rsidRPr="00AC3FEE" w:rsidRDefault="00AC3FEE" w:rsidP="000E7E45">
      <w:pPr>
        <w:ind w:left="720"/>
        <w:jc w:val="both"/>
      </w:pPr>
    </w:p>
    <w:p w:rsidR="000E7E45" w:rsidRDefault="000E7E45" w:rsidP="000E7E45">
      <w:pPr>
        <w:rPr>
          <w:b/>
        </w:rPr>
      </w:pPr>
      <w:r w:rsidRPr="00E36D3D">
        <w:rPr>
          <w:b/>
        </w:rPr>
        <w:t>Accountability and the National Reporting System (NRS) for Adult Education</w:t>
      </w:r>
    </w:p>
    <w:p w:rsidR="000E7E45" w:rsidRPr="00E36D3D" w:rsidRDefault="000E7E45" w:rsidP="000E6585">
      <w:pPr>
        <w:pStyle w:val="MessageHeader"/>
        <w:spacing w:after="0" w:line="240" w:lineRule="auto"/>
        <w:ind w:left="0" w:firstLine="0"/>
        <w:rPr>
          <w:rFonts w:ascii="Times New Roman" w:hAnsi="Times New Roman"/>
          <w:sz w:val="24"/>
        </w:rPr>
      </w:pPr>
    </w:p>
    <w:p w:rsidR="000E6585" w:rsidRPr="00D36F17" w:rsidRDefault="000E6585" w:rsidP="00457533">
      <w:pPr>
        <w:ind w:firstLine="360"/>
        <w:jc w:val="both"/>
      </w:pPr>
      <w:r w:rsidRPr="00D36F17">
        <w:t xml:space="preserve">The law and regulations governing the EPE program require that the </w:t>
      </w:r>
      <w:r w:rsidR="00457533">
        <w:t xml:space="preserve">New York </w:t>
      </w:r>
      <w:r w:rsidRPr="00D36F17">
        <w:t>State Education Department (</w:t>
      </w:r>
      <w:r w:rsidR="00457533">
        <w:t>NY</w:t>
      </w:r>
      <w:r w:rsidRPr="00D36F17">
        <w:t xml:space="preserve">SED) evaluate the effectiveness of all programs receiving EPE </w:t>
      </w:r>
      <w:r w:rsidR="009F4A13" w:rsidRPr="00D36F17">
        <w:t>S</w:t>
      </w:r>
      <w:r w:rsidRPr="00D36F17">
        <w:t>tate</w:t>
      </w:r>
      <w:r w:rsidR="009F4A13" w:rsidRPr="00D36F17">
        <w:t xml:space="preserve"> A</w:t>
      </w:r>
      <w:r w:rsidRPr="00D36F17">
        <w:t xml:space="preserve">id.  Agencies failing to perform at an adequate level are required to submit corrective action plans in order to continue receiving EPE State </w:t>
      </w:r>
      <w:r w:rsidR="00457533">
        <w:t>A</w:t>
      </w:r>
      <w:r w:rsidRPr="00D36F17">
        <w:t>id and may lose funding entirely if performance does not improve.  All agencies receiving EPE S</w:t>
      </w:r>
      <w:r w:rsidR="00457533">
        <w:t>tate A</w:t>
      </w:r>
      <w:r w:rsidRPr="00D36F17">
        <w:t xml:space="preserve">id are required to record and report data using the NYSED web-based data </w:t>
      </w:r>
      <w:r w:rsidR="00AE6603">
        <w:t xml:space="preserve">system, </w:t>
      </w:r>
      <w:r w:rsidRPr="00D36F17">
        <w:t xml:space="preserve">ASISTS.  Contact the Literacy Assistance Center (LAC) at (212) 803-3300 for information on ASISTS or at </w:t>
      </w:r>
      <w:r w:rsidR="00B2065A">
        <w:rPr>
          <w:rStyle w:val="Hyperlink"/>
          <w:color w:val="auto"/>
        </w:rPr>
        <w:t>https://www.asists.com</w:t>
      </w:r>
      <w:r w:rsidR="00281B9F" w:rsidRPr="00D36F17">
        <w:t>.</w:t>
      </w:r>
    </w:p>
    <w:p w:rsidR="000E6585" w:rsidRPr="00D36F17" w:rsidRDefault="000E6585" w:rsidP="00457533">
      <w:pPr>
        <w:jc w:val="both"/>
      </w:pPr>
    </w:p>
    <w:p w:rsidR="00DB6275" w:rsidRDefault="00457533" w:rsidP="00457533">
      <w:pPr>
        <w:autoSpaceDE w:val="0"/>
        <w:autoSpaceDN w:val="0"/>
        <w:adjustRightInd w:val="0"/>
        <w:ind w:firstLine="360"/>
        <w:jc w:val="both"/>
      </w:pPr>
      <w:r>
        <w:t>NY</w:t>
      </w:r>
      <w:r w:rsidR="000E6585" w:rsidRPr="00D36F17">
        <w:t xml:space="preserve">SED has negotiated core performance targets with the United States Department of Education.  </w:t>
      </w:r>
      <w:r w:rsidR="00DB6275" w:rsidRPr="00D36F17">
        <w:t xml:space="preserve">All EPE program participants must have the goal of advancing </w:t>
      </w:r>
      <w:r w:rsidR="00FF5273">
        <w:t>with a measurable skill gain</w:t>
      </w:r>
      <w:r w:rsidR="007E5B1B">
        <w:t>,</w:t>
      </w:r>
      <w:r w:rsidR="00DB6275" w:rsidRPr="00D36F17">
        <w:t xml:space="preserve"> or obtaining a hi</w:t>
      </w:r>
      <w:r w:rsidR="00D36F17">
        <w:t>gh school equivalency diploma</w:t>
      </w:r>
      <w:r w:rsidR="00763346">
        <w:t>.</w:t>
      </w:r>
      <w:r w:rsidR="00D36F17">
        <w:t xml:space="preserve"> </w:t>
      </w:r>
      <w:r w:rsidR="00DB6275" w:rsidRPr="00D36F17">
        <w:t xml:space="preserve">Those students who achieve the NYS High School Equivalency Diploma </w:t>
      </w:r>
      <w:r w:rsidR="00B2065A">
        <w:t xml:space="preserve">in FY2019/2020 </w:t>
      </w:r>
      <w:r w:rsidR="00DB6275" w:rsidRPr="00D36F17">
        <w:t>are no longer eligible for EPE contact hour reimbursement.</w:t>
      </w:r>
    </w:p>
    <w:p w:rsidR="00D36F17" w:rsidRPr="00E36D3D" w:rsidRDefault="00D36F17" w:rsidP="00976903">
      <w:pPr>
        <w:autoSpaceDE w:val="0"/>
        <w:autoSpaceDN w:val="0"/>
        <w:adjustRightInd w:val="0"/>
        <w:ind w:firstLine="360"/>
      </w:pPr>
    </w:p>
    <w:p w:rsidR="000E6585" w:rsidRDefault="000E6585" w:rsidP="00DB6275">
      <w:pPr>
        <w:rPr>
          <w:i/>
        </w:rPr>
      </w:pPr>
      <w:r w:rsidRPr="00D36F17">
        <w:t xml:space="preserve">Appendix 2 contains New York State’s targets </w:t>
      </w:r>
      <w:r w:rsidRPr="00291AA1">
        <w:t xml:space="preserve">for </w:t>
      </w:r>
      <w:r w:rsidR="008A5E5F" w:rsidRPr="00291AA1">
        <w:t>201</w:t>
      </w:r>
      <w:r w:rsidR="00763346">
        <w:t>8</w:t>
      </w:r>
      <w:r w:rsidR="008A5E5F" w:rsidRPr="00291AA1">
        <w:t>-1</w:t>
      </w:r>
      <w:r w:rsidR="00763346">
        <w:t>9</w:t>
      </w:r>
      <w:r w:rsidR="00933B6B" w:rsidRPr="00291AA1">
        <w:t xml:space="preserve"> and </w:t>
      </w:r>
      <w:r w:rsidR="005956CA" w:rsidRPr="00291AA1">
        <w:t>201</w:t>
      </w:r>
      <w:r w:rsidR="00763346">
        <w:t>9-20</w:t>
      </w:r>
      <w:r w:rsidRPr="00291AA1">
        <w:rPr>
          <w:i/>
        </w:rPr>
        <w:t>.</w:t>
      </w:r>
      <w:r w:rsidRPr="00D36F17">
        <w:rPr>
          <w:i/>
        </w:rPr>
        <w:t xml:space="preserve"> </w:t>
      </w:r>
    </w:p>
    <w:p w:rsidR="004E4DFE" w:rsidRDefault="004E4DFE" w:rsidP="00DB6275">
      <w:pPr>
        <w:rPr>
          <w:i/>
        </w:rPr>
      </w:pPr>
    </w:p>
    <w:p w:rsidR="004E4DFE" w:rsidRPr="00605C00" w:rsidRDefault="004E4DFE" w:rsidP="00DB6275">
      <w:pPr>
        <w:rPr>
          <w:b/>
        </w:rPr>
      </w:pPr>
      <w:r w:rsidRPr="00605C00">
        <w:rPr>
          <w:b/>
        </w:rPr>
        <w:t xml:space="preserve">Accountability portal on NYSED for all approved EPE programs, new in FY2019/2020: </w:t>
      </w:r>
    </w:p>
    <w:p w:rsidR="004E4DFE" w:rsidRPr="00605C00" w:rsidRDefault="004E4DFE" w:rsidP="00DB6275"/>
    <w:p w:rsidR="004E4DFE" w:rsidRPr="004E4DFE" w:rsidRDefault="004E4DFE" w:rsidP="004E4DFE">
      <w:pPr>
        <w:jc w:val="both"/>
      </w:pPr>
      <w:r w:rsidRPr="00605C00">
        <w:t xml:space="preserve">All school districts, and BOCES approved for EPE State Aid will be required to submit a quarterly report through the online SED Monitoring tool housed on NYSED’s Business Portal.  The SED </w:t>
      </w:r>
      <w:proofErr w:type="spellStart"/>
      <w:r w:rsidRPr="00605C00">
        <w:t>Monitroing</w:t>
      </w:r>
      <w:proofErr w:type="spellEnd"/>
      <w:r w:rsidRPr="00605C00">
        <w:t xml:space="preserve"> System captures the </w:t>
      </w:r>
      <w:proofErr w:type="spellStart"/>
      <w:r w:rsidRPr="00605C00">
        <w:t>staus</w:t>
      </w:r>
      <w:proofErr w:type="spellEnd"/>
      <w:r w:rsidRPr="00605C00">
        <w:t xml:space="preserve"> and performance objectives of the EPE program.  Each report must demonstrate substantial progress has been made toward meeting the project goals, measureable outcomes, </w:t>
      </w:r>
      <w:r w:rsidR="00B2065A">
        <w:t xml:space="preserve">contact hour allocation, </w:t>
      </w:r>
      <w:r w:rsidRPr="00605C00">
        <w:t>and deliverables as indicated in the program’s EPE application.  The performance report will provide an overview of w</w:t>
      </w:r>
      <w:r w:rsidR="00B2065A">
        <w:t>hat was proposed for the fiscal</w:t>
      </w:r>
      <w:r w:rsidRPr="00605C00">
        <w:t xml:space="preserve"> year and what has actually accrued in each time frame. SA160 forms will also be uploaded to this portal.  Further direction when the portal is ready for launch will be shared via a field memo from the NYS Adult Education Director, Robert Purga.</w:t>
      </w:r>
      <w:r>
        <w:t xml:space="preserve"> </w:t>
      </w:r>
    </w:p>
    <w:p w:rsidR="009F4A13" w:rsidRDefault="009F4A13" w:rsidP="00C772B9">
      <w:pPr>
        <w:ind w:firstLine="360"/>
        <w:rPr>
          <w:b/>
        </w:rPr>
      </w:pPr>
    </w:p>
    <w:p w:rsidR="00134379" w:rsidRPr="00E36D3D" w:rsidRDefault="00134379" w:rsidP="00C772B9">
      <w:pPr>
        <w:ind w:firstLine="360"/>
        <w:rPr>
          <w:b/>
        </w:rPr>
      </w:pPr>
    </w:p>
    <w:p w:rsidR="000E6585" w:rsidRPr="00E36D3D" w:rsidRDefault="000E6585" w:rsidP="003F3A35">
      <w:pPr>
        <w:rPr>
          <w:b/>
        </w:rPr>
      </w:pPr>
      <w:r w:rsidRPr="00E36D3D">
        <w:rPr>
          <w:b/>
        </w:rPr>
        <w:t xml:space="preserve">Data on </w:t>
      </w:r>
      <w:r w:rsidR="0072778D">
        <w:rPr>
          <w:b/>
        </w:rPr>
        <w:t>Distance Education</w:t>
      </w:r>
      <w:r w:rsidRPr="00E36D3D">
        <w:rPr>
          <w:b/>
        </w:rPr>
        <w:t xml:space="preserve"> Programs</w:t>
      </w:r>
    </w:p>
    <w:p w:rsidR="000E6585" w:rsidRPr="00E36D3D" w:rsidRDefault="000E6585" w:rsidP="000E6585">
      <w:pPr>
        <w:jc w:val="both"/>
      </w:pPr>
    </w:p>
    <w:p w:rsidR="000E6585" w:rsidRPr="00E36D3D" w:rsidRDefault="000E6585" w:rsidP="00FF5273">
      <w:pPr>
        <w:autoSpaceDE w:val="0"/>
        <w:autoSpaceDN w:val="0"/>
        <w:adjustRightInd w:val="0"/>
        <w:ind w:firstLine="720"/>
        <w:jc w:val="both"/>
        <w:rPr>
          <w:szCs w:val="16"/>
        </w:rPr>
      </w:pPr>
      <w:r w:rsidRPr="00D36F17">
        <w:t xml:space="preserve">In order to evaluate the effectiveness of </w:t>
      </w:r>
      <w:r w:rsidR="0072778D">
        <w:t>distance education</w:t>
      </w:r>
      <w:r w:rsidRPr="00D36F17">
        <w:t xml:space="preserve"> programs, agencies </w:t>
      </w:r>
      <w:r w:rsidR="00D36F17" w:rsidRPr="00D36F17">
        <w:t xml:space="preserve">approved by NYSED to </w:t>
      </w:r>
      <w:r w:rsidRPr="00D36F17">
        <w:t xml:space="preserve">offer these programs </w:t>
      </w:r>
      <w:r w:rsidRPr="00D36F17">
        <w:rPr>
          <w:szCs w:val="16"/>
        </w:rPr>
        <w:t>must identify the programs in ASISTS.  Please contact your designated ASISTS support person</w:t>
      </w:r>
      <w:r w:rsidR="00A07BDA">
        <w:rPr>
          <w:szCs w:val="16"/>
        </w:rPr>
        <w:t xml:space="preserve">, or call </w:t>
      </w:r>
      <w:r w:rsidRPr="00D36F17">
        <w:rPr>
          <w:szCs w:val="16"/>
        </w:rPr>
        <w:t>(212) 803-33</w:t>
      </w:r>
      <w:r w:rsidR="00FF5273">
        <w:rPr>
          <w:szCs w:val="16"/>
        </w:rPr>
        <w:t>00</w:t>
      </w:r>
      <w:r w:rsidR="00457533">
        <w:rPr>
          <w:szCs w:val="16"/>
        </w:rPr>
        <w:t>,</w:t>
      </w:r>
      <w:r w:rsidRPr="00D36F17">
        <w:rPr>
          <w:szCs w:val="16"/>
        </w:rPr>
        <w:t xml:space="preserve"> if you need technical assistance on how to enter this information.  In addition, all of the information that is reported for traditional programs, such as demographic information, enrollment inf</w:t>
      </w:r>
      <w:r w:rsidR="00B2065A">
        <w:rPr>
          <w:szCs w:val="16"/>
        </w:rPr>
        <w:t xml:space="preserve">ormation, contact hours, measurable skill </w:t>
      </w:r>
      <w:r w:rsidRPr="00D36F17">
        <w:rPr>
          <w:szCs w:val="16"/>
        </w:rPr>
        <w:t xml:space="preserve">gains and </w:t>
      </w:r>
      <w:r w:rsidR="00B2065A">
        <w:rPr>
          <w:szCs w:val="16"/>
        </w:rPr>
        <w:t xml:space="preserve">follow up </w:t>
      </w:r>
      <w:r w:rsidRPr="00D36F17">
        <w:rPr>
          <w:szCs w:val="16"/>
        </w:rPr>
        <w:t xml:space="preserve">outcomes, must also be included for </w:t>
      </w:r>
      <w:r w:rsidR="0072778D">
        <w:rPr>
          <w:szCs w:val="16"/>
        </w:rPr>
        <w:t>distance education</w:t>
      </w:r>
      <w:r w:rsidRPr="00D36F17">
        <w:rPr>
          <w:szCs w:val="16"/>
        </w:rPr>
        <w:t xml:space="preserve"> students.</w:t>
      </w:r>
    </w:p>
    <w:p w:rsidR="000E6585" w:rsidRPr="00E36D3D" w:rsidRDefault="000E6585" w:rsidP="00A07BDA">
      <w:pPr>
        <w:autoSpaceDE w:val="0"/>
        <w:autoSpaceDN w:val="0"/>
        <w:adjustRightInd w:val="0"/>
        <w:jc w:val="both"/>
        <w:rPr>
          <w:szCs w:val="16"/>
        </w:rPr>
      </w:pPr>
    </w:p>
    <w:p w:rsidR="000E6585" w:rsidRPr="00E36D3D" w:rsidRDefault="000E6585" w:rsidP="003F3A35">
      <w:pPr>
        <w:rPr>
          <w:b/>
        </w:rPr>
      </w:pPr>
      <w:r w:rsidRPr="00E36D3D">
        <w:rPr>
          <w:b/>
        </w:rPr>
        <w:t xml:space="preserve">Data on </w:t>
      </w:r>
      <w:r w:rsidR="00F6453A">
        <w:rPr>
          <w:b/>
        </w:rPr>
        <w:t xml:space="preserve">Career </w:t>
      </w:r>
      <w:r w:rsidR="001714A4">
        <w:rPr>
          <w:b/>
        </w:rPr>
        <w:t>and Technical E</w:t>
      </w:r>
      <w:r w:rsidR="00F6453A">
        <w:rPr>
          <w:b/>
        </w:rPr>
        <w:t>ducation</w:t>
      </w:r>
    </w:p>
    <w:p w:rsidR="000E6585" w:rsidRPr="00E36D3D" w:rsidRDefault="000E6585" w:rsidP="000E6585">
      <w:pPr>
        <w:autoSpaceDE w:val="0"/>
        <w:autoSpaceDN w:val="0"/>
        <w:adjustRightInd w:val="0"/>
        <w:rPr>
          <w:b/>
          <w:szCs w:val="16"/>
        </w:rPr>
      </w:pPr>
    </w:p>
    <w:p w:rsidR="000E6585" w:rsidRPr="00E36D3D" w:rsidRDefault="00FC20B1" w:rsidP="00FF5273">
      <w:pPr>
        <w:autoSpaceDE w:val="0"/>
        <w:autoSpaceDN w:val="0"/>
        <w:adjustRightInd w:val="0"/>
        <w:ind w:firstLine="720"/>
        <w:jc w:val="both"/>
        <w:rPr>
          <w:szCs w:val="16"/>
        </w:rPr>
      </w:pPr>
      <w:r>
        <w:rPr>
          <w:szCs w:val="16"/>
        </w:rPr>
        <w:t>A</w:t>
      </w:r>
      <w:r w:rsidR="000E6585" w:rsidRPr="00E36D3D">
        <w:rPr>
          <w:szCs w:val="16"/>
        </w:rPr>
        <w:t xml:space="preserve">gencies offering </w:t>
      </w:r>
      <w:r w:rsidR="00457533">
        <w:rPr>
          <w:szCs w:val="16"/>
        </w:rPr>
        <w:t>Career and Technical E</w:t>
      </w:r>
      <w:r w:rsidR="00F6453A">
        <w:rPr>
          <w:szCs w:val="16"/>
        </w:rPr>
        <w:t>ducation</w:t>
      </w:r>
      <w:r w:rsidR="00457533">
        <w:rPr>
          <w:szCs w:val="16"/>
        </w:rPr>
        <w:t xml:space="preserve"> (CTE)</w:t>
      </w:r>
      <w:r w:rsidR="000E6585" w:rsidRPr="00E36D3D">
        <w:rPr>
          <w:szCs w:val="16"/>
        </w:rPr>
        <w:t xml:space="preserve"> courses must include data to assist </w:t>
      </w:r>
      <w:r>
        <w:rPr>
          <w:szCs w:val="16"/>
        </w:rPr>
        <w:t>NYSED</w:t>
      </w:r>
      <w:r w:rsidR="000E6585" w:rsidRPr="00E36D3D">
        <w:rPr>
          <w:szCs w:val="16"/>
        </w:rPr>
        <w:t xml:space="preserve"> in evaluating the effectiveness of these programs.  Scores on </w:t>
      </w:r>
      <w:r w:rsidR="00D36F17">
        <w:rPr>
          <w:szCs w:val="16"/>
        </w:rPr>
        <w:t>pre</w:t>
      </w:r>
      <w:r w:rsidR="000E6585" w:rsidRPr="00E36D3D">
        <w:rPr>
          <w:szCs w:val="16"/>
        </w:rPr>
        <w:t xml:space="preserve"> testing, which is done to determine whether the student possesses sufficient basic skills to succeed in the course, must be entered.  </w:t>
      </w:r>
      <w:r w:rsidR="000E6585" w:rsidRPr="00E36D3D">
        <w:rPr>
          <w:szCs w:val="16"/>
        </w:rPr>
        <w:lastRenderedPageBreak/>
        <w:t>Post</w:t>
      </w:r>
      <w:r w:rsidR="00765DC3" w:rsidRPr="00E36D3D">
        <w:rPr>
          <w:szCs w:val="16"/>
        </w:rPr>
        <w:t xml:space="preserve"> </w:t>
      </w:r>
      <w:r w:rsidR="000E6585" w:rsidRPr="00E36D3D">
        <w:rPr>
          <w:szCs w:val="16"/>
        </w:rPr>
        <w:t xml:space="preserve">testing is not </w:t>
      </w:r>
      <w:r>
        <w:rPr>
          <w:szCs w:val="16"/>
        </w:rPr>
        <w:t>mandated</w:t>
      </w:r>
      <w:r w:rsidR="000E6585" w:rsidRPr="00E36D3D">
        <w:rPr>
          <w:szCs w:val="16"/>
        </w:rPr>
        <w:t xml:space="preserve"> for students enrolled exclusively in </w:t>
      </w:r>
      <w:r w:rsidR="00457533">
        <w:rPr>
          <w:szCs w:val="16"/>
        </w:rPr>
        <w:t>CTE</w:t>
      </w:r>
      <w:r w:rsidR="000E6585" w:rsidRPr="00E36D3D">
        <w:rPr>
          <w:szCs w:val="16"/>
        </w:rPr>
        <w:t xml:space="preserve"> </w:t>
      </w:r>
      <w:r w:rsidR="00763346">
        <w:rPr>
          <w:szCs w:val="16"/>
        </w:rPr>
        <w:t>courses</w:t>
      </w:r>
      <w:r w:rsidR="00763346" w:rsidRPr="00DF0F4A">
        <w:rPr>
          <w:szCs w:val="16"/>
        </w:rPr>
        <w:t xml:space="preserve">.  Student demographics and </w:t>
      </w:r>
      <w:r w:rsidR="000E6585" w:rsidRPr="00DF0F4A">
        <w:rPr>
          <w:szCs w:val="16"/>
        </w:rPr>
        <w:t>contact hours</w:t>
      </w:r>
      <w:r w:rsidR="00763346" w:rsidRPr="00DF0F4A">
        <w:rPr>
          <w:szCs w:val="16"/>
        </w:rPr>
        <w:t xml:space="preserve"> for attendance </w:t>
      </w:r>
      <w:r w:rsidR="000E6585" w:rsidRPr="00DF0F4A">
        <w:rPr>
          <w:szCs w:val="16"/>
        </w:rPr>
        <w:t xml:space="preserve">must also be entered.  Follow-up for </w:t>
      </w:r>
      <w:r w:rsidRPr="00DF0F4A">
        <w:rPr>
          <w:szCs w:val="16"/>
        </w:rPr>
        <w:t>e</w:t>
      </w:r>
      <w:r w:rsidR="000E6585" w:rsidRPr="00DF0F4A">
        <w:rPr>
          <w:szCs w:val="16"/>
        </w:rPr>
        <w:t xml:space="preserve">mployment for all </w:t>
      </w:r>
      <w:r w:rsidR="00457533" w:rsidRPr="00DF0F4A">
        <w:rPr>
          <w:szCs w:val="16"/>
        </w:rPr>
        <w:t>CTE</w:t>
      </w:r>
      <w:r w:rsidR="000E6585" w:rsidRPr="00DF0F4A">
        <w:rPr>
          <w:szCs w:val="16"/>
        </w:rPr>
        <w:t xml:space="preserve"> students must be done after the student exits the program</w:t>
      </w:r>
      <w:r w:rsidR="00763346" w:rsidRPr="00DF0F4A">
        <w:rPr>
          <w:szCs w:val="16"/>
        </w:rPr>
        <w:t xml:space="preserve"> according to current NRS guidelines.</w:t>
      </w:r>
      <w:r w:rsidR="00763346">
        <w:rPr>
          <w:szCs w:val="16"/>
        </w:rPr>
        <w:t xml:space="preserve"> </w:t>
      </w:r>
    </w:p>
    <w:p w:rsidR="00107798" w:rsidRPr="00E36D3D" w:rsidRDefault="00107798" w:rsidP="003F3A35">
      <w:pPr>
        <w:rPr>
          <w:b/>
        </w:rPr>
      </w:pPr>
    </w:p>
    <w:p w:rsidR="000E6585" w:rsidRPr="00E36D3D" w:rsidRDefault="000E6585" w:rsidP="003F3A35">
      <w:pPr>
        <w:rPr>
          <w:b/>
        </w:rPr>
      </w:pPr>
      <w:r w:rsidRPr="00E36D3D">
        <w:rPr>
          <w:b/>
        </w:rPr>
        <w:t>Requirement for Program Administration and Data Entry Staff</w:t>
      </w:r>
    </w:p>
    <w:p w:rsidR="00107798" w:rsidRPr="00E36D3D" w:rsidRDefault="00107798" w:rsidP="000E6585">
      <w:pPr>
        <w:rPr>
          <w:bCs/>
        </w:rPr>
      </w:pPr>
    </w:p>
    <w:p w:rsidR="00BF6FF7" w:rsidRDefault="000E6585" w:rsidP="00FC20B1">
      <w:pPr>
        <w:jc w:val="both"/>
        <w:rPr>
          <w:bCs/>
        </w:rPr>
      </w:pPr>
      <w:r w:rsidRPr="00E36D3D">
        <w:rPr>
          <w:bCs/>
        </w:rPr>
        <w:tab/>
      </w:r>
      <w:r w:rsidR="00B34160" w:rsidRPr="00E36D3D">
        <w:rPr>
          <w:bCs/>
        </w:rPr>
        <w:t>M</w:t>
      </w:r>
      <w:r w:rsidRPr="00E36D3D">
        <w:rPr>
          <w:bCs/>
        </w:rPr>
        <w:t xml:space="preserve">any difficulties with </w:t>
      </w:r>
      <w:r w:rsidR="00B34160" w:rsidRPr="00E36D3D">
        <w:rPr>
          <w:bCs/>
        </w:rPr>
        <w:t xml:space="preserve">program accountability </w:t>
      </w:r>
      <w:r w:rsidR="00457533">
        <w:rPr>
          <w:bCs/>
        </w:rPr>
        <w:t>are</w:t>
      </w:r>
      <w:r w:rsidRPr="00E36D3D">
        <w:rPr>
          <w:bCs/>
        </w:rPr>
        <w:t xml:space="preserve"> caused by insufficient staff dedicated to </w:t>
      </w:r>
      <w:r w:rsidR="00B34160" w:rsidRPr="00E36D3D">
        <w:rPr>
          <w:bCs/>
        </w:rPr>
        <w:t xml:space="preserve">administration and data entry.  As a result </w:t>
      </w:r>
      <w:r w:rsidRPr="00E36D3D">
        <w:rPr>
          <w:bCs/>
        </w:rPr>
        <w:t xml:space="preserve">requirements </w:t>
      </w:r>
      <w:r w:rsidR="00B34160" w:rsidRPr="00E36D3D">
        <w:rPr>
          <w:bCs/>
        </w:rPr>
        <w:t>are set to ensure program accountability</w:t>
      </w:r>
      <w:r w:rsidRPr="00E36D3D">
        <w:rPr>
          <w:bCs/>
        </w:rPr>
        <w:t xml:space="preserve">. The FTEs listed below are for administrators </w:t>
      </w:r>
      <w:r w:rsidRPr="00605C00">
        <w:rPr>
          <w:bCs/>
        </w:rPr>
        <w:t>and</w:t>
      </w:r>
      <w:r w:rsidRPr="00E36D3D">
        <w:rPr>
          <w:bCs/>
        </w:rPr>
        <w:t xml:space="preserve"> data staff </w:t>
      </w:r>
      <w:r w:rsidRPr="00605C00">
        <w:rPr>
          <w:bCs/>
        </w:rPr>
        <w:t>dedicated</w:t>
      </w:r>
      <w:r w:rsidRPr="00E36D3D">
        <w:rPr>
          <w:bCs/>
        </w:rPr>
        <w:t xml:space="preserve"> to the EPE Program. </w:t>
      </w:r>
      <w:r w:rsidR="00763346">
        <w:rPr>
          <w:bCs/>
        </w:rPr>
        <w:t xml:space="preserve">This distribution of FTEs must allow for the individual staff to be 100% committed to this portion of their job. </w:t>
      </w:r>
    </w:p>
    <w:p w:rsidR="000E6585" w:rsidRDefault="000E6585" w:rsidP="00FC20B1">
      <w:pPr>
        <w:jc w:val="both"/>
        <w:rPr>
          <w:bCs/>
        </w:rPr>
      </w:pPr>
      <w:r w:rsidRPr="00E36D3D">
        <w:rPr>
          <w:bCs/>
        </w:rPr>
        <w:t xml:space="preserve"> </w:t>
      </w:r>
    </w:p>
    <w:tbl>
      <w:tblPr>
        <w:tblStyle w:val="TableGrid"/>
        <w:tblW w:w="0" w:type="auto"/>
        <w:jc w:val="center"/>
        <w:tblLook w:val="04A0" w:firstRow="1" w:lastRow="0" w:firstColumn="1" w:lastColumn="0" w:noHBand="0" w:noVBand="1"/>
      </w:tblPr>
      <w:tblGrid>
        <w:gridCol w:w="2143"/>
        <w:gridCol w:w="2177"/>
        <w:gridCol w:w="1710"/>
      </w:tblGrid>
      <w:tr w:rsidR="007E5B1B" w:rsidTr="00BF7268">
        <w:trPr>
          <w:jc w:val="center"/>
        </w:trPr>
        <w:tc>
          <w:tcPr>
            <w:tcW w:w="2143" w:type="dxa"/>
            <w:vAlign w:val="center"/>
          </w:tcPr>
          <w:p w:rsidR="007E5B1B" w:rsidRPr="00AF6DC3" w:rsidRDefault="007E5B1B" w:rsidP="00BF7268">
            <w:pPr>
              <w:jc w:val="center"/>
              <w:rPr>
                <w:b/>
                <w:bCs/>
              </w:rPr>
            </w:pPr>
            <w:bookmarkStart w:id="0" w:name="_Hlk509923108"/>
            <w:r w:rsidRPr="00AF6DC3">
              <w:rPr>
                <w:b/>
                <w:bCs/>
              </w:rPr>
              <w:t>EPE Dollars</w:t>
            </w:r>
          </w:p>
        </w:tc>
        <w:tc>
          <w:tcPr>
            <w:tcW w:w="2177" w:type="dxa"/>
            <w:vAlign w:val="center"/>
          </w:tcPr>
          <w:p w:rsidR="007E5B1B" w:rsidRPr="00AF6DC3" w:rsidRDefault="007E5B1B" w:rsidP="00BF7268">
            <w:pPr>
              <w:jc w:val="center"/>
              <w:rPr>
                <w:b/>
                <w:bCs/>
              </w:rPr>
            </w:pPr>
            <w:r w:rsidRPr="00AF6DC3">
              <w:rPr>
                <w:b/>
                <w:bCs/>
              </w:rPr>
              <w:t>Staff FTE- Administrat</w:t>
            </w:r>
            <w:r w:rsidR="00AF6DC3">
              <w:rPr>
                <w:b/>
                <w:bCs/>
              </w:rPr>
              <w:t>or</w:t>
            </w:r>
          </w:p>
        </w:tc>
        <w:tc>
          <w:tcPr>
            <w:tcW w:w="1710" w:type="dxa"/>
            <w:vAlign w:val="center"/>
          </w:tcPr>
          <w:p w:rsidR="007E5B1B" w:rsidRPr="00AF6DC3" w:rsidRDefault="007E5B1B" w:rsidP="00BF7268">
            <w:pPr>
              <w:jc w:val="center"/>
              <w:rPr>
                <w:b/>
                <w:bCs/>
              </w:rPr>
            </w:pPr>
            <w:r w:rsidRPr="00AF6DC3">
              <w:rPr>
                <w:b/>
                <w:bCs/>
              </w:rPr>
              <w:t>Staff FTE- Data Staff</w:t>
            </w:r>
          </w:p>
        </w:tc>
      </w:tr>
      <w:tr w:rsidR="007E5B1B" w:rsidTr="00BF7268">
        <w:trPr>
          <w:jc w:val="center"/>
        </w:trPr>
        <w:tc>
          <w:tcPr>
            <w:tcW w:w="2143" w:type="dxa"/>
          </w:tcPr>
          <w:p w:rsidR="007E5B1B" w:rsidRDefault="00AF6DC3" w:rsidP="00BF7268">
            <w:pPr>
              <w:jc w:val="right"/>
              <w:rPr>
                <w:bCs/>
              </w:rPr>
            </w:pPr>
            <w:r w:rsidRPr="00E36D3D">
              <w:rPr>
                <w:bCs/>
                <w:sz w:val="22"/>
              </w:rPr>
              <w:t>$100,000 or less</w:t>
            </w:r>
          </w:p>
        </w:tc>
        <w:tc>
          <w:tcPr>
            <w:tcW w:w="2177" w:type="dxa"/>
          </w:tcPr>
          <w:p w:rsidR="007E5B1B" w:rsidRDefault="00AF6DC3" w:rsidP="00BF7268">
            <w:pPr>
              <w:jc w:val="right"/>
              <w:rPr>
                <w:bCs/>
              </w:rPr>
            </w:pPr>
            <w:r w:rsidRPr="00E36D3D">
              <w:rPr>
                <w:bCs/>
                <w:sz w:val="22"/>
              </w:rPr>
              <w:t>at least .25 FTE</w:t>
            </w:r>
          </w:p>
        </w:tc>
        <w:tc>
          <w:tcPr>
            <w:tcW w:w="1710" w:type="dxa"/>
          </w:tcPr>
          <w:p w:rsidR="007E5B1B" w:rsidRDefault="00AF6DC3" w:rsidP="00BF7268">
            <w:pPr>
              <w:jc w:val="right"/>
              <w:rPr>
                <w:bCs/>
              </w:rPr>
            </w:pPr>
            <w:r>
              <w:rPr>
                <w:bCs/>
                <w:sz w:val="22"/>
              </w:rPr>
              <w:t xml:space="preserve">at least </w:t>
            </w:r>
            <w:r w:rsidRPr="00E36D3D">
              <w:rPr>
                <w:bCs/>
                <w:sz w:val="22"/>
              </w:rPr>
              <w:t xml:space="preserve">.25 </w:t>
            </w:r>
            <w:r>
              <w:rPr>
                <w:bCs/>
                <w:sz w:val="22"/>
              </w:rPr>
              <w:t>FTE</w:t>
            </w:r>
          </w:p>
        </w:tc>
      </w:tr>
      <w:tr w:rsidR="00AF6DC3" w:rsidTr="00BF7268">
        <w:trPr>
          <w:jc w:val="center"/>
        </w:trPr>
        <w:tc>
          <w:tcPr>
            <w:tcW w:w="2143" w:type="dxa"/>
          </w:tcPr>
          <w:p w:rsidR="00AF6DC3" w:rsidRDefault="00AF6DC3" w:rsidP="00BF7268">
            <w:pPr>
              <w:jc w:val="right"/>
              <w:rPr>
                <w:bCs/>
              </w:rPr>
            </w:pPr>
            <w:r w:rsidRPr="00E36D3D">
              <w:rPr>
                <w:bCs/>
                <w:sz w:val="22"/>
              </w:rPr>
              <w:t>$100,001 - $160,000</w:t>
            </w:r>
          </w:p>
        </w:tc>
        <w:tc>
          <w:tcPr>
            <w:tcW w:w="2177" w:type="dxa"/>
          </w:tcPr>
          <w:p w:rsidR="00AF6DC3" w:rsidRDefault="00AF6DC3" w:rsidP="00BF7268">
            <w:pPr>
              <w:jc w:val="right"/>
              <w:rPr>
                <w:bCs/>
              </w:rPr>
            </w:pPr>
            <w:r w:rsidRPr="00E36D3D">
              <w:rPr>
                <w:bCs/>
                <w:sz w:val="22"/>
              </w:rPr>
              <w:t>at least .3 FTE</w:t>
            </w:r>
          </w:p>
        </w:tc>
        <w:tc>
          <w:tcPr>
            <w:tcW w:w="1710" w:type="dxa"/>
          </w:tcPr>
          <w:p w:rsidR="00AF6DC3" w:rsidRDefault="00AF6DC3" w:rsidP="00BF7268">
            <w:pPr>
              <w:jc w:val="right"/>
            </w:pPr>
            <w:r w:rsidRPr="00A52441">
              <w:rPr>
                <w:bCs/>
                <w:sz w:val="22"/>
              </w:rPr>
              <w:t xml:space="preserve">at least </w:t>
            </w:r>
            <w:r w:rsidRPr="00E36D3D">
              <w:rPr>
                <w:bCs/>
                <w:sz w:val="22"/>
              </w:rPr>
              <w:t xml:space="preserve">.3 </w:t>
            </w:r>
            <w:r>
              <w:rPr>
                <w:bCs/>
                <w:sz w:val="22"/>
              </w:rPr>
              <w:t>FTE</w:t>
            </w:r>
          </w:p>
        </w:tc>
      </w:tr>
      <w:tr w:rsidR="00AF6DC3" w:rsidTr="00BF7268">
        <w:trPr>
          <w:jc w:val="center"/>
        </w:trPr>
        <w:tc>
          <w:tcPr>
            <w:tcW w:w="2143" w:type="dxa"/>
          </w:tcPr>
          <w:p w:rsidR="00AF6DC3" w:rsidRDefault="00AF6DC3" w:rsidP="00BF7268">
            <w:pPr>
              <w:jc w:val="right"/>
              <w:rPr>
                <w:bCs/>
              </w:rPr>
            </w:pPr>
            <w:r w:rsidRPr="00E36D3D">
              <w:rPr>
                <w:bCs/>
                <w:sz w:val="22"/>
              </w:rPr>
              <w:t>$160,001 - $220,000</w:t>
            </w:r>
          </w:p>
        </w:tc>
        <w:tc>
          <w:tcPr>
            <w:tcW w:w="2177" w:type="dxa"/>
          </w:tcPr>
          <w:p w:rsidR="00AF6DC3" w:rsidRDefault="00AF6DC3" w:rsidP="00BF7268">
            <w:pPr>
              <w:jc w:val="right"/>
              <w:rPr>
                <w:bCs/>
              </w:rPr>
            </w:pPr>
            <w:r w:rsidRPr="00E36D3D">
              <w:rPr>
                <w:bCs/>
                <w:sz w:val="22"/>
              </w:rPr>
              <w:t>at least .4 FTE</w:t>
            </w:r>
          </w:p>
        </w:tc>
        <w:tc>
          <w:tcPr>
            <w:tcW w:w="1710" w:type="dxa"/>
          </w:tcPr>
          <w:p w:rsidR="00AF6DC3" w:rsidRDefault="00AF6DC3" w:rsidP="00BF7268">
            <w:pPr>
              <w:jc w:val="right"/>
            </w:pPr>
            <w:r w:rsidRPr="00A52441">
              <w:rPr>
                <w:bCs/>
                <w:sz w:val="22"/>
              </w:rPr>
              <w:t xml:space="preserve">at least </w:t>
            </w:r>
            <w:r w:rsidRPr="00E36D3D">
              <w:rPr>
                <w:bCs/>
                <w:sz w:val="22"/>
              </w:rPr>
              <w:t xml:space="preserve">.4 </w:t>
            </w:r>
            <w:r>
              <w:rPr>
                <w:bCs/>
                <w:sz w:val="22"/>
              </w:rPr>
              <w:t>FTE</w:t>
            </w:r>
          </w:p>
        </w:tc>
      </w:tr>
      <w:tr w:rsidR="00AF6DC3" w:rsidTr="00BF7268">
        <w:trPr>
          <w:jc w:val="center"/>
        </w:trPr>
        <w:tc>
          <w:tcPr>
            <w:tcW w:w="2143" w:type="dxa"/>
          </w:tcPr>
          <w:p w:rsidR="00AF6DC3" w:rsidRDefault="00AF6DC3" w:rsidP="00BF7268">
            <w:pPr>
              <w:jc w:val="right"/>
              <w:rPr>
                <w:bCs/>
              </w:rPr>
            </w:pPr>
            <w:r w:rsidRPr="00E36D3D">
              <w:rPr>
                <w:bCs/>
                <w:sz w:val="22"/>
              </w:rPr>
              <w:t>$220,00</w:t>
            </w:r>
            <w:r>
              <w:rPr>
                <w:bCs/>
                <w:sz w:val="22"/>
              </w:rPr>
              <w:t>1</w:t>
            </w:r>
            <w:r w:rsidRPr="00E36D3D">
              <w:rPr>
                <w:bCs/>
                <w:sz w:val="22"/>
              </w:rPr>
              <w:t xml:space="preserve"> - $300,000</w:t>
            </w:r>
          </w:p>
        </w:tc>
        <w:tc>
          <w:tcPr>
            <w:tcW w:w="2177" w:type="dxa"/>
          </w:tcPr>
          <w:p w:rsidR="00AF6DC3" w:rsidRDefault="00AF6DC3" w:rsidP="00BF7268">
            <w:pPr>
              <w:jc w:val="right"/>
              <w:rPr>
                <w:bCs/>
              </w:rPr>
            </w:pPr>
            <w:r w:rsidRPr="00E36D3D">
              <w:rPr>
                <w:bCs/>
                <w:sz w:val="22"/>
              </w:rPr>
              <w:t>at least .5 FTE</w:t>
            </w:r>
          </w:p>
        </w:tc>
        <w:tc>
          <w:tcPr>
            <w:tcW w:w="1710" w:type="dxa"/>
          </w:tcPr>
          <w:p w:rsidR="00AF6DC3" w:rsidRDefault="00AF6DC3" w:rsidP="00BF7268">
            <w:pPr>
              <w:jc w:val="right"/>
            </w:pPr>
            <w:r w:rsidRPr="00A52441">
              <w:rPr>
                <w:bCs/>
                <w:sz w:val="22"/>
              </w:rPr>
              <w:t xml:space="preserve">at least </w:t>
            </w:r>
            <w:r w:rsidRPr="00E36D3D">
              <w:rPr>
                <w:bCs/>
                <w:sz w:val="22"/>
              </w:rPr>
              <w:t xml:space="preserve">.5 </w:t>
            </w:r>
            <w:r>
              <w:rPr>
                <w:bCs/>
                <w:sz w:val="22"/>
              </w:rPr>
              <w:t>FTE</w:t>
            </w:r>
          </w:p>
        </w:tc>
      </w:tr>
      <w:tr w:rsidR="00AF6DC3" w:rsidTr="00BF7268">
        <w:trPr>
          <w:jc w:val="center"/>
        </w:trPr>
        <w:tc>
          <w:tcPr>
            <w:tcW w:w="2143" w:type="dxa"/>
          </w:tcPr>
          <w:p w:rsidR="00AF6DC3" w:rsidRDefault="00AF6DC3" w:rsidP="00BF7268">
            <w:pPr>
              <w:jc w:val="right"/>
              <w:rPr>
                <w:bCs/>
              </w:rPr>
            </w:pPr>
            <w:r w:rsidRPr="00E36D3D">
              <w:rPr>
                <w:bCs/>
                <w:sz w:val="22"/>
              </w:rPr>
              <w:t>$300,001 – $380,000</w:t>
            </w:r>
          </w:p>
        </w:tc>
        <w:tc>
          <w:tcPr>
            <w:tcW w:w="2177" w:type="dxa"/>
          </w:tcPr>
          <w:p w:rsidR="00AF6DC3" w:rsidRDefault="00AF6DC3" w:rsidP="00BF7268">
            <w:pPr>
              <w:jc w:val="right"/>
              <w:rPr>
                <w:bCs/>
              </w:rPr>
            </w:pPr>
            <w:r w:rsidRPr="00E36D3D">
              <w:rPr>
                <w:bCs/>
                <w:sz w:val="22"/>
              </w:rPr>
              <w:t>at least  .6 FTE</w:t>
            </w:r>
          </w:p>
        </w:tc>
        <w:tc>
          <w:tcPr>
            <w:tcW w:w="1710" w:type="dxa"/>
          </w:tcPr>
          <w:p w:rsidR="00AF6DC3" w:rsidRDefault="00AF6DC3" w:rsidP="00BF7268">
            <w:pPr>
              <w:jc w:val="right"/>
            </w:pPr>
            <w:r w:rsidRPr="00A52441">
              <w:rPr>
                <w:bCs/>
                <w:sz w:val="22"/>
              </w:rPr>
              <w:t xml:space="preserve">at least </w:t>
            </w:r>
            <w:r w:rsidRPr="00E36D3D">
              <w:rPr>
                <w:bCs/>
                <w:sz w:val="22"/>
              </w:rPr>
              <w:t xml:space="preserve">.6 </w:t>
            </w:r>
            <w:r>
              <w:rPr>
                <w:bCs/>
                <w:sz w:val="22"/>
              </w:rPr>
              <w:t>FTE</w:t>
            </w:r>
          </w:p>
        </w:tc>
      </w:tr>
      <w:tr w:rsidR="00AF6DC3" w:rsidTr="00BF7268">
        <w:trPr>
          <w:jc w:val="center"/>
        </w:trPr>
        <w:tc>
          <w:tcPr>
            <w:tcW w:w="2143" w:type="dxa"/>
          </w:tcPr>
          <w:p w:rsidR="00AF6DC3" w:rsidRDefault="00AF6DC3" w:rsidP="00BF7268">
            <w:pPr>
              <w:jc w:val="right"/>
              <w:rPr>
                <w:bCs/>
              </w:rPr>
            </w:pPr>
            <w:r w:rsidRPr="00E36D3D">
              <w:rPr>
                <w:bCs/>
                <w:sz w:val="22"/>
              </w:rPr>
              <w:t>$380,001 - $460,000</w:t>
            </w:r>
          </w:p>
        </w:tc>
        <w:tc>
          <w:tcPr>
            <w:tcW w:w="2177" w:type="dxa"/>
          </w:tcPr>
          <w:p w:rsidR="00AF6DC3" w:rsidRDefault="00AF6DC3" w:rsidP="00BF7268">
            <w:pPr>
              <w:jc w:val="right"/>
              <w:rPr>
                <w:bCs/>
              </w:rPr>
            </w:pPr>
            <w:r w:rsidRPr="00E36D3D">
              <w:rPr>
                <w:bCs/>
                <w:sz w:val="22"/>
              </w:rPr>
              <w:t>at least  .7 FTE</w:t>
            </w:r>
          </w:p>
        </w:tc>
        <w:tc>
          <w:tcPr>
            <w:tcW w:w="1710" w:type="dxa"/>
          </w:tcPr>
          <w:p w:rsidR="00AF6DC3" w:rsidRDefault="00AF6DC3" w:rsidP="00BF7268">
            <w:pPr>
              <w:jc w:val="right"/>
            </w:pPr>
            <w:r w:rsidRPr="00A52441">
              <w:rPr>
                <w:bCs/>
                <w:sz w:val="22"/>
              </w:rPr>
              <w:t xml:space="preserve">at least </w:t>
            </w:r>
            <w:r w:rsidRPr="00E36D3D">
              <w:rPr>
                <w:bCs/>
                <w:sz w:val="22"/>
              </w:rPr>
              <w:t xml:space="preserve">.7 </w:t>
            </w:r>
            <w:r>
              <w:rPr>
                <w:bCs/>
                <w:sz w:val="22"/>
              </w:rPr>
              <w:t>FTE</w:t>
            </w:r>
          </w:p>
        </w:tc>
      </w:tr>
      <w:tr w:rsidR="00AF6DC3" w:rsidTr="00BF7268">
        <w:trPr>
          <w:jc w:val="center"/>
        </w:trPr>
        <w:tc>
          <w:tcPr>
            <w:tcW w:w="2143" w:type="dxa"/>
          </w:tcPr>
          <w:p w:rsidR="00AF6DC3" w:rsidRDefault="00AF6DC3" w:rsidP="00BF7268">
            <w:pPr>
              <w:jc w:val="right"/>
              <w:rPr>
                <w:bCs/>
              </w:rPr>
            </w:pPr>
            <w:r w:rsidRPr="00E36D3D">
              <w:rPr>
                <w:bCs/>
                <w:sz w:val="22"/>
              </w:rPr>
              <w:t>$460,001 - $540,000</w:t>
            </w:r>
          </w:p>
        </w:tc>
        <w:tc>
          <w:tcPr>
            <w:tcW w:w="2177" w:type="dxa"/>
          </w:tcPr>
          <w:p w:rsidR="00AF6DC3" w:rsidRDefault="00AF6DC3" w:rsidP="00BF7268">
            <w:pPr>
              <w:jc w:val="right"/>
              <w:rPr>
                <w:bCs/>
              </w:rPr>
            </w:pPr>
            <w:r w:rsidRPr="00E36D3D">
              <w:rPr>
                <w:bCs/>
                <w:sz w:val="22"/>
              </w:rPr>
              <w:t>at least  .8 FTE</w:t>
            </w:r>
          </w:p>
        </w:tc>
        <w:tc>
          <w:tcPr>
            <w:tcW w:w="1710" w:type="dxa"/>
          </w:tcPr>
          <w:p w:rsidR="00AF6DC3" w:rsidRDefault="00AF6DC3" w:rsidP="00BF7268">
            <w:pPr>
              <w:jc w:val="right"/>
            </w:pPr>
            <w:r w:rsidRPr="00A52441">
              <w:rPr>
                <w:bCs/>
                <w:sz w:val="22"/>
              </w:rPr>
              <w:t xml:space="preserve">at least </w:t>
            </w:r>
            <w:r w:rsidRPr="00E36D3D">
              <w:rPr>
                <w:bCs/>
                <w:sz w:val="22"/>
              </w:rPr>
              <w:t xml:space="preserve">.8 </w:t>
            </w:r>
            <w:r>
              <w:rPr>
                <w:bCs/>
                <w:sz w:val="22"/>
              </w:rPr>
              <w:t>FTE</w:t>
            </w:r>
          </w:p>
        </w:tc>
      </w:tr>
      <w:tr w:rsidR="00AF6DC3" w:rsidTr="00BF7268">
        <w:trPr>
          <w:jc w:val="center"/>
        </w:trPr>
        <w:tc>
          <w:tcPr>
            <w:tcW w:w="2143" w:type="dxa"/>
          </w:tcPr>
          <w:p w:rsidR="00AF6DC3" w:rsidRDefault="00AF6DC3" w:rsidP="00BF7268">
            <w:pPr>
              <w:jc w:val="right"/>
              <w:rPr>
                <w:bCs/>
              </w:rPr>
            </w:pPr>
            <w:r w:rsidRPr="00E36D3D">
              <w:rPr>
                <w:bCs/>
                <w:sz w:val="22"/>
              </w:rPr>
              <w:t>$540,001 - $620,000</w:t>
            </w:r>
          </w:p>
        </w:tc>
        <w:tc>
          <w:tcPr>
            <w:tcW w:w="2177" w:type="dxa"/>
          </w:tcPr>
          <w:p w:rsidR="00AF6DC3" w:rsidRDefault="00AF6DC3" w:rsidP="00BF7268">
            <w:pPr>
              <w:jc w:val="right"/>
              <w:rPr>
                <w:bCs/>
              </w:rPr>
            </w:pPr>
            <w:r w:rsidRPr="00E36D3D">
              <w:rPr>
                <w:bCs/>
                <w:sz w:val="22"/>
              </w:rPr>
              <w:t>at least  .9 FTE</w:t>
            </w:r>
          </w:p>
        </w:tc>
        <w:tc>
          <w:tcPr>
            <w:tcW w:w="1710" w:type="dxa"/>
          </w:tcPr>
          <w:p w:rsidR="00AF6DC3" w:rsidRDefault="00AF6DC3" w:rsidP="00BF7268">
            <w:pPr>
              <w:jc w:val="right"/>
            </w:pPr>
            <w:r w:rsidRPr="00A52441">
              <w:rPr>
                <w:bCs/>
                <w:sz w:val="22"/>
              </w:rPr>
              <w:t xml:space="preserve">at least </w:t>
            </w:r>
            <w:r w:rsidRPr="00E36D3D">
              <w:rPr>
                <w:bCs/>
                <w:sz w:val="22"/>
              </w:rPr>
              <w:t xml:space="preserve">.9 </w:t>
            </w:r>
            <w:r>
              <w:rPr>
                <w:bCs/>
                <w:sz w:val="22"/>
              </w:rPr>
              <w:t>FTE</w:t>
            </w:r>
          </w:p>
        </w:tc>
      </w:tr>
      <w:tr w:rsidR="00AF6DC3" w:rsidTr="00BF7268">
        <w:trPr>
          <w:jc w:val="center"/>
        </w:trPr>
        <w:tc>
          <w:tcPr>
            <w:tcW w:w="2143" w:type="dxa"/>
          </w:tcPr>
          <w:p w:rsidR="00AF6DC3" w:rsidRDefault="00AF6DC3" w:rsidP="00BF7268">
            <w:pPr>
              <w:jc w:val="right"/>
              <w:rPr>
                <w:bCs/>
              </w:rPr>
            </w:pPr>
            <w:r w:rsidRPr="00E36D3D">
              <w:rPr>
                <w:bCs/>
                <w:sz w:val="22"/>
              </w:rPr>
              <w:t>$620,001 and over</w:t>
            </w:r>
          </w:p>
        </w:tc>
        <w:tc>
          <w:tcPr>
            <w:tcW w:w="2177" w:type="dxa"/>
          </w:tcPr>
          <w:p w:rsidR="00AF6DC3" w:rsidRDefault="00AF6DC3" w:rsidP="00BF7268">
            <w:pPr>
              <w:jc w:val="right"/>
              <w:rPr>
                <w:bCs/>
              </w:rPr>
            </w:pPr>
            <w:r w:rsidRPr="00E36D3D">
              <w:rPr>
                <w:bCs/>
                <w:sz w:val="22"/>
              </w:rPr>
              <w:t>at least  1 FTE</w:t>
            </w:r>
          </w:p>
        </w:tc>
        <w:tc>
          <w:tcPr>
            <w:tcW w:w="1710" w:type="dxa"/>
          </w:tcPr>
          <w:p w:rsidR="00AF6DC3" w:rsidRDefault="00AF6DC3" w:rsidP="00BF7268">
            <w:pPr>
              <w:jc w:val="right"/>
            </w:pPr>
            <w:r w:rsidRPr="00A52441">
              <w:rPr>
                <w:bCs/>
                <w:sz w:val="22"/>
              </w:rPr>
              <w:t xml:space="preserve">at least </w:t>
            </w:r>
            <w:r w:rsidRPr="00E36D3D">
              <w:rPr>
                <w:bCs/>
                <w:sz w:val="22"/>
              </w:rPr>
              <w:t xml:space="preserve">1 </w:t>
            </w:r>
            <w:r>
              <w:rPr>
                <w:bCs/>
                <w:sz w:val="22"/>
              </w:rPr>
              <w:t>FTE</w:t>
            </w:r>
          </w:p>
        </w:tc>
      </w:tr>
      <w:bookmarkEnd w:id="0"/>
    </w:tbl>
    <w:p w:rsidR="007E5B1B" w:rsidRDefault="007E5B1B" w:rsidP="00FC20B1">
      <w:pPr>
        <w:jc w:val="both"/>
        <w:rPr>
          <w:bCs/>
        </w:rPr>
      </w:pPr>
    </w:p>
    <w:p w:rsidR="000E6585" w:rsidRPr="00E36D3D" w:rsidRDefault="000E6585" w:rsidP="00C3240A">
      <w:pPr>
        <w:ind w:firstLine="360"/>
        <w:jc w:val="both"/>
      </w:pPr>
      <w:r w:rsidRPr="00B70E71">
        <w:t xml:space="preserve">The minimum staff that an EPE program </w:t>
      </w:r>
      <w:r w:rsidR="00C3240A">
        <w:t>must</w:t>
      </w:r>
      <w:r w:rsidRPr="00B70E71">
        <w:t xml:space="preserve"> have is .25 FTE for administration and .25 FTE for data entry</w:t>
      </w:r>
      <w:r w:rsidR="00D36F17" w:rsidRPr="00B70E71">
        <w:t xml:space="preserve"> regardless of </w:t>
      </w:r>
      <w:r w:rsidR="00763346">
        <w:t xml:space="preserve">the </w:t>
      </w:r>
      <w:r w:rsidR="00D36F17" w:rsidRPr="00B70E71">
        <w:t>size</w:t>
      </w:r>
      <w:r w:rsidR="00763346">
        <w:t xml:space="preserve"> </w:t>
      </w:r>
      <w:r w:rsidR="00763346" w:rsidRPr="00DF0F4A">
        <w:t>of the EPE allocation</w:t>
      </w:r>
      <w:r w:rsidRPr="00B70E71">
        <w:t xml:space="preserve">. Agencies with an allocation of over $620,000 must have a full-time administrator dedicated </w:t>
      </w:r>
      <w:r w:rsidR="00D36F17" w:rsidRPr="00B70E71">
        <w:t xml:space="preserve">exclusively </w:t>
      </w:r>
      <w:r w:rsidRPr="00B70E71">
        <w:t xml:space="preserve">to the Adult Education program as well as a full time data entry person dedicated </w:t>
      </w:r>
      <w:r w:rsidR="00D36F17" w:rsidRPr="00B70E71">
        <w:t xml:space="preserve">exclusively </w:t>
      </w:r>
      <w:r w:rsidR="0099497C" w:rsidRPr="00B70E71">
        <w:t xml:space="preserve">to the EPE program. This time </w:t>
      </w:r>
      <w:r w:rsidR="0099497C" w:rsidRPr="00B70E71">
        <w:rPr>
          <w:b/>
        </w:rPr>
        <w:t>must</w:t>
      </w:r>
      <w:r w:rsidRPr="00B70E71">
        <w:t xml:space="preserve"> be fully dedicated to the </w:t>
      </w:r>
      <w:r w:rsidR="004B614A" w:rsidRPr="00B70E71">
        <w:t xml:space="preserve">EPE </w:t>
      </w:r>
      <w:r w:rsidRPr="00B70E71">
        <w:t>program without other duties</w:t>
      </w:r>
      <w:r w:rsidR="0099497C" w:rsidRPr="00B70E71">
        <w:t xml:space="preserve"> outside of EPE related </w:t>
      </w:r>
      <w:proofErr w:type="spellStart"/>
      <w:r w:rsidR="0099497C" w:rsidRPr="00B70E71">
        <w:t>responsibilies</w:t>
      </w:r>
      <w:proofErr w:type="spellEnd"/>
      <w:r w:rsidRPr="00B70E71">
        <w:t>.  Note that administrative and data</w:t>
      </w:r>
      <w:r w:rsidRPr="00E36D3D">
        <w:t xml:space="preserve"> entry salaries may be paid by sources other than EPE. The administrator salaries must be entered in </w:t>
      </w:r>
      <w:r w:rsidR="00C3240A">
        <w:t>C</w:t>
      </w:r>
      <w:r w:rsidRPr="00E36D3D">
        <w:t xml:space="preserve">ode 15 of the budget </w:t>
      </w:r>
      <w:r w:rsidR="00C3240A">
        <w:t>and the data entry salaries in C</w:t>
      </w:r>
      <w:r w:rsidRPr="00E36D3D">
        <w:t xml:space="preserve">ode 16. </w:t>
      </w:r>
    </w:p>
    <w:p w:rsidR="003F3A35" w:rsidRPr="00E36D3D" w:rsidRDefault="003F3A35" w:rsidP="003F3A35"/>
    <w:p w:rsidR="000E6585" w:rsidRPr="00B70E71" w:rsidRDefault="000E6585" w:rsidP="003F3A35">
      <w:pPr>
        <w:rPr>
          <w:b/>
        </w:rPr>
      </w:pPr>
      <w:r w:rsidRPr="00B70E71">
        <w:rPr>
          <w:b/>
        </w:rPr>
        <w:t>Attendance Policy</w:t>
      </w:r>
    </w:p>
    <w:p w:rsidR="008B79FA" w:rsidRPr="00B70E71" w:rsidRDefault="000E6585" w:rsidP="008A5E5F">
      <w:pPr>
        <w:jc w:val="both"/>
      </w:pPr>
      <w:r w:rsidRPr="00B70E71">
        <w:tab/>
      </w:r>
    </w:p>
    <w:p w:rsidR="004B614A" w:rsidRPr="00B70E71" w:rsidRDefault="00107798" w:rsidP="008A5E5F">
      <w:pPr>
        <w:ind w:firstLine="720"/>
        <w:jc w:val="both"/>
        <w:rPr>
          <w:color w:val="000000"/>
        </w:rPr>
      </w:pPr>
      <w:r w:rsidRPr="00B70E71">
        <w:t>EPE S</w:t>
      </w:r>
      <w:r w:rsidR="000E6585" w:rsidRPr="00B70E71">
        <w:t>tate</w:t>
      </w:r>
      <w:r w:rsidRPr="00B70E71">
        <w:t xml:space="preserve"> A</w:t>
      </w:r>
      <w:r w:rsidR="000E6585" w:rsidRPr="00B70E71">
        <w:t>id reimburses the school or BOCES for c</w:t>
      </w:r>
      <w:r w:rsidR="00FC20B1">
        <w:t xml:space="preserve">ontact hours of service </w:t>
      </w:r>
      <w:r w:rsidR="000E6585" w:rsidRPr="00B70E71">
        <w:t xml:space="preserve">provided, </w:t>
      </w:r>
      <w:r w:rsidR="00C3240A">
        <w:t>so it is imperative</w:t>
      </w:r>
      <w:r w:rsidR="000E6585" w:rsidRPr="00B70E71">
        <w:t xml:space="preserve"> that agencies document student attendance accurately.  Attendance must be documented so that every hour of attendance claimed for every student can be verified.  Attendance rosters must be certified by the classroom teachers.  Documentation must be kept on file for audit purposes</w:t>
      </w:r>
      <w:r w:rsidR="00486A22">
        <w:t xml:space="preserve"> for a period of seven (7) years</w:t>
      </w:r>
      <w:r w:rsidR="000E6585" w:rsidRPr="00B70E71">
        <w:t xml:space="preserve">.  </w:t>
      </w:r>
    </w:p>
    <w:p w:rsidR="004B614A" w:rsidRPr="00B70E71" w:rsidRDefault="004B614A" w:rsidP="005D139A">
      <w:pPr>
        <w:ind w:firstLine="720"/>
        <w:rPr>
          <w:color w:val="000000"/>
        </w:rPr>
      </w:pPr>
    </w:p>
    <w:p w:rsidR="004B614A" w:rsidRDefault="00C3240A" w:rsidP="00BD3B19">
      <w:pPr>
        <w:rPr>
          <w:b/>
          <w:color w:val="000000"/>
        </w:rPr>
      </w:pPr>
      <w:r>
        <w:rPr>
          <w:b/>
          <w:color w:val="000000"/>
        </w:rPr>
        <w:t>Standardized Half-H</w:t>
      </w:r>
      <w:r w:rsidR="004B614A" w:rsidRPr="00B70E71">
        <w:rPr>
          <w:b/>
          <w:color w:val="000000"/>
        </w:rPr>
        <w:t>our Rounding Policy</w:t>
      </w:r>
    </w:p>
    <w:p w:rsidR="00BD3B19" w:rsidRPr="00B70E71" w:rsidRDefault="00BD3B19" w:rsidP="00BD3B19">
      <w:pPr>
        <w:rPr>
          <w:b/>
          <w:color w:val="000000"/>
        </w:rPr>
      </w:pPr>
    </w:p>
    <w:p w:rsidR="004B614A" w:rsidRPr="00B70E71" w:rsidRDefault="00BD3B19" w:rsidP="00D70F35">
      <w:pPr>
        <w:ind w:firstLine="720"/>
        <w:jc w:val="both"/>
        <w:rPr>
          <w:color w:val="000000"/>
        </w:rPr>
      </w:pPr>
      <w:r>
        <w:rPr>
          <w:color w:val="000000"/>
        </w:rPr>
        <w:t xml:space="preserve">All programs must follow NYSED rounding </w:t>
      </w:r>
      <w:r w:rsidR="005D139A" w:rsidRPr="00B70E71">
        <w:rPr>
          <w:color w:val="000000"/>
        </w:rPr>
        <w:t xml:space="preserve">protocol. </w:t>
      </w:r>
      <w:r w:rsidR="00D70F35">
        <w:rPr>
          <w:color w:val="000000"/>
        </w:rPr>
        <w:t xml:space="preserve"> A</w:t>
      </w:r>
      <w:r w:rsidR="004B614A" w:rsidRPr="00B70E71">
        <w:rPr>
          <w:color w:val="000000"/>
        </w:rPr>
        <w:t>ll rounding for EPE contact hours must be done on a half-hour schedule.  This rounding can be up or down depending upon whether the student arrives late or leaves early or both.</w:t>
      </w:r>
    </w:p>
    <w:p w:rsidR="004B614A" w:rsidRPr="00B70E71" w:rsidRDefault="004B614A" w:rsidP="00D70F35">
      <w:pPr>
        <w:ind w:firstLine="720"/>
        <w:jc w:val="both"/>
        <w:rPr>
          <w:color w:val="000000"/>
        </w:rPr>
      </w:pPr>
    </w:p>
    <w:p w:rsidR="004016E2" w:rsidRPr="00B70E71" w:rsidRDefault="004B614A" w:rsidP="00D70F35">
      <w:pPr>
        <w:ind w:firstLine="720"/>
        <w:jc w:val="both"/>
        <w:rPr>
          <w:color w:val="000000"/>
        </w:rPr>
      </w:pPr>
      <w:r w:rsidRPr="00B70E71">
        <w:rPr>
          <w:color w:val="000000"/>
        </w:rPr>
        <w:t xml:space="preserve">  </w:t>
      </w:r>
      <w:r w:rsidR="005D139A" w:rsidRPr="00B70E71">
        <w:rPr>
          <w:color w:val="000000"/>
        </w:rPr>
        <w:t>The following chart demonstrates examples of the opportunity to round up or down as contact hours are entered into attendance documents and then enter</w:t>
      </w:r>
      <w:r w:rsidR="00D70F35">
        <w:rPr>
          <w:color w:val="000000"/>
        </w:rPr>
        <w:t xml:space="preserve">ed into ASISTS.  </w:t>
      </w:r>
      <w:r w:rsidR="00486A22">
        <w:rPr>
          <w:color w:val="000000"/>
        </w:rPr>
        <w:t>A</w:t>
      </w:r>
      <w:r w:rsidR="004016E2" w:rsidRPr="00B70E71">
        <w:rPr>
          <w:color w:val="000000"/>
        </w:rPr>
        <w:t>ll programs must</w:t>
      </w:r>
      <w:r w:rsidR="005D139A" w:rsidRPr="00B70E71">
        <w:rPr>
          <w:color w:val="000000"/>
        </w:rPr>
        <w:t xml:space="preserve"> round their student contact hours based on </w:t>
      </w:r>
      <w:r w:rsidR="00D70F35">
        <w:rPr>
          <w:color w:val="000000"/>
        </w:rPr>
        <w:t>NYSED’s</w:t>
      </w:r>
      <w:r w:rsidR="005D139A" w:rsidRPr="00B70E71">
        <w:rPr>
          <w:color w:val="000000"/>
        </w:rPr>
        <w:t xml:space="preserve"> policy and enter the hours manually in ASISTS. </w:t>
      </w:r>
    </w:p>
    <w:p w:rsidR="004016E2" w:rsidRPr="00B70E71" w:rsidRDefault="004016E2" w:rsidP="00D70F35">
      <w:pPr>
        <w:ind w:firstLine="720"/>
        <w:jc w:val="both"/>
        <w:rPr>
          <w:color w:val="000000"/>
        </w:rPr>
      </w:pPr>
    </w:p>
    <w:p w:rsidR="005D139A" w:rsidRDefault="004016E2" w:rsidP="00D70F35">
      <w:pPr>
        <w:ind w:firstLine="720"/>
        <w:jc w:val="both"/>
        <w:rPr>
          <w:color w:val="000000"/>
        </w:rPr>
      </w:pPr>
      <w:r w:rsidRPr="00B70E71">
        <w:rPr>
          <w:color w:val="000000"/>
        </w:rPr>
        <w:lastRenderedPageBreak/>
        <w:t xml:space="preserve">In addition, programs are required to maintain documentation of this rounding. </w:t>
      </w:r>
      <w:r w:rsidR="005D139A" w:rsidRPr="00B70E71">
        <w:rPr>
          <w:color w:val="000000"/>
        </w:rPr>
        <w:t xml:space="preserve"> The following chart is a sample of how the half hour rounding should be maintained:  </w:t>
      </w:r>
    </w:p>
    <w:p w:rsidR="00FE0C5E" w:rsidRPr="00B70E71" w:rsidRDefault="00FE0C5E" w:rsidP="005D139A">
      <w:pPr>
        <w:ind w:firstLine="720"/>
        <w:rPr>
          <w:color w:val="000000"/>
        </w:rPr>
      </w:pPr>
    </w:p>
    <w:tbl>
      <w:tblPr>
        <w:tblStyle w:val="TableGrid"/>
        <w:tblW w:w="10170" w:type="dxa"/>
        <w:tblInd w:w="-95" w:type="dxa"/>
        <w:tblLook w:val="04A0" w:firstRow="1" w:lastRow="0" w:firstColumn="1" w:lastColumn="0" w:noHBand="0" w:noVBand="1"/>
      </w:tblPr>
      <w:tblGrid>
        <w:gridCol w:w="2250"/>
        <w:gridCol w:w="2430"/>
        <w:gridCol w:w="1980"/>
        <w:gridCol w:w="3510"/>
      </w:tblGrid>
      <w:tr w:rsidR="00C13CA3" w:rsidRPr="00B70E71" w:rsidTr="00E513A5">
        <w:tc>
          <w:tcPr>
            <w:tcW w:w="2250" w:type="dxa"/>
            <w:shd w:val="clear" w:color="auto" w:fill="DDD9C3" w:themeFill="background2" w:themeFillShade="E6"/>
            <w:vAlign w:val="center"/>
          </w:tcPr>
          <w:p w:rsidR="00C13CA3" w:rsidRPr="00B70E71" w:rsidRDefault="00C13CA3" w:rsidP="00C13CA3">
            <w:pPr>
              <w:jc w:val="center"/>
              <w:rPr>
                <w:b/>
              </w:rPr>
            </w:pPr>
            <w:r w:rsidRPr="00B70E71">
              <w:rPr>
                <w:b/>
              </w:rPr>
              <w:t>Time Class Scheduled</w:t>
            </w:r>
          </w:p>
        </w:tc>
        <w:tc>
          <w:tcPr>
            <w:tcW w:w="2430" w:type="dxa"/>
            <w:shd w:val="clear" w:color="auto" w:fill="DDD9C3" w:themeFill="background2" w:themeFillShade="E6"/>
            <w:vAlign w:val="center"/>
          </w:tcPr>
          <w:p w:rsidR="00C13CA3" w:rsidRPr="00B70E71" w:rsidRDefault="00C3240A" w:rsidP="00C13CA3">
            <w:pPr>
              <w:jc w:val="center"/>
              <w:rPr>
                <w:b/>
              </w:rPr>
            </w:pPr>
            <w:r>
              <w:rPr>
                <w:b/>
              </w:rPr>
              <w:t>Time Student Arrives to C</w:t>
            </w:r>
            <w:r w:rsidR="00C13CA3" w:rsidRPr="00B70E71">
              <w:rPr>
                <w:b/>
              </w:rPr>
              <w:t>lass</w:t>
            </w:r>
          </w:p>
        </w:tc>
        <w:tc>
          <w:tcPr>
            <w:tcW w:w="1980" w:type="dxa"/>
            <w:shd w:val="clear" w:color="auto" w:fill="DDD9C3" w:themeFill="background2" w:themeFillShade="E6"/>
            <w:vAlign w:val="center"/>
          </w:tcPr>
          <w:p w:rsidR="00C13CA3" w:rsidRPr="00B70E71" w:rsidRDefault="00C13CA3" w:rsidP="00C13CA3">
            <w:pPr>
              <w:jc w:val="center"/>
              <w:rPr>
                <w:b/>
              </w:rPr>
            </w:pPr>
            <w:r w:rsidRPr="00B70E71">
              <w:rPr>
                <w:b/>
              </w:rPr>
              <w:t>Round Up or Down</w:t>
            </w:r>
          </w:p>
        </w:tc>
        <w:tc>
          <w:tcPr>
            <w:tcW w:w="3510" w:type="dxa"/>
            <w:shd w:val="clear" w:color="auto" w:fill="DDD9C3" w:themeFill="background2" w:themeFillShade="E6"/>
            <w:vAlign w:val="center"/>
          </w:tcPr>
          <w:p w:rsidR="00C13CA3" w:rsidRPr="00B70E71" w:rsidRDefault="00C13CA3" w:rsidP="00C13CA3">
            <w:pPr>
              <w:jc w:val="center"/>
              <w:rPr>
                <w:b/>
              </w:rPr>
            </w:pPr>
            <w:r w:rsidRPr="00B70E71">
              <w:rPr>
                <w:b/>
              </w:rPr>
              <w:t># of contact hours to record for attendance roster</w:t>
            </w:r>
            <w:r>
              <w:rPr>
                <w:b/>
              </w:rPr>
              <w:t xml:space="preserve"> providing the student remains in class until 12:00 pm</w:t>
            </w:r>
          </w:p>
        </w:tc>
      </w:tr>
      <w:tr w:rsidR="00C13CA3" w:rsidRPr="00B70E71" w:rsidTr="00E513A5">
        <w:tc>
          <w:tcPr>
            <w:tcW w:w="2250" w:type="dxa"/>
            <w:vMerge w:val="restart"/>
          </w:tcPr>
          <w:p w:rsidR="00E513A5" w:rsidRDefault="00E513A5" w:rsidP="00BF6FF7">
            <w:pPr>
              <w:jc w:val="center"/>
            </w:pPr>
          </w:p>
          <w:p w:rsidR="00C13CA3" w:rsidRPr="00B70E71" w:rsidRDefault="00C13CA3" w:rsidP="00BF6FF7">
            <w:pPr>
              <w:jc w:val="center"/>
            </w:pPr>
            <w:r w:rsidRPr="00B70E71">
              <w:t>9:00 am – 12:00 pm</w:t>
            </w:r>
          </w:p>
        </w:tc>
        <w:tc>
          <w:tcPr>
            <w:tcW w:w="2430" w:type="dxa"/>
          </w:tcPr>
          <w:p w:rsidR="00C13CA3" w:rsidRPr="00B70E71" w:rsidRDefault="00C13CA3" w:rsidP="00C34CB9">
            <w:r w:rsidRPr="00B70E71">
              <w:t>9:01 am – 9:1</w:t>
            </w:r>
            <w:r>
              <w:t>4</w:t>
            </w:r>
            <w:r w:rsidRPr="00B70E71">
              <w:t xml:space="preserve"> am </w:t>
            </w:r>
          </w:p>
        </w:tc>
        <w:tc>
          <w:tcPr>
            <w:tcW w:w="1980" w:type="dxa"/>
          </w:tcPr>
          <w:p w:rsidR="00C13CA3" w:rsidRPr="00B70E71" w:rsidRDefault="00C13CA3" w:rsidP="00C34CB9">
            <w:r w:rsidRPr="00B70E71">
              <w:t>9:00 am</w:t>
            </w:r>
          </w:p>
        </w:tc>
        <w:tc>
          <w:tcPr>
            <w:tcW w:w="3510" w:type="dxa"/>
          </w:tcPr>
          <w:p w:rsidR="00C13CA3" w:rsidRPr="00B70E71" w:rsidRDefault="00C13CA3" w:rsidP="00C34CB9">
            <w:r>
              <w:t>3 hours</w:t>
            </w:r>
          </w:p>
        </w:tc>
      </w:tr>
      <w:tr w:rsidR="00C13CA3" w:rsidRPr="00B70E71" w:rsidTr="00E513A5">
        <w:tc>
          <w:tcPr>
            <w:tcW w:w="2250" w:type="dxa"/>
            <w:vMerge/>
          </w:tcPr>
          <w:p w:rsidR="00C13CA3" w:rsidRPr="00B70E71" w:rsidRDefault="00C13CA3" w:rsidP="00BF6FF7">
            <w:pPr>
              <w:jc w:val="center"/>
            </w:pPr>
          </w:p>
        </w:tc>
        <w:tc>
          <w:tcPr>
            <w:tcW w:w="2430" w:type="dxa"/>
          </w:tcPr>
          <w:p w:rsidR="00C13CA3" w:rsidRPr="00B70E71" w:rsidRDefault="00C13CA3" w:rsidP="00C34CB9">
            <w:r w:rsidRPr="00B70E71">
              <w:t>9:1</w:t>
            </w:r>
            <w:r>
              <w:t>5</w:t>
            </w:r>
            <w:r w:rsidRPr="00B70E71">
              <w:t xml:space="preserve"> am – 9:30 am</w:t>
            </w:r>
          </w:p>
        </w:tc>
        <w:tc>
          <w:tcPr>
            <w:tcW w:w="1980" w:type="dxa"/>
          </w:tcPr>
          <w:p w:rsidR="00C13CA3" w:rsidRPr="00B70E71" w:rsidRDefault="00C13CA3" w:rsidP="00C34CB9">
            <w:r w:rsidRPr="00B70E71">
              <w:t>9:30 am</w:t>
            </w:r>
          </w:p>
        </w:tc>
        <w:tc>
          <w:tcPr>
            <w:tcW w:w="3510" w:type="dxa"/>
          </w:tcPr>
          <w:p w:rsidR="00C13CA3" w:rsidRPr="00B70E71" w:rsidRDefault="00C13CA3" w:rsidP="00C34CB9">
            <w:r>
              <w:t>2.5 hours</w:t>
            </w:r>
          </w:p>
        </w:tc>
      </w:tr>
      <w:tr w:rsidR="00C13CA3" w:rsidRPr="00B70E71" w:rsidTr="00E513A5">
        <w:tc>
          <w:tcPr>
            <w:tcW w:w="2250" w:type="dxa"/>
            <w:vMerge/>
          </w:tcPr>
          <w:p w:rsidR="00C13CA3" w:rsidRPr="00B70E71" w:rsidRDefault="00C13CA3" w:rsidP="00BF6FF7">
            <w:pPr>
              <w:jc w:val="center"/>
            </w:pPr>
          </w:p>
        </w:tc>
        <w:tc>
          <w:tcPr>
            <w:tcW w:w="2430" w:type="dxa"/>
          </w:tcPr>
          <w:p w:rsidR="00C13CA3" w:rsidRPr="00B70E71" w:rsidRDefault="00C13CA3" w:rsidP="00C34CB9">
            <w:r w:rsidRPr="00B70E71">
              <w:t>9:31 am – 9:4</w:t>
            </w:r>
            <w:r>
              <w:t>4</w:t>
            </w:r>
            <w:r w:rsidRPr="00B70E71">
              <w:t xml:space="preserve"> am</w:t>
            </w:r>
          </w:p>
        </w:tc>
        <w:tc>
          <w:tcPr>
            <w:tcW w:w="1980" w:type="dxa"/>
          </w:tcPr>
          <w:p w:rsidR="00C13CA3" w:rsidRPr="00B70E71" w:rsidRDefault="00C13CA3" w:rsidP="00C34CB9">
            <w:r w:rsidRPr="00B70E71">
              <w:t>9:30 am</w:t>
            </w:r>
          </w:p>
        </w:tc>
        <w:tc>
          <w:tcPr>
            <w:tcW w:w="3510" w:type="dxa"/>
          </w:tcPr>
          <w:p w:rsidR="00C13CA3" w:rsidRPr="00B70E71" w:rsidRDefault="00C13CA3" w:rsidP="00C34CB9">
            <w:r>
              <w:t>2.5 hours</w:t>
            </w:r>
          </w:p>
        </w:tc>
      </w:tr>
      <w:tr w:rsidR="00C13CA3" w:rsidRPr="00B70E71" w:rsidTr="00E513A5">
        <w:tc>
          <w:tcPr>
            <w:tcW w:w="2250" w:type="dxa"/>
            <w:vMerge/>
          </w:tcPr>
          <w:p w:rsidR="00C13CA3" w:rsidRPr="00B70E71" w:rsidRDefault="00C13CA3" w:rsidP="00BF6FF7">
            <w:pPr>
              <w:jc w:val="center"/>
            </w:pPr>
          </w:p>
        </w:tc>
        <w:tc>
          <w:tcPr>
            <w:tcW w:w="2430" w:type="dxa"/>
          </w:tcPr>
          <w:p w:rsidR="00C13CA3" w:rsidRPr="00B70E71" w:rsidRDefault="00C13CA3" w:rsidP="00C34CB9">
            <w:r w:rsidRPr="00B70E71">
              <w:t>9:4</w:t>
            </w:r>
            <w:r>
              <w:t>5</w:t>
            </w:r>
            <w:r w:rsidRPr="00B70E71">
              <w:t xml:space="preserve"> am – 10:</w:t>
            </w:r>
            <w:r>
              <w:t xml:space="preserve">00 </w:t>
            </w:r>
            <w:r w:rsidRPr="00B70E71">
              <w:t xml:space="preserve">am </w:t>
            </w:r>
          </w:p>
        </w:tc>
        <w:tc>
          <w:tcPr>
            <w:tcW w:w="1980" w:type="dxa"/>
          </w:tcPr>
          <w:p w:rsidR="00C13CA3" w:rsidRPr="00B70E71" w:rsidRDefault="00C13CA3" w:rsidP="00C34CB9">
            <w:r w:rsidRPr="00B70E71">
              <w:t xml:space="preserve">10:00 am </w:t>
            </w:r>
          </w:p>
        </w:tc>
        <w:tc>
          <w:tcPr>
            <w:tcW w:w="3510" w:type="dxa"/>
          </w:tcPr>
          <w:p w:rsidR="00C13CA3" w:rsidRPr="00B70E71" w:rsidRDefault="00C13CA3" w:rsidP="00C34CB9">
            <w:r>
              <w:t>2 hours</w:t>
            </w:r>
          </w:p>
        </w:tc>
      </w:tr>
      <w:tr w:rsidR="00C13CA3" w:rsidRPr="00B70E71" w:rsidTr="00E513A5">
        <w:tc>
          <w:tcPr>
            <w:tcW w:w="2250" w:type="dxa"/>
            <w:shd w:val="clear" w:color="auto" w:fill="DDD9C3" w:themeFill="background2" w:themeFillShade="E6"/>
            <w:vAlign w:val="center"/>
          </w:tcPr>
          <w:p w:rsidR="00C13CA3" w:rsidRPr="001E1BC7" w:rsidRDefault="00C13CA3" w:rsidP="00BF6FF7">
            <w:pPr>
              <w:jc w:val="center"/>
              <w:rPr>
                <w:b/>
              </w:rPr>
            </w:pPr>
            <w:r w:rsidRPr="001E1BC7">
              <w:rPr>
                <w:b/>
              </w:rPr>
              <w:t>Time Class Scheduled</w:t>
            </w:r>
          </w:p>
        </w:tc>
        <w:tc>
          <w:tcPr>
            <w:tcW w:w="2430" w:type="dxa"/>
            <w:shd w:val="clear" w:color="auto" w:fill="DDD9C3" w:themeFill="background2" w:themeFillShade="E6"/>
            <w:vAlign w:val="center"/>
          </w:tcPr>
          <w:p w:rsidR="00C13CA3" w:rsidRPr="001E1BC7" w:rsidRDefault="00C3240A" w:rsidP="00C13CA3">
            <w:pPr>
              <w:jc w:val="center"/>
              <w:rPr>
                <w:b/>
              </w:rPr>
            </w:pPr>
            <w:r>
              <w:rPr>
                <w:b/>
              </w:rPr>
              <w:t>Time Student Leaves C</w:t>
            </w:r>
            <w:r w:rsidR="00C13CA3" w:rsidRPr="001E1BC7">
              <w:rPr>
                <w:b/>
              </w:rPr>
              <w:t>lass</w:t>
            </w:r>
          </w:p>
        </w:tc>
        <w:tc>
          <w:tcPr>
            <w:tcW w:w="1980" w:type="dxa"/>
            <w:shd w:val="clear" w:color="auto" w:fill="DDD9C3" w:themeFill="background2" w:themeFillShade="E6"/>
            <w:vAlign w:val="center"/>
          </w:tcPr>
          <w:p w:rsidR="00C13CA3" w:rsidRPr="001E1BC7" w:rsidRDefault="00C13CA3" w:rsidP="00C13CA3">
            <w:pPr>
              <w:jc w:val="center"/>
              <w:rPr>
                <w:b/>
              </w:rPr>
            </w:pPr>
            <w:r w:rsidRPr="001E1BC7">
              <w:rPr>
                <w:b/>
              </w:rPr>
              <w:t>Round Up or Down</w:t>
            </w:r>
          </w:p>
        </w:tc>
        <w:tc>
          <w:tcPr>
            <w:tcW w:w="3510" w:type="dxa"/>
            <w:shd w:val="clear" w:color="auto" w:fill="DDD9C3" w:themeFill="background2" w:themeFillShade="E6"/>
            <w:vAlign w:val="center"/>
          </w:tcPr>
          <w:p w:rsidR="00C13CA3" w:rsidRPr="00B70E71" w:rsidRDefault="00C13CA3" w:rsidP="00C13CA3">
            <w:pPr>
              <w:jc w:val="center"/>
              <w:rPr>
                <w:b/>
              </w:rPr>
            </w:pPr>
            <w:r w:rsidRPr="001E1BC7">
              <w:rPr>
                <w:b/>
              </w:rPr>
              <w:t># of contact hours to record for attendance roster providing the student entered the class on time at 9:00 am</w:t>
            </w:r>
          </w:p>
        </w:tc>
      </w:tr>
      <w:tr w:rsidR="00C13CA3" w:rsidRPr="00B70E71" w:rsidTr="00E513A5">
        <w:tc>
          <w:tcPr>
            <w:tcW w:w="2250" w:type="dxa"/>
            <w:vMerge w:val="restart"/>
          </w:tcPr>
          <w:p w:rsidR="00E513A5" w:rsidRDefault="00E513A5" w:rsidP="00BF6FF7">
            <w:pPr>
              <w:jc w:val="center"/>
            </w:pPr>
          </w:p>
          <w:p w:rsidR="00C13CA3" w:rsidRPr="00B70E71" w:rsidRDefault="00C13CA3" w:rsidP="00BF6FF7">
            <w:pPr>
              <w:jc w:val="center"/>
            </w:pPr>
            <w:r w:rsidRPr="00B70E71">
              <w:t>9:00 am – 12:00 pm</w:t>
            </w:r>
          </w:p>
        </w:tc>
        <w:tc>
          <w:tcPr>
            <w:tcW w:w="2430" w:type="dxa"/>
          </w:tcPr>
          <w:p w:rsidR="00C13CA3" w:rsidRPr="00B70E71" w:rsidRDefault="00C13CA3" w:rsidP="00C34CB9">
            <w:r w:rsidRPr="00B70E71">
              <w:t>11:00 am 11:1</w:t>
            </w:r>
            <w:r>
              <w:t>4</w:t>
            </w:r>
            <w:r w:rsidRPr="00B70E71">
              <w:t xml:space="preserve"> am</w:t>
            </w:r>
          </w:p>
        </w:tc>
        <w:tc>
          <w:tcPr>
            <w:tcW w:w="1980" w:type="dxa"/>
          </w:tcPr>
          <w:p w:rsidR="00C13CA3" w:rsidRPr="00B70E71" w:rsidRDefault="00C13CA3" w:rsidP="00C34CB9">
            <w:r w:rsidRPr="00B70E71">
              <w:t>11:00 am</w:t>
            </w:r>
          </w:p>
        </w:tc>
        <w:tc>
          <w:tcPr>
            <w:tcW w:w="3510" w:type="dxa"/>
          </w:tcPr>
          <w:p w:rsidR="00C13CA3" w:rsidRPr="00B70E71" w:rsidRDefault="00C13CA3" w:rsidP="00C34CB9">
            <w:r>
              <w:t>2 hours</w:t>
            </w:r>
          </w:p>
        </w:tc>
      </w:tr>
      <w:tr w:rsidR="00C13CA3" w:rsidRPr="00B70E71" w:rsidTr="00E513A5">
        <w:tc>
          <w:tcPr>
            <w:tcW w:w="2250" w:type="dxa"/>
            <w:vMerge/>
          </w:tcPr>
          <w:p w:rsidR="00C13CA3" w:rsidRPr="00B70E71" w:rsidRDefault="00C13CA3" w:rsidP="00C34CB9"/>
        </w:tc>
        <w:tc>
          <w:tcPr>
            <w:tcW w:w="2430" w:type="dxa"/>
          </w:tcPr>
          <w:p w:rsidR="00C13CA3" w:rsidRPr="00B70E71" w:rsidRDefault="00C13CA3" w:rsidP="00C34CB9">
            <w:r w:rsidRPr="00B70E71">
              <w:t>11:1</w:t>
            </w:r>
            <w:r>
              <w:t>5</w:t>
            </w:r>
            <w:r w:rsidRPr="00B70E71">
              <w:t xml:space="preserve"> am – 11:30 am </w:t>
            </w:r>
          </w:p>
        </w:tc>
        <w:tc>
          <w:tcPr>
            <w:tcW w:w="1980" w:type="dxa"/>
          </w:tcPr>
          <w:p w:rsidR="00C13CA3" w:rsidRPr="00B70E71" w:rsidRDefault="00C13CA3" w:rsidP="00C34CB9">
            <w:r w:rsidRPr="00B70E71">
              <w:t>11:30 am</w:t>
            </w:r>
          </w:p>
        </w:tc>
        <w:tc>
          <w:tcPr>
            <w:tcW w:w="3510" w:type="dxa"/>
          </w:tcPr>
          <w:p w:rsidR="00C13CA3" w:rsidRPr="00B70E71" w:rsidRDefault="00C13CA3" w:rsidP="00C34CB9">
            <w:r>
              <w:t>2.5 hours</w:t>
            </w:r>
          </w:p>
        </w:tc>
      </w:tr>
      <w:tr w:rsidR="00C13CA3" w:rsidRPr="00B70E71" w:rsidTr="00E513A5">
        <w:tc>
          <w:tcPr>
            <w:tcW w:w="2250" w:type="dxa"/>
            <w:vMerge/>
          </w:tcPr>
          <w:p w:rsidR="00C13CA3" w:rsidRPr="00B70E71" w:rsidRDefault="00C13CA3" w:rsidP="00C34CB9"/>
        </w:tc>
        <w:tc>
          <w:tcPr>
            <w:tcW w:w="2430" w:type="dxa"/>
          </w:tcPr>
          <w:p w:rsidR="00C13CA3" w:rsidRPr="00B70E71" w:rsidRDefault="00C13CA3" w:rsidP="00C34CB9">
            <w:r w:rsidRPr="00B70E71">
              <w:t>11:31 am – 11:4</w:t>
            </w:r>
            <w:r>
              <w:t>4</w:t>
            </w:r>
            <w:r w:rsidRPr="00B70E71">
              <w:t xml:space="preserve"> am</w:t>
            </w:r>
          </w:p>
        </w:tc>
        <w:tc>
          <w:tcPr>
            <w:tcW w:w="1980" w:type="dxa"/>
          </w:tcPr>
          <w:p w:rsidR="00C13CA3" w:rsidRPr="00B70E71" w:rsidRDefault="00C13CA3" w:rsidP="00C34CB9">
            <w:r w:rsidRPr="00B70E71">
              <w:t>11:30 am</w:t>
            </w:r>
          </w:p>
        </w:tc>
        <w:tc>
          <w:tcPr>
            <w:tcW w:w="3510" w:type="dxa"/>
          </w:tcPr>
          <w:p w:rsidR="00C13CA3" w:rsidRPr="00B70E71" w:rsidRDefault="00C13CA3" w:rsidP="00C34CB9">
            <w:r>
              <w:t>2.5 hours</w:t>
            </w:r>
          </w:p>
        </w:tc>
      </w:tr>
      <w:tr w:rsidR="00C13CA3" w:rsidRPr="00B70E71" w:rsidTr="00E513A5">
        <w:tc>
          <w:tcPr>
            <w:tcW w:w="2250" w:type="dxa"/>
            <w:vMerge/>
          </w:tcPr>
          <w:p w:rsidR="00C13CA3" w:rsidRPr="00B70E71" w:rsidRDefault="00C13CA3" w:rsidP="00C34CB9"/>
        </w:tc>
        <w:tc>
          <w:tcPr>
            <w:tcW w:w="2430" w:type="dxa"/>
          </w:tcPr>
          <w:p w:rsidR="00C13CA3" w:rsidRPr="00B70E71" w:rsidRDefault="00C13CA3" w:rsidP="00C34CB9">
            <w:r w:rsidRPr="00B70E71">
              <w:t>11:4</w:t>
            </w:r>
            <w:r>
              <w:t>5</w:t>
            </w:r>
            <w:r w:rsidRPr="00B70E71">
              <w:t xml:space="preserve"> am – 12:00 pm</w:t>
            </w:r>
          </w:p>
        </w:tc>
        <w:tc>
          <w:tcPr>
            <w:tcW w:w="1980" w:type="dxa"/>
          </w:tcPr>
          <w:p w:rsidR="00C13CA3" w:rsidRPr="00B70E71" w:rsidRDefault="00C13CA3" w:rsidP="00C34CB9">
            <w:r w:rsidRPr="00B70E71">
              <w:t xml:space="preserve">12:00 pm </w:t>
            </w:r>
          </w:p>
        </w:tc>
        <w:tc>
          <w:tcPr>
            <w:tcW w:w="3510" w:type="dxa"/>
          </w:tcPr>
          <w:p w:rsidR="00C13CA3" w:rsidRPr="00B70E71" w:rsidRDefault="00C13CA3" w:rsidP="00C34CB9">
            <w:r>
              <w:t>3 hours</w:t>
            </w:r>
          </w:p>
        </w:tc>
      </w:tr>
    </w:tbl>
    <w:p w:rsidR="005D139A" w:rsidRDefault="005D139A" w:rsidP="005D139A">
      <w:pPr>
        <w:jc w:val="center"/>
      </w:pPr>
    </w:p>
    <w:p w:rsidR="000E6585" w:rsidRPr="00B70E71" w:rsidRDefault="000E6585" w:rsidP="00D70F35">
      <w:pPr>
        <w:ind w:firstLine="720"/>
        <w:jc w:val="both"/>
      </w:pPr>
      <w:r w:rsidRPr="00B70E71">
        <w:t xml:space="preserve">Policies must also be in place regarding enrollment and absenteeism.  Describe your agency’s attendance policy and method for keeping records on </w:t>
      </w:r>
      <w:r w:rsidR="005B416B" w:rsidRPr="000C1531">
        <w:t xml:space="preserve">page </w:t>
      </w:r>
      <w:r w:rsidR="000C1531">
        <w:t>9</w:t>
      </w:r>
      <w:r w:rsidR="007F7AF5" w:rsidRPr="00B70E71">
        <w:t xml:space="preserve"> of the application</w:t>
      </w:r>
      <w:r w:rsidRPr="00B70E71">
        <w:t>.</w:t>
      </w:r>
    </w:p>
    <w:p w:rsidR="000E6585" w:rsidRPr="00B70E71" w:rsidRDefault="000E6585" w:rsidP="003F3A35"/>
    <w:p w:rsidR="00BD721B" w:rsidRDefault="00BD721B" w:rsidP="00BD721B">
      <w:pPr>
        <w:rPr>
          <w:b/>
        </w:rPr>
      </w:pPr>
      <w:r w:rsidRPr="00BD721B">
        <w:rPr>
          <w:b/>
        </w:rPr>
        <w:t>Electronic Weekly Attendance</w:t>
      </w:r>
    </w:p>
    <w:p w:rsidR="00C3240A" w:rsidRPr="00BD721B" w:rsidRDefault="00C3240A" w:rsidP="00BD721B">
      <w:pPr>
        <w:rPr>
          <w:b/>
        </w:rPr>
      </w:pPr>
    </w:p>
    <w:p w:rsidR="00BD721B" w:rsidRDefault="00D70F35" w:rsidP="00F049D5">
      <w:pPr>
        <w:jc w:val="both"/>
      </w:pPr>
      <w:bookmarkStart w:id="1" w:name="_Hlk509921126"/>
      <w:r>
        <w:t>P</w:t>
      </w:r>
      <w:r w:rsidR="00BD721B" w:rsidRPr="00BD721B">
        <w:t xml:space="preserve">rograms have the option of recording weekly </w:t>
      </w:r>
      <w:r w:rsidR="00BD721B" w:rsidRPr="00C3240A">
        <w:t>attendance</w:t>
      </w:r>
      <w:r w:rsidR="00BD721B" w:rsidRPr="00BD721B">
        <w:t xml:space="preserve"> data electronically in ASISTS.  I</w:t>
      </w:r>
      <w:r w:rsidR="00BF6FF7">
        <w:t xml:space="preserve">f the </w:t>
      </w:r>
      <w:r w:rsidR="00BD721B" w:rsidRPr="00BD721B">
        <w:t xml:space="preserve">program </w:t>
      </w:r>
      <w:r w:rsidR="00BF6FF7">
        <w:t>chooses</w:t>
      </w:r>
      <w:r w:rsidR="00BD721B" w:rsidRPr="00BD721B">
        <w:t xml:space="preserve"> to record and maintain student attendance records electro</w:t>
      </w:r>
      <w:r w:rsidR="002C4D10">
        <w:t>nically</w:t>
      </w:r>
      <w:bookmarkEnd w:id="1"/>
      <w:r w:rsidR="002C4D10">
        <w:t xml:space="preserve">, the following protocol </w:t>
      </w:r>
      <w:r w:rsidR="002C4D10" w:rsidRPr="00C3240A">
        <w:t xml:space="preserve">must </w:t>
      </w:r>
      <w:r w:rsidR="00BD721B" w:rsidRPr="00C3240A">
        <w:t>be followed</w:t>
      </w:r>
      <w:r w:rsidR="00BD721B" w:rsidRPr="00BD721B">
        <w:t xml:space="preserve">:  </w:t>
      </w:r>
    </w:p>
    <w:p w:rsidR="00C3240A" w:rsidRPr="00BD721B" w:rsidRDefault="00C3240A" w:rsidP="00F049D5">
      <w:pPr>
        <w:jc w:val="both"/>
      </w:pPr>
    </w:p>
    <w:p w:rsidR="00BD721B" w:rsidRPr="00BD721B" w:rsidRDefault="00BD721B" w:rsidP="006E1799">
      <w:pPr>
        <w:pStyle w:val="ListParagraph"/>
        <w:numPr>
          <w:ilvl w:val="0"/>
          <w:numId w:val="22"/>
        </w:numPr>
        <w:contextualSpacing/>
        <w:jc w:val="both"/>
      </w:pPr>
      <w:r w:rsidRPr="00BD721B">
        <w:t>Program provides an Excel electronic attendance spreadsheet to each teacher per class.</w:t>
      </w:r>
    </w:p>
    <w:p w:rsidR="00BD721B" w:rsidRPr="00BD721B" w:rsidRDefault="00BD721B" w:rsidP="006E1799">
      <w:pPr>
        <w:pStyle w:val="ListParagraph"/>
        <w:numPr>
          <w:ilvl w:val="0"/>
          <w:numId w:val="22"/>
        </w:numPr>
        <w:contextualSpacing/>
        <w:jc w:val="both"/>
      </w:pPr>
      <w:r w:rsidRPr="00BD721B">
        <w:t>Teacher records daily attendance on the Excel spreadsheet.</w:t>
      </w:r>
    </w:p>
    <w:p w:rsidR="00BD721B" w:rsidRPr="00BD721B" w:rsidRDefault="00BD721B" w:rsidP="006E1799">
      <w:pPr>
        <w:pStyle w:val="ListParagraph"/>
        <w:numPr>
          <w:ilvl w:val="0"/>
          <w:numId w:val="22"/>
        </w:numPr>
        <w:contextualSpacing/>
        <w:jc w:val="both"/>
      </w:pPr>
      <w:r w:rsidRPr="00BD721B">
        <w:t xml:space="preserve">On </w:t>
      </w:r>
      <w:r w:rsidRPr="00C3240A">
        <w:t xml:space="preserve">a </w:t>
      </w:r>
      <w:r w:rsidRPr="00BD721B">
        <w:t xml:space="preserve">weekly basis, the spreadsheet is submitted by the teacher to the data team for entry into ASISTS. </w:t>
      </w:r>
    </w:p>
    <w:p w:rsidR="00BD721B" w:rsidRPr="00BD721B" w:rsidRDefault="00BD721B" w:rsidP="006E1799">
      <w:pPr>
        <w:pStyle w:val="ListParagraph"/>
        <w:numPr>
          <w:ilvl w:val="0"/>
          <w:numId w:val="22"/>
        </w:numPr>
        <w:contextualSpacing/>
        <w:jc w:val="both"/>
      </w:pPr>
      <w:r w:rsidRPr="00BD721B">
        <w:t xml:space="preserve">Teacher certifies the spreadsheet at the conclusion of each </w:t>
      </w:r>
      <w:r w:rsidRPr="00C3240A">
        <w:t>week</w:t>
      </w:r>
      <w:r w:rsidRPr="00BD721B">
        <w:rPr>
          <w:b/>
        </w:rPr>
        <w:t xml:space="preserve"> </w:t>
      </w:r>
      <w:r w:rsidRPr="00BD721B">
        <w:t>with their electronic signature.</w:t>
      </w:r>
    </w:p>
    <w:p w:rsidR="00BD721B" w:rsidRPr="00BD721B" w:rsidRDefault="00C3240A" w:rsidP="006E1799">
      <w:pPr>
        <w:pStyle w:val="ListParagraph"/>
        <w:numPr>
          <w:ilvl w:val="0"/>
          <w:numId w:val="22"/>
        </w:numPr>
        <w:contextualSpacing/>
        <w:jc w:val="both"/>
      </w:pPr>
      <w:r>
        <w:t>When</w:t>
      </w:r>
      <w:r w:rsidR="00BD721B" w:rsidRPr="00BD721B">
        <w:t xml:space="preserve"> data has been verified by </w:t>
      </w:r>
      <w:r>
        <w:t>the program administrator a</w:t>
      </w:r>
      <w:r w:rsidR="00BD721B" w:rsidRPr="00BD721B">
        <w:t>nd entered into ASISTS, the electronic Excel spreadsheet is locked with password protection and stored on a server mainta</w:t>
      </w:r>
      <w:r>
        <w:t>ined by the Adult E</w:t>
      </w:r>
      <w:r w:rsidR="00BD721B" w:rsidRPr="00BD721B">
        <w:t xml:space="preserve">ducation program.  </w:t>
      </w:r>
    </w:p>
    <w:p w:rsidR="00BD721B" w:rsidRPr="00BD721B" w:rsidRDefault="00BD721B" w:rsidP="006E1799">
      <w:pPr>
        <w:pStyle w:val="ListParagraph"/>
        <w:numPr>
          <w:ilvl w:val="0"/>
          <w:numId w:val="22"/>
        </w:numPr>
        <w:contextualSpacing/>
        <w:jc w:val="both"/>
      </w:pPr>
      <w:r w:rsidRPr="00BD721B">
        <w:t xml:space="preserve">Electronic spreadsheets must be saved for a minimum of seven (7) years. </w:t>
      </w:r>
    </w:p>
    <w:p w:rsidR="005D139A" w:rsidRDefault="005D139A" w:rsidP="00F049D5">
      <w:pPr>
        <w:jc w:val="both"/>
      </w:pPr>
    </w:p>
    <w:p w:rsidR="003A4C3B" w:rsidRPr="003A4C3B" w:rsidRDefault="003A4C3B" w:rsidP="00F049D5">
      <w:pPr>
        <w:jc w:val="both"/>
        <w:rPr>
          <w:b/>
        </w:rPr>
      </w:pPr>
      <w:r w:rsidRPr="003A4C3B">
        <w:rPr>
          <w:b/>
        </w:rPr>
        <w:t>Contact</w:t>
      </w:r>
      <w:r>
        <w:rPr>
          <w:b/>
        </w:rPr>
        <w:t xml:space="preserve"> Hour/Attendance Data in ASISTS</w:t>
      </w:r>
    </w:p>
    <w:p w:rsidR="003A4C3B" w:rsidRDefault="003A4C3B" w:rsidP="00F049D5">
      <w:pPr>
        <w:jc w:val="both"/>
        <w:rPr>
          <w:b/>
        </w:rPr>
      </w:pPr>
    </w:p>
    <w:p w:rsidR="003A4C3B" w:rsidRPr="00495DB0" w:rsidRDefault="003A4C3B" w:rsidP="00F049D5">
      <w:pPr>
        <w:jc w:val="both"/>
      </w:pPr>
      <w:r w:rsidRPr="000A4336">
        <w:t>Contact hours must be entered into ASISTS by the end of the following month.  Example: September contact hours must be entered no later than October 31</w:t>
      </w:r>
      <w:r w:rsidRPr="000A4336">
        <w:rPr>
          <w:vertAlign w:val="superscript"/>
        </w:rPr>
        <w:t>st</w:t>
      </w:r>
      <w:r w:rsidRPr="000A4336">
        <w:t xml:space="preserve">.  </w:t>
      </w:r>
    </w:p>
    <w:p w:rsidR="003A4C3B" w:rsidRDefault="003A4C3B" w:rsidP="003F3A35">
      <w:pPr>
        <w:rPr>
          <w:b/>
        </w:rPr>
      </w:pPr>
    </w:p>
    <w:p w:rsidR="000E6585" w:rsidRPr="00F6453A" w:rsidRDefault="000E6585" w:rsidP="003F3A35">
      <w:pPr>
        <w:rPr>
          <w:b/>
        </w:rPr>
      </w:pPr>
      <w:r w:rsidRPr="00F6453A">
        <w:rPr>
          <w:b/>
        </w:rPr>
        <w:t>Geographic Range of EPE Programs</w:t>
      </w:r>
    </w:p>
    <w:p w:rsidR="008B79FA" w:rsidRPr="00F6453A" w:rsidRDefault="008B79FA" w:rsidP="000E6585">
      <w:pPr>
        <w:pStyle w:val="Footer"/>
        <w:tabs>
          <w:tab w:val="clear" w:pos="4320"/>
          <w:tab w:val="clear" w:pos="8640"/>
        </w:tabs>
        <w:rPr>
          <w:highlight w:val="yellow"/>
        </w:rPr>
      </w:pPr>
    </w:p>
    <w:p w:rsidR="000E6585" w:rsidRDefault="000E6585" w:rsidP="00C3240A">
      <w:pPr>
        <w:jc w:val="both"/>
      </w:pPr>
      <w:r w:rsidRPr="00380301">
        <w:tab/>
      </w:r>
      <w:r w:rsidRPr="00291AA1">
        <w:t>For information regarding geographic range please go to</w:t>
      </w:r>
      <w:r w:rsidR="00C75460" w:rsidRPr="00291AA1">
        <w:t xml:space="preserve"> </w:t>
      </w:r>
      <w:r w:rsidRPr="00291AA1">
        <w:t>the EPE Manual</w:t>
      </w:r>
      <w:r w:rsidR="00107798" w:rsidRPr="00291AA1">
        <w:t>,</w:t>
      </w:r>
      <w:r w:rsidRPr="00291AA1">
        <w:t xml:space="preserve"> section 41</w:t>
      </w:r>
      <w:r w:rsidR="00C75460" w:rsidRPr="00291AA1">
        <w:t>6</w:t>
      </w:r>
      <w:r w:rsidR="00107798" w:rsidRPr="00291AA1">
        <w:t>,</w:t>
      </w:r>
      <w:r w:rsidRPr="00291AA1">
        <w:t xml:space="preserve"> Programs Operated in Other School Districts. </w:t>
      </w:r>
      <w:r w:rsidR="00486A22">
        <w:t>T</w:t>
      </w:r>
      <w:r w:rsidR="00C34CB9" w:rsidRPr="00291AA1">
        <w:t>he p</w:t>
      </w:r>
      <w:r w:rsidR="00DD61DA" w:rsidRPr="00291AA1">
        <w:t xml:space="preserve">olicy </w:t>
      </w:r>
      <w:r w:rsidR="00486A22">
        <w:t>has been</w:t>
      </w:r>
      <w:r w:rsidR="00DD61DA" w:rsidRPr="00291AA1">
        <w:t xml:space="preserve"> modified to include a</w:t>
      </w:r>
      <w:r w:rsidR="00C34CB9" w:rsidRPr="00291AA1">
        <w:t xml:space="preserve"> Memorandum of </w:t>
      </w:r>
      <w:proofErr w:type="spellStart"/>
      <w:r w:rsidR="00C34CB9" w:rsidRPr="00291AA1">
        <w:t>Undertaning</w:t>
      </w:r>
      <w:proofErr w:type="spellEnd"/>
      <w:r w:rsidR="00C34CB9" w:rsidRPr="00291AA1">
        <w:t xml:space="preserve"> (MOU</w:t>
      </w:r>
      <w:proofErr w:type="gramStart"/>
      <w:r w:rsidR="00C34CB9" w:rsidRPr="00291AA1">
        <w:t>)  requirement</w:t>
      </w:r>
      <w:proofErr w:type="gramEnd"/>
      <w:r w:rsidR="00C34CB9" w:rsidRPr="00291AA1">
        <w:t>.  The</w:t>
      </w:r>
      <w:r w:rsidR="00BA3543" w:rsidRPr="00291AA1">
        <w:t xml:space="preserve"> signed</w:t>
      </w:r>
      <w:r w:rsidR="00C34CB9" w:rsidRPr="00291AA1">
        <w:t xml:space="preserve"> MOU must accompany the program’s EPE application. </w:t>
      </w:r>
      <w:r w:rsidR="00F94C86" w:rsidRPr="00291AA1">
        <w:t xml:space="preserve"> </w:t>
      </w:r>
      <w:r w:rsidR="00C3240A" w:rsidRPr="00291AA1">
        <w:lastRenderedPageBreak/>
        <w:t xml:space="preserve">The </w:t>
      </w:r>
      <w:r w:rsidR="00F94C86" w:rsidRPr="00291AA1">
        <w:t xml:space="preserve">MOU can be found in </w:t>
      </w:r>
      <w:r w:rsidR="00AB5511">
        <w:t>Appendix 4</w:t>
      </w:r>
      <w:r w:rsidR="00F94C86" w:rsidRPr="00291AA1">
        <w:t xml:space="preserve"> of this application. </w:t>
      </w:r>
      <w:r w:rsidR="00B071BD" w:rsidRPr="00291AA1">
        <w:t>Any prior arrangements made for geographic arrangements are null and void.</w:t>
      </w:r>
      <w:r w:rsidR="00B071BD">
        <w:t xml:space="preserve"> </w:t>
      </w:r>
      <w:r w:rsidR="009F5C1E">
        <w:t xml:space="preserve"> </w:t>
      </w:r>
    </w:p>
    <w:p w:rsidR="00B47AFC" w:rsidRDefault="00B47AFC" w:rsidP="00C3240A">
      <w:pPr>
        <w:jc w:val="both"/>
      </w:pPr>
    </w:p>
    <w:p w:rsidR="000E6585" w:rsidRPr="00E36D3D" w:rsidRDefault="000E6585" w:rsidP="003F3A35">
      <w:pPr>
        <w:rPr>
          <w:b/>
        </w:rPr>
      </w:pPr>
      <w:r w:rsidRPr="00E36D3D">
        <w:rPr>
          <w:b/>
        </w:rPr>
        <w:t>Non-Credit Full Time Equivalency (FTE) Arrangements</w:t>
      </w:r>
    </w:p>
    <w:p w:rsidR="008B79FA" w:rsidRPr="00E36D3D" w:rsidRDefault="000E6585" w:rsidP="000E6585">
      <w:r w:rsidRPr="00E36D3D">
        <w:tab/>
      </w:r>
    </w:p>
    <w:p w:rsidR="00C34CB9" w:rsidRPr="00725451" w:rsidRDefault="00C34CB9" w:rsidP="00C34CB9">
      <w:pPr>
        <w:pStyle w:val="BodyText"/>
        <w:ind w:left="120" w:right="211" w:firstLine="720"/>
      </w:pPr>
      <w:r w:rsidRPr="00725451">
        <w:t>Several community colleges and BOCES and school districts have coordinated</w:t>
      </w:r>
      <w:r w:rsidRPr="00725451">
        <w:rPr>
          <w:spacing w:val="-19"/>
        </w:rPr>
        <w:t xml:space="preserve"> </w:t>
      </w:r>
      <w:r w:rsidRPr="00725451">
        <w:t>programs c</w:t>
      </w:r>
      <w:r w:rsidR="00C3240A">
        <w:t>ombining EPE State Aid and n</w:t>
      </w:r>
      <w:r w:rsidRPr="00725451">
        <w:t xml:space="preserve">on-credit </w:t>
      </w:r>
      <w:r w:rsidR="00C3240A">
        <w:t>r</w:t>
      </w:r>
      <w:r w:rsidRPr="00725451">
        <w:t xml:space="preserve">emedial FTE </w:t>
      </w:r>
      <w:r w:rsidR="009F5BDC">
        <w:t>funding</w:t>
      </w:r>
      <w:r w:rsidR="009F5BDC" w:rsidRPr="00291AA1">
        <w:t xml:space="preserve">.  </w:t>
      </w:r>
      <w:r w:rsidRPr="00291AA1">
        <w:t xml:space="preserve"> EPE </w:t>
      </w:r>
      <w:proofErr w:type="gramStart"/>
      <w:r w:rsidRPr="00291AA1">
        <w:t xml:space="preserve">funds </w:t>
      </w:r>
      <w:r w:rsidR="009F5BDC" w:rsidRPr="00291AA1">
        <w:t xml:space="preserve"> may</w:t>
      </w:r>
      <w:proofErr w:type="gramEnd"/>
      <w:r w:rsidR="009F5BDC" w:rsidRPr="00291AA1">
        <w:t xml:space="preserve"> </w:t>
      </w:r>
      <w:r w:rsidRPr="00291AA1">
        <w:t xml:space="preserve"> be generated</w:t>
      </w:r>
      <w:r w:rsidRPr="00725451">
        <w:t xml:space="preserve"> if the teacher is employed by</w:t>
      </w:r>
      <w:r w:rsidRPr="00725451">
        <w:rPr>
          <w:spacing w:val="-18"/>
        </w:rPr>
        <w:t xml:space="preserve"> </w:t>
      </w:r>
      <w:r w:rsidRPr="00725451">
        <w:t>the school</w:t>
      </w:r>
      <w:r w:rsidRPr="00725451">
        <w:rPr>
          <w:spacing w:val="-3"/>
        </w:rPr>
        <w:t xml:space="preserve"> </w:t>
      </w:r>
      <w:r w:rsidRPr="00725451">
        <w:t xml:space="preserve">district and the arrangement </w:t>
      </w:r>
      <w:r w:rsidR="00311ACA">
        <w:t xml:space="preserve">for EPE reimbursement </w:t>
      </w:r>
      <w:r w:rsidRPr="00725451">
        <w:t xml:space="preserve">has been approved by NYSED.  These arrangements are reviewed and approved on a case by case basis by NYSED management. </w:t>
      </w:r>
    </w:p>
    <w:p w:rsidR="00C34CB9" w:rsidRPr="00725451" w:rsidRDefault="00C34CB9" w:rsidP="00C34CB9">
      <w:pPr>
        <w:pStyle w:val="BodyText"/>
        <w:ind w:left="119" w:right="211"/>
      </w:pPr>
    </w:p>
    <w:p w:rsidR="00E32F37" w:rsidRPr="00E36D3D" w:rsidRDefault="00E32F37" w:rsidP="003F3A35">
      <w:pPr>
        <w:rPr>
          <w:b/>
        </w:rPr>
      </w:pPr>
      <w:r w:rsidRPr="00E36D3D">
        <w:rPr>
          <w:b/>
        </w:rPr>
        <w:t>EPE Manual</w:t>
      </w:r>
    </w:p>
    <w:p w:rsidR="008B79FA" w:rsidRPr="00E36D3D" w:rsidRDefault="008B79FA" w:rsidP="003F3A35"/>
    <w:p w:rsidR="00E32F37" w:rsidRPr="00D02CB2" w:rsidRDefault="00E32F37" w:rsidP="00B9260B">
      <w:pPr>
        <w:ind w:firstLine="720"/>
        <w:jc w:val="both"/>
        <w:rPr>
          <w:color w:val="C00000"/>
        </w:rPr>
      </w:pPr>
      <w:r w:rsidRPr="007904A9">
        <w:t xml:space="preserve">The EPE Manual </w:t>
      </w:r>
      <w:proofErr w:type="spellStart"/>
      <w:proofErr w:type="gramStart"/>
      <w:r w:rsidR="00DF28D1">
        <w:rPr>
          <w:color w:val="000000" w:themeColor="text1"/>
        </w:rPr>
        <w:t>ia</w:t>
      </w:r>
      <w:proofErr w:type="spellEnd"/>
      <w:proofErr w:type="gramEnd"/>
      <w:r w:rsidRPr="007904A9">
        <w:rPr>
          <w:color w:val="000000" w:themeColor="text1"/>
        </w:rPr>
        <w:t xml:space="preserve"> </w:t>
      </w:r>
      <w:r w:rsidRPr="007904A9">
        <w:t xml:space="preserve">available online at </w:t>
      </w:r>
      <w:hyperlink r:id="rId8" w:history="1">
        <w:r w:rsidR="009308C8" w:rsidRPr="007904A9">
          <w:rPr>
            <w:rStyle w:val="Hyperlink"/>
          </w:rPr>
          <w:t>http://www.adult-education-accountability.org/</w:t>
        </w:r>
      </w:hyperlink>
      <w:r w:rsidR="009308C8" w:rsidRPr="007904A9">
        <w:t xml:space="preserve"> </w:t>
      </w:r>
      <w:r w:rsidR="00C34CB9" w:rsidRPr="007904A9">
        <w:t>EPE programs a</w:t>
      </w:r>
      <w:r w:rsidR="00B9260B" w:rsidRPr="007904A9">
        <w:t>re governed</w:t>
      </w:r>
      <w:r w:rsidR="00C34CB9" w:rsidRPr="007904A9">
        <w:rPr>
          <w:vanish/>
        </w:rPr>
        <w:t xml:space="preserve">hould be managedt'm' include an Memorandum of Undertaning requirment </w:t>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00C34CB9" w:rsidRPr="007904A9">
        <w:rPr>
          <w:vanish/>
        </w:rPr>
        <w:pgNum/>
      </w:r>
      <w:r w:rsidRPr="007904A9">
        <w:t xml:space="preserve"> in accordance with the </w:t>
      </w:r>
      <w:r w:rsidR="00B9260B" w:rsidRPr="007904A9">
        <w:t xml:space="preserve">EPE </w:t>
      </w:r>
      <w:r w:rsidRPr="007904A9">
        <w:t>Manual</w:t>
      </w:r>
      <w:r w:rsidR="00DF28D1">
        <w:t xml:space="preserve">; </w:t>
      </w:r>
      <w:r w:rsidR="00DF28D1" w:rsidRPr="00876297">
        <w:t>this includes Fast Track programming</w:t>
      </w:r>
      <w:r w:rsidRPr="00876297">
        <w:t xml:space="preserve">.  </w:t>
      </w:r>
      <w:r w:rsidR="00DF28D1" w:rsidRPr="00876297">
        <w:t>The EPE manual will be revised to reflect FY</w:t>
      </w:r>
      <w:r w:rsidR="0065303D" w:rsidRPr="00876297">
        <w:t>201</w:t>
      </w:r>
      <w:r w:rsidR="00486A22" w:rsidRPr="00876297">
        <w:t>9</w:t>
      </w:r>
      <w:r w:rsidR="0065303D" w:rsidRPr="00876297">
        <w:t>-20</w:t>
      </w:r>
      <w:r w:rsidR="00486A22" w:rsidRPr="00876297">
        <w:t>20</w:t>
      </w:r>
      <w:r w:rsidR="00DF28D1" w:rsidRPr="00876297">
        <w:t xml:space="preserve"> information.  The field will be notified via the RAENs as to when the updated version is published.  Until then, the current manual is completely relevant</w:t>
      </w:r>
      <w:r w:rsidRPr="00876297">
        <w:t>.</w:t>
      </w:r>
      <w:r w:rsidR="00D02CB2">
        <w:rPr>
          <w:color w:val="C00000"/>
        </w:rPr>
        <w:t xml:space="preserve">  </w:t>
      </w:r>
    </w:p>
    <w:p w:rsidR="003F3A35" w:rsidRPr="00E36D3D" w:rsidRDefault="003F3A35" w:rsidP="003F3A35"/>
    <w:p w:rsidR="00E32F37" w:rsidRPr="00E36D3D" w:rsidRDefault="00E32F37" w:rsidP="003F3A35">
      <w:pPr>
        <w:rPr>
          <w:b/>
        </w:rPr>
      </w:pPr>
      <w:r w:rsidRPr="00E36D3D">
        <w:rPr>
          <w:b/>
        </w:rPr>
        <w:t>Program Information Form</w:t>
      </w:r>
    </w:p>
    <w:p w:rsidR="003F3A35" w:rsidRPr="00E36D3D" w:rsidRDefault="003F3A35" w:rsidP="003F3A35"/>
    <w:p w:rsidR="00E32F37" w:rsidRPr="00E36D3D" w:rsidRDefault="00E32F37" w:rsidP="005A34ED">
      <w:pPr>
        <w:ind w:firstLine="720"/>
        <w:jc w:val="both"/>
      </w:pPr>
      <w:r w:rsidRPr="00E36D3D">
        <w:t xml:space="preserve">All funded agencies </w:t>
      </w:r>
      <w:r w:rsidR="00486A22">
        <w:t>are</w:t>
      </w:r>
      <w:r w:rsidRPr="00E36D3D">
        <w:t xml:space="preserve"> required to submit a Program Information</w:t>
      </w:r>
      <w:r w:rsidR="003A7381">
        <w:t xml:space="preserve"> Form (PIF) prior to </w:t>
      </w:r>
      <w:r w:rsidR="003A7381" w:rsidRPr="00057569">
        <w:t>September 30</w:t>
      </w:r>
      <w:r w:rsidR="008511AE" w:rsidRPr="008511AE">
        <w:rPr>
          <w:vertAlign w:val="superscript"/>
        </w:rPr>
        <w:t>th</w:t>
      </w:r>
      <w:r w:rsidR="008511AE">
        <w:t xml:space="preserve"> every fiscal year. </w:t>
      </w:r>
      <w:r w:rsidRPr="00E36D3D">
        <w:t xml:space="preserve"> This form reports information regarding class location, teacher’s name, course title, number of students, as well as days, dates and times the class is offered. </w:t>
      </w:r>
      <w:r w:rsidR="008511AE">
        <w:t xml:space="preserve"> </w:t>
      </w:r>
      <w:r w:rsidRPr="00E36D3D">
        <w:t>The PIF</w:t>
      </w:r>
      <w:r w:rsidR="005A34ED">
        <w:t xml:space="preserve"> is generated directly</w:t>
      </w:r>
      <w:r w:rsidR="008511AE">
        <w:t xml:space="preserve"> from </w:t>
      </w:r>
      <w:r w:rsidR="005A34ED">
        <w:t>ASISTS under the Data Management menu. The PIF must be updated</w:t>
      </w:r>
      <w:r w:rsidR="00311ACA">
        <w:t xml:space="preserve"> in ASISTS</w:t>
      </w:r>
      <w:r w:rsidR="005A34ED">
        <w:t xml:space="preserve"> if there are any changes in class offerings or locations</w:t>
      </w:r>
      <w:r w:rsidR="00311ACA">
        <w:t xml:space="preserve"> and the revised copy must be sent to the appropriate NYSED regional for approval.</w:t>
      </w:r>
    </w:p>
    <w:p w:rsidR="003F3A35" w:rsidRPr="00E36D3D" w:rsidRDefault="003F3A35" w:rsidP="003F3A35"/>
    <w:p w:rsidR="008B7B32" w:rsidRDefault="008B7B32" w:rsidP="008B7B32"/>
    <w:p w:rsidR="00E32F37" w:rsidRPr="00E36D3D" w:rsidRDefault="00E32F37" w:rsidP="003F3A35">
      <w:pPr>
        <w:rPr>
          <w:b/>
        </w:rPr>
      </w:pPr>
      <w:r w:rsidRPr="00E36D3D">
        <w:rPr>
          <w:b/>
        </w:rPr>
        <w:t>Use of ASISTS to Generate EPE Claims</w:t>
      </w:r>
    </w:p>
    <w:p w:rsidR="003F3A35" w:rsidRPr="00E36D3D" w:rsidRDefault="003F3A35" w:rsidP="003F3A35"/>
    <w:p w:rsidR="00E32F37" w:rsidRPr="00E36D3D" w:rsidRDefault="00E32F37" w:rsidP="008511AE">
      <w:pPr>
        <w:jc w:val="both"/>
      </w:pPr>
      <w:r w:rsidRPr="00E36D3D">
        <w:tab/>
        <w:t>All agencies must use ASISTS to generat</w:t>
      </w:r>
      <w:r w:rsidR="005A34ED">
        <w:t>e the SA160.1 and SA160.2 claim forms</w:t>
      </w:r>
      <w:r w:rsidRPr="00E36D3D">
        <w:t xml:space="preserve">. An agency can claim less than indicated by the ASISTS-generated claims if, for example, there are not enough expenditures to meet the revenues generated in a given year.  </w:t>
      </w:r>
      <w:r w:rsidR="005A34ED">
        <w:t>The State A</w:t>
      </w:r>
      <w:r w:rsidR="008511AE">
        <w:t xml:space="preserve">id office will reimburse EPE funded agencies for the amount of the allocated contact hours </w:t>
      </w:r>
      <w:r w:rsidR="008511AE" w:rsidRPr="00EB09B2">
        <w:rPr>
          <w:b/>
        </w:rPr>
        <w:t>or</w:t>
      </w:r>
      <w:r w:rsidR="008511AE">
        <w:t xml:space="preserve"> the amount of expenses incurred by the agency, </w:t>
      </w:r>
      <w:r w:rsidR="008511AE" w:rsidRPr="007904A9">
        <w:t>whichever is less.</w:t>
      </w:r>
      <w:r w:rsidR="008511AE">
        <w:t xml:space="preserve"> </w:t>
      </w:r>
      <w:r w:rsidRPr="00E36D3D">
        <w:t>An agency which decides to submit for less hours than indicate</w:t>
      </w:r>
      <w:r w:rsidR="005A34ED">
        <w:t>d by the ASISTS-generated claim</w:t>
      </w:r>
      <w:r w:rsidRPr="00E36D3D">
        <w:t xml:space="preserve"> should notify their A</w:t>
      </w:r>
      <w:r w:rsidR="00CE5714" w:rsidRPr="00E36D3D">
        <w:t>EPP</w:t>
      </w:r>
      <w:r w:rsidRPr="00E36D3D">
        <w:t xml:space="preserve"> Team regional liaison in writing.  Every hour that is to be claimed for EPE must be entered in</w:t>
      </w:r>
      <w:r w:rsidR="004B0BFE" w:rsidRPr="00E36D3D">
        <w:t>to</w:t>
      </w:r>
      <w:r w:rsidRPr="00E36D3D">
        <w:t xml:space="preserve"> ASISTS.  </w:t>
      </w:r>
      <w:r w:rsidR="00486A22" w:rsidRPr="00DF0F4A">
        <w:t>This includes all CTE contact hours.</w:t>
      </w:r>
      <w:r w:rsidR="00486A22">
        <w:t xml:space="preserve"> </w:t>
      </w:r>
    </w:p>
    <w:p w:rsidR="003F3A35" w:rsidRPr="00E36D3D" w:rsidRDefault="003F3A35" w:rsidP="003F3A35">
      <w:pPr>
        <w:rPr>
          <w:b/>
        </w:rPr>
      </w:pPr>
    </w:p>
    <w:p w:rsidR="00E32F37" w:rsidRPr="00E36D3D" w:rsidRDefault="00E32F37" w:rsidP="003F3A35">
      <w:pPr>
        <w:rPr>
          <w:b/>
        </w:rPr>
      </w:pPr>
      <w:r w:rsidRPr="00E36D3D">
        <w:rPr>
          <w:b/>
        </w:rPr>
        <w:t>Policy on Testing and Contact Hours</w:t>
      </w:r>
    </w:p>
    <w:p w:rsidR="003F3A35" w:rsidRPr="00E36D3D" w:rsidRDefault="003F3A35" w:rsidP="003F3A35">
      <w:pPr>
        <w:rPr>
          <w:b/>
        </w:rPr>
      </w:pPr>
    </w:p>
    <w:p w:rsidR="003F3A35" w:rsidRPr="00D02CB2" w:rsidRDefault="002C78E8" w:rsidP="00BE39BA">
      <w:pPr>
        <w:ind w:firstLine="720"/>
        <w:jc w:val="both"/>
        <w:rPr>
          <w:rStyle w:val="Hyperlink"/>
          <w:color w:val="C00000"/>
        </w:rPr>
      </w:pPr>
      <w:r w:rsidRPr="005E40F0">
        <w:t>NY</w:t>
      </w:r>
      <w:r w:rsidR="00E32F37" w:rsidRPr="005E40F0">
        <w:t xml:space="preserve">SED policy states that </w:t>
      </w:r>
      <w:r w:rsidR="005E40F0" w:rsidRPr="005E40F0">
        <w:t>ASISTS will</w:t>
      </w:r>
      <w:r w:rsidR="00E32F37" w:rsidRPr="005E40F0">
        <w:t xml:space="preserve"> not allow the claiming of contact hours for students enrolled in the program for more than 35 hours who have not been pretested (pretest scores must be within valid ranges)</w:t>
      </w:r>
      <w:r w:rsidR="005A34ED">
        <w:t>. H</w:t>
      </w:r>
      <w:r w:rsidR="005E40F0" w:rsidRPr="005E40F0">
        <w:t xml:space="preserve">ours recorded beyond 35 </w:t>
      </w:r>
      <w:r w:rsidR="00E32F37" w:rsidRPr="005E40F0">
        <w:t xml:space="preserve">will not </w:t>
      </w:r>
      <w:r w:rsidR="005E40F0" w:rsidRPr="005E40F0">
        <w:t xml:space="preserve">be counted on the claim forms </w:t>
      </w:r>
      <w:r w:rsidR="00E32F37" w:rsidRPr="005E40F0">
        <w:t xml:space="preserve">until the student is pretested. Furthermore, ASISTS does not allow the claiming of contact hours for students who are enrolled in the program for more than 300 hours after the pretest without being </w:t>
      </w:r>
      <w:proofErr w:type="spellStart"/>
      <w:r w:rsidR="00E32F37" w:rsidRPr="005E40F0">
        <w:t>post</w:t>
      </w:r>
      <w:r w:rsidR="005A34ED">
        <w:t>tested</w:t>
      </w:r>
      <w:proofErr w:type="spellEnd"/>
      <w:r w:rsidR="005A34ED">
        <w:t xml:space="preserve">. </w:t>
      </w:r>
      <w:proofErr w:type="spellStart"/>
      <w:r w:rsidR="005A34ED">
        <w:t>Postest</w:t>
      </w:r>
      <w:proofErr w:type="spellEnd"/>
      <w:r w:rsidR="005A34ED">
        <w:t xml:space="preserve"> scores must be within valid ranges. </w:t>
      </w:r>
      <w:r w:rsidR="00E32F37" w:rsidRPr="005E40F0">
        <w:t xml:space="preserve">After the student is </w:t>
      </w:r>
      <w:proofErr w:type="spellStart"/>
      <w:r w:rsidR="00E32F37" w:rsidRPr="005E40F0">
        <w:t>posttested</w:t>
      </w:r>
      <w:proofErr w:type="spellEnd"/>
      <w:r w:rsidR="00E32F37" w:rsidRPr="005E40F0">
        <w:t>, subsequent hours claimed for the student will be allowed</w:t>
      </w:r>
      <w:r w:rsidRPr="005E40F0">
        <w:t>.  Please refer to NYSED assessment policy for further direction</w:t>
      </w:r>
      <w:r w:rsidR="005A34ED">
        <w:t xml:space="preserve">: </w:t>
      </w:r>
      <w:r w:rsidRPr="005E40F0">
        <w:t xml:space="preserve"> </w:t>
      </w:r>
      <w:hyperlink r:id="rId9" w:history="1">
        <w:r w:rsidR="00E513A5" w:rsidRPr="003C59E1">
          <w:rPr>
            <w:rStyle w:val="Hyperlink"/>
          </w:rPr>
          <w:t>http://www.acces.nysed.gov/aepp/mandated-tests</w:t>
        </w:r>
      </w:hyperlink>
      <w:r w:rsidR="00E513A5">
        <w:t xml:space="preserve"> </w:t>
      </w:r>
      <w:r w:rsidR="00D02CB2">
        <w:rPr>
          <w:color w:val="C00000"/>
        </w:rPr>
        <w:t xml:space="preserve">  </w:t>
      </w:r>
    </w:p>
    <w:p w:rsidR="003F3A35" w:rsidRPr="00E36D3D" w:rsidRDefault="00BE39BA" w:rsidP="00E513A5">
      <w:pPr>
        <w:jc w:val="both"/>
      </w:pPr>
      <w:r w:rsidRPr="00BE39BA">
        <w:rPr>
          <w:i/>
        </w:rPr>
        <w:t xml:space="preserve"> </w:t>
      </w:r>
    </w:p>
    <w:p w:rsidR="003F3A35" w:rsidRPr="00E36D3D" w:rsidRDefault="00E32F37" w:rsidP="00E513A5">
      <w:pPr>
        <w:spacing w:after="120"/>
        <w:rPr>
          <w:b/>
        </w:rPr>
      </w:pPr>
      <w:r w:rsidRPr="00E36D3D">
        <w:rPr>
          <w:b/>
        </w:rPr>
        <w:lastRenderedPageBreak/>
        <w:t>Fees</w:t>
      </w:r>
      <w:r w:rsidR="005A34ED">
        <w:rPr>
          <w:b/>
        </w:rPr>
        <w:t xml:space="preserve"> and tuition</w:t>
      </w:r>
    </w:p>
    <w:p w:rsidR="007D5AD4" w:rsidRPr="00E36D3D" w:rsidRDefault="007D5AD4" w:rsidP="00E513A5">
      <w:pPr>
        <w:jc w:val="both"/>
      </w:pPr>
      <w:r w:rsidRPr="00057569">
        <w:rPr>
          <w:sz w:val="23"/>
          <w:szCs w:val="23"/>
        </w:rPr>
        <w:t>Combining funding sources to cover the actual expenses of operating a program is acceptable. It is acceptable to charge tuition to generat</w:t>
      </w:r>
      <w:r w:rsidR="009F5BDC">
        <w:rPr>
          <w:sz w:val="23"/>
          <w:szCs w:val="23"/>
        </w:rPr>
        <w:t>e additional revenue. I</w:t>
      </w:r>
      <w:r w:rsidRPr="00057569">
        <w:rPr>
          <w:sz w:val="23"/>
          <w:szCs w:val="23"/>
        </w:rPr>
        <w:t>f the combined total of the tuition plus the EPE aid plus all other sources of revenue for the program exceeds the actual cost for the year, then the excess EPE must be returned to NYSED.</w:t>
      </w:r>
      <w:r w:rsidR="005A34ED">
        <w:rPr>
          <w:sz w:val="23"/>
          <w:szCs w:val="23"/>
        </w:rPr>
        <w:t xml:space="preserve"> </w:t>
      </w:r>
      <w:r w:rsidR="005A34ED">
        <w:t>NY</w:t>
      </w:r>
      <w:r w:rsidR="005A34ED" w:rsidRPr="00E36D3D">
        <w:t xml:space="preserve">SED does not encourage charging tuition for any program supported by EPE, </w:t>
      </w:r>
      <w:r w:rsidR="005A34ED" w:rsidRPr="005A34ED">
        <w:t>with the exception of CTE programs</w:t>
      </w:r>
      <w:r w:rsidR="005A34ED" w:rsidRPr="00E36D3D">
        <w:t>, which tend to be more expensive to operate than the amount reimbursed by EPE.</w:t>
      </w:r>
    </w:p>
    <w:p w:rsidR="00107798" w:rsidRPr="00E36D3D" w:rsidRDefault="00107798" w:rsidP="00107798">
      <w:pPr>
        <w:tabs>
          <w:tab w:val="left" w:pos="8145"/>
        </w:tabs>
        <w:ind w:firstLine="720"/>
      </w:pPr>
    </w:p>
    <w:p w:rsidR="007904A9" w:rsidRDefault="007904A9">
      <w:pPr>
        <w:rPr>
          <w:b/>
          <w:szCs w:val="20"/>
        </w:rPr>
      </w:pPr>
      <w:r>
        <w:rPr>
          <w:b/>
        </w:rPr>
        <w:br w:type="page"/>
      </w:r>
    </w:p>
    <w:p w:rsidR="008E4E77" w:rsidRPr="00E36D3D" w:rsidRDefault="008E4E77" w:rsidP="008E4E77">
      <w:pPr>
        <w:pStyle w:val="Footer"/>
        <w:tabs>
          <w:tab w:val="clear" w:pos="4320"/>
          <w:tab w:val="clear" w:pos="8640"/>
        </w:tabs>
        <w:jc w:val="center"/>
        <w:rPr>
          <w:b/>
        </w:rPr>
      </w:pPr>
      <w:r w:rsidRPr="00E36D3D">
        <w:rPr>
          <w:b/>
        </w:rPr>
        <w:lastRenderedPageBreak/>
        <w:t>Instructions for Completing the Application</w:t>
      </w:r>
    </w:p>
    <w:p w:rsidR="008E4E77" w:rsidRPr="00E36D3D" w:rsidRDefault="008E4E77" w:rsidP="008E4E77">
      <w:pPr>
        <w:pStyle w:val="Footer"/>
        <w:tabs>
          <w:tab w:val="clear" w:pos="4320"/>
          <w:tab w:val="clear" w:pos="8640"/>
        </w:tabs>
        <w:jc w:val="center"/>
        <w:rPr>
          <w:b/>
        </w:rPr>
      </w:pPr>
      <w:r w:rsidRPr="00E36D3D">
        <w:rPr>
          <w:b/>
        </w:rPr>
        <w:t>For Employment Preparation Education (EPE) State Aid Programs</w:t>
      </w:r>
    </w:p>
    <w:p w:rsidR="008E4E77" w:rsidRPr="00E36D3D" w:rsidRDefault="008E4E77" w:rsidP="008E4E77">
      <w:pPr>
        <w:pStyle w:val="Footer"/>
        <w:tabs>
          <w:tab w:val="clear" w:pos="4320"/>
          <w:tab w:val="clear" w:pos="8640"/>
        </w:tabs>
        <w:rPr>
          <w:b/>
        </w:rPr>
      </w:pPr>
    </w:p>
    <w:p w:rsidR="008E4E77" w:rsidRPr="00E36D3D" w:rsidRDefault="008E4E77" w:rsidP="003F3A35">
      <w:pPr>
        <w:rPr>
          <w:b/>
        </w:rPr>
      </w:pPr>
      <w:r w:rsidRPr="00E36D3D">
        <w:rPr>
          <w:b/>
        </w:rPr>
        <w:t>Agency Eligibility</w:t>
      </w:r>
    </w:p>
    <w:p w:rsidR="008E4E77" w:rsidRPr="00E36D3D" w:rsidRDefault="008E4E77" w:rsidP="008E4E77">
      <w:pPr>
        <w:pStyle w:val="Footer"/>
        <w:tabs>
          <w:tab w:val="clear" w:pos="4320"/>
          <w:tab w:val="clear" w:pos="8640"/>
        </w:tabs>
      </w:pPr>
    </w:p>
    <w:p w:rsidR="008E4E77" w:rsidRPr="00E36D3D" w:rsidRDefault="008E4E77" w:rsidP="006E25E4">
      <w:pPr>
        <w:pStyle w:val="Footer"/>
        <w:tabs>
          <w:tab w:val="clear" w:pos="4320"/>
          <w:tab w:val="clear" w:pos="8640"/>
        </w:tabs>
        <w:jc w:val="both"/>
      </w:pPr>
      <w:r w:rsidRPr="00E36D3D">
        <w:t xml:space="preserve">Local school districts or Boards of Cooperative Educational Services </w:t>
      </w:r>
      <w:r w:rsidR="001D219B" w:rsidRPr="00E36D3D">
        <w:t xml:space="preserve">(BOCES) </w:t>
      </w:r>
      <w:r w:rsidRPr="00E36D3D">
        <w:t xml:space="preserve">that have been approved previously by </w:t>
      </w:r>
      <w:r w:rsidR="00797BC9">
        <w:t>NYSED</w:t>
      </w:r>
      <w:r w:rsidRPr="00E36D3D">
        <w:t xml:space="preserve"> to operate an EPE State Aid program are eligible to apply.  Local school districts and BOCES that have not </w:t>
      </w:r>
      <w:r w:rsidR="001D219B" w:rsidRPr="00E36D3D">
        <w:t xml:space="preserve">been </w:t>
      </w:r>
      <w:r w:rsidRPr="00E36D3D">
        <w:t>previous</w:t>
      </w:r>
      <w:r w:rsidR="00797BC9">
        <w:t>ly approved to operate an EPE S</w:t>
      </w:r>
      <w:r w:rsidR="00525395" w:rsidRPr="00E36D3D">
        <w:t xml:space="preserve">tate </w:t>
      </w:r>
      <w:r w:rsidR="00797BC9">
        <w:t>A</w:t>
      </w:r>
      <w:r w:rsidRPr="00E36D3D">
        <w:t xml:space="preserve">id program should refer to </w:t>
      </w:r>
      <w:r w:rsidR="00475852">
        <w:t>Section 403 of the EPE Manual</w:t>
      </w:r>
      <w:r w:rsidRPr="00E36D3D">
        <w:t>.</w:t>
      </w:r>
    </w:p>
    <w:p w:rsidR="008E4E77" w:rsidRPr="00E36D3D" w:rsidRDefault="008E4E77" w:rsidP="006E25E4">
      <w:pPr>
        <w:pStyle w:val="Footer"/>
        <w:tabs>
          <w:tab w:val="clear" w:pos="4320"/>
          <w:tab w:val="clear" w:pos="8640"/>
        </w:tabs>
        <w:jc w:val="both"/>
        <w:rPr>
          <w:b/>
          <w:i/>
        </w:rPr>
      </w:pPr>
    </w:p>
    <w:p w:rsidR="008E4E77" w:rsidRPr="00E36D3D" w:rsidRDefault="008E4E77" w:rsidP="003F3A35">
      <w:pPr>
        <w:rPr>
          <w:b/>
        </w:rPr>
      </w:pPr>
      <w:r w:rsidRPr="00E36D3D">
        <w:rPr>
          <w:b/>
        </w:rPr>
        <w:t>Participant Eligibility</w:t>
      </w:r>
    </w:p>
    <w:p w:rsidR="008E4E77" w:rsidRPr="00E36D3D" w:rsidRDefault="008E4E77" w:rsidP="008E4E77">
      <w:pPr>
        <w:pStyle w:val="Footer"/>
        <w:tabs>
          <w:tab w:val="clear" w:pos="4320"/>
          <w:tab w:val="clear" w:pos="8640"/>
        </w:tabs>
      </w:pPr>
    </w:p>
    <w:p w:rsidR="008E4E77" w:rsidRPr="006E25E4" w:rsidRDefault="008E4E77" w:rsidP="006E25E4">
      <w:pPr>
        <w:pStyle w:val="Footer"/>
        <w:tabs>
          <w:tab w:val="clear" w:pos="4320"/>
          <w:tab w:val="clear" w:pos="8640"/>
        </w:tabs>
        <w:jc w:val="both"/>
      </w:pPr>
      <w:r w:rsidRPr="00E36D3D">
        <w:t>Participants who are 21 years or older who do not have a high school diploma or the equivalen</w:t>
      </w:r>
      <w:r w:rsidR="006D049F">
        <w:t>t</w:t>
      </w:r>
      <w:r w:rsidRPr="00E36D3D">
        <w:t xml:space="preserve"> issued by any state or territory of the United States can generate EPE aid.</w:t>
      </w:r>
      <w:r w:rsidR="006E25E4">
        <w:t xml:space="preserve">  </w:t>
      </w:r>
      <w:r w:rsidR="002219A4" w:rsidRPr="00E36D3D">
        <w:t xml:space="preserve">Participants who have a high school diploma or a high school equivalency diploma but fail to demonstrate basic educational competencies </w:t>
      </w:r>
      <w:r w:rsidR="006C709B">
        <w:t xml:space="preserve">(as described earlier in this application) </w:t>
      </w:r>
      <w:r w:rsidR="002219A4" w:rsidRPr="00E36D3D">
        <w:t xml:space="preserve">can </w:t>
      </w:r>
      <w:r w:rsidR="007D5AD4">
        <w:t>also generate EPE aid</w:t>
      </w:r>
      <w:r w:rsidR="002219A4" w:rsidRPr="00E36D3D">
        <w:t xml:space="preserve">.  </w:t>
      </w:r>
    </w:p>
    <w:p w:rsidR="002219A4" w:rsidRPr="00E36D3D" w:rsidRDefault="002219A4" w:rsidP="002219A4">
      <w:pPr>
        <w:pStyle w:val="Footer"/>
        <w:tabs>
          <w:tab w:val="clear" w:pos="4320"/>
          <w:tab w:val="clear" w:pos="8640"/>
        </w:tabs>
        <w:ind w:left="360"/>
        <w:rPr>
          <w:b/>
        </w:rPr>
      </w:pPr>
    </w:p>
    <w:p w:rsidR="008E4E77" w:rsidRPr="00E36D3D" w:rsidRDefault="008E4E77" w:rsidP="003F3A35">
      <w:pPr>
        <w:rPr>
          <w:b/>
        </w:rPr>
      </w:pPr>
      <w:r w:rsidRPr="00E36D3D">
        <w:rPr>
          <w:b/>
        </w:rPr>
        <w:t>Instructions</w:t>
      </w:r>
      <w:r w:rsidR="005069AE" w:rsidRPr="005069AE">
        <w:rPr>
          <w:color w:val="C00000"/>
          <w:highlight w:val="yellow"/>
        </w:rPr>
        <w:t xml:space="preserve"> </w:t>
      </w:r>
    </w:p>
    <w:p w:rsidR="008E4E77" w:rsidRPr="00E36D3D" w:rsidRDefault="008E4E77" w:rsidP="008E4E77">
      <w:pPr>
        <w:pStyle w:val="Footer"/>
        <w:tabs>
          <w:tab w:val="clear" w:pos="4320"/>
          <w:tab w:val="clear" w:pos="8640"/>
        </w:tabs>
      </w:pPr>
    </w:p>
    <w:p w:rsidR="008E4E77" w:rsidRPr="00E36D3D" w:rsidRDefault="008E4E77" w:rsidP="008E4E77">
      <w:pPr>
        <w:pStyle w:val="Footer"/>
        <w:tabs>
          <w:tab w:val="clear" w:pos="4320"/>
          <w:tab w:val="clear" w:pos="8640"/>
        </w:tabs>
      </w:pPr>
      <w:r w:rsidRPr="00E36D3D">
        <w:t>All agencies must complete and submit the sections of the application described below:</w:t>
      </w:r>
    </w:p>
    <w:p w:rsidR="008E4E77" w:rsidRPr="00E36D3D" w:rsidRDefault="008E4E77" w:rsidP="008E4E77">
      <w:pPr>
        <w:pStyle w:val="Footer"/>
        <w:tabs>
          <w:tab w:val="clear" w:pos="4320"/>
          <w:tab w:val="clear" w:pos="8640"/>
        </w:tabs>
      </w:pPr>
    </w:p>
    <w:p w:rsidR="008E4E77" w:rsidRPr="00E36D3D" w:rsidRDefault="008E4E77" w:rsidP="006E1799">
      <w:pPr>
        <w:pStyle w:val="Footer"/>
        <w:numPr>
          <w:ilvl w:val="0"/>
          <w:numId w:val="2"/>
        </w:numPr>
        <w:tabs>
          <w:tab w:val="clear" w:pos="4320"/>
          <w:tab w:val="clear" w:pos="8640"/>
        </w:tabs>
        <w:rPr>
          <w:b/>
        </w:rPr>
      </w:pPr>
      <w:r w:rsidRPr="00E36D3D">
        <w:rPr>
          <w:b/>
        </w:rPr>
        <w:t>Cover Sheet:</w:t>
      </w:r>
      <w:r w:rsidR="008B79FA" w:rsidRPr="00E36D3D">
        <w:t xml:space="preserve">  This form must be completed.</w:t>
      </w:r>
      <w:r w:rsidR="00D02CB2">
        <w:t xml:space="preserve">  </w:t>
      </w:r>
    </w:p>
    <w:p w:rsidR="008B79FA" w:rsidRPr="00E36D3D" w:rsidRDefault="008B79FA" w:rsidP="008B79FA">
      <w:pPr>
        <w:pStyle w:val="Footer"/>
        <w:tabs>
          <w:tab w:val="clear" w:pos="4320"/>
          <w:tab w:val="clear" w:pos="8640"/>
        </w:tabs>
        <w:ind w:left="360"/>
        <w:rPr>
          <w:b/>
        </w:rPr>
      </w:pPr>
    </w:p>
    <w:p w:rsidR="008E4E77" w:rsidRDefault="008E4E77" w:rsidP="005D1ABD">
      <w:pPr>
        <w:pStyle w:val="Footer"/>
        <w:numPr>
          <w:ilvl w:val="0"/>
          <w:numId w:val="2"/>
        </w:numPr>
        <w:tabs>
          <w:tab w:val="clear" w:pos="4320"/>
          <w:tab w:val="clear" w:pos="8640"/>
        </w:tabs>
        <w:jc w:val="both"/>
      </w:pPr>
      <w:r w:rsidRPr="00DF0F4A">
        <w:rPr>
          <w:b/>
        </w:rPr>
        <w:t>Program Component Worksheet:</w:t>
      </w:r>
      <w:r w:rsidRPr="00E36D3D">
        <w:t xml:space="preserve">  Complete the worksheet for each program component for which the agency is requesting </w:t>
      </w:r>
      <w:r w:rsidRPr="00291AA1">
        <w:t xml:space="preserve">approval in </w:t>
      </w:r>
      <w:r w:rsidR="005956CA" w:rsidRPr="00291AA1">
        <w:t>201</w:t>
      </w:r>
      <w:r w:rsidR="006C709B">
        <w:t>9</w:t>
      </w:r>
      <w:r w:rsidR="005956CA" w:rsidRPr="00291AA1">
        <w:t>-20</w:t>
      </w:r>
      <w:r w:rsidR="006C709B">
        <w:t>20</w:t>
      </w:r>
      <w:r w:rsidRPr="00291AA1">
        <w:t>.  The</w:t>
      </w:r>
      <w:r w:rsidR="006C709B">
        <w:t xml:space="preserve"> </w:t>
      </w:r>
      <w:r w:rsidR="006C709B" w:rsidRPr="00DF0F4A">
        <w:t>five (5)</w:t>
      </w:r>
      <w:r w:rsidRPr="00E36D3D">
        <w:t xml:space="preserve"> component worksheets </w:t>
      </w:r>
      <w:r w:rsidR="00475852">
        <w:t xml:space="preserve">can be </w:t>
      </w:r>
      <w:r w:rsidRPr="00E36D3D">
        <w:t xml:space="preserve">found </w:t>
      </w:r>
      <w:r w:rsidR="00475852">
        <w:t xml:space="preserve">in the EPE </w:t>
      </w:r>
      <w:r w:rsidRPr="00E36D3D">
        <w:t>app</w:t>
      </w:r>
      <w:r w:rsidR="00797BC9">
        <w:t>lication</w:t>
      </w:r>
      <w:r w:rsidR="006C709B">
        <w:t>. The five</w:t>
      </w:r>
      <w:r w:rsidR="00475852">
        <w:t xml:space="preserve"> component worksheets are: </w:t>
      </w:r>
      <w:r w:rsidR="00797BC9">
        <w:t>T</w:t>
      </w:r>
      <w:r w:rsidRPr="00E36D3D">
        <w:t xml:space="preserve">raditional </w:t>
      </w:r>
      <w:r w:rsidR="00797BC9">
        <w:t>A</w:t>
      </w:r>
      <w:r w:rsidRPr="00E36D3D">
        <w:t xml:space="preserve">dult </w:t>
      </w:r>
      <w:r w:rsidR="00797BC9">
        <w:t>Education I</w:t>
      </w:r>
      <w:r w:rsidRPr="00E36D3D">
        <w:t xml:space="preserve">nstruction, </w:t>
      </w:r>
      <w:r w:rsidR="0072778D">
        <w:t>Distance Education</w:t>
      </w:r>
      <w:r w:rsidR="00797BC9">
        <w:t xml:space="preserve"> A</w:t>
      </w:r>
      <w:r w:rsidRPr="00E36D3D">
        <w:t xml:space="preserve">dult </w:t>
      </w:r>
      <w:r w:rsidR="00797BC9">
        <w:t>E</w:t>
      </w:r>
      <w:r w:rsidRPr="00E36D3D">
        <w:t xml:space="preserve">ducation </w:t>
      </w:r>
      <w:r w:rsidR="00797BC9">
        <w:t>I</w:t>
      </w:r>
      <w:r w:rsidRPr="00E36D3D">
        <w:t xml:space="preserve">nstruction, </w:t>
      </w:r>
      <w:r w:rsidR="00797BC9">
        <w:t>Career and Technical E</w:t>
      </w:r>
      <w:r w:rsidR="00F6453A">
        <w:t>ducation</w:t>
      </w:r>
      <w:r w:rsidR="00797BC9">
        <w:t xml:space="preserve">, </w:t>
      </w:r>
      <w:r w:rsidR="00797BC9" w:rsidRPr="00DF0F4A">
        <w:t xml:space="preserve">and </w:t>
      </w:r>
      <w:r w:rsidR="006C709B" w:rsidRPr="00DF0F4A">
        <w:t xml:space="preserve">Fast Track. </w:t>
      </w:r>
    </w:p>
    <w:p w:rsidR="00DF0F4A" w:rsidRPr="00E36D3D" w:rsidRDefault="00DF0F4A" w:rsidP="00DF0F4A">
      <w:pPr>
        <w:pStyle w:val="Footer"/>
        <w:tabs>
          <w:tab w:val="clear" w:pos="4320"/>
          <w:tab w:val="clear" w:pos="8640"/>
        </w:tabs>
        <w:jc w:val="both"/>
      </w:pPr>
    </w:p>
    <w:p w:rsidR="008E4E77" w:rsidRDefault="008E4E77" w:rsidP="006E1799">
      <w:pPr>
        <w:pStyle w:val="Footer"/>
        <w:numPr>
          <w:ilvl w:val="0"/>
          <w:numId w:val="2"/>
        </w:numPr>
        <w:tabs>
          <w:tab w:val="clear" w:pos="4320"/>
          <w:tab w:val="clear" w:pos="8640"/>
        </w:tabs>
        <w:jc w:val="both"/>
      </w:pPr>
      <w:r w:rsidRPr="00E36D3D">
        <w:rPr>
          <w:b/>
        </w:rPr>
        <w:t>EPE Program Components Summary Sheet:</w:t>
      </w:r>
      <w:r w:rsidRPr="00E36D3D">
        <w:t xml:space="preserve">  </w:t>
      </w:r>
      <w:r w:rsidR="002B191E">
        <w:t>Please</w:t>
      </w:r>
      <w:r w:rsidRPr="00E36D3D">
        <w:t xml:space="preserve"> provide the total number of projected contact hours and students for each program component that the agency is requesting approval </w:t>
      </w:r>
      <w:r w:rsidRPr="00291AA1">
        <w:t xml:space="preserve">in </w:t>
      </w:r>
      <w:r w:rsidR="005956CA" w:rsidRPr="00291AA1">
        <w:t>201</w:t>
      </w:r>
      <w:r w:rsidR="006C709B">
        <w:t>9-20</w:t>
      </w:r>
      <w:r w:rsidRPr="00291AA1">
        <w:t>.</w:t>
      </w:r>
      <w:r w:rsidRPr="00E36D3D">
        <w:t xml:space="preserve">  This information must be </w:t>
      </w:r>
      <w:r w:rsidR="00797BC9">
        <w:t>taken</w:t>
      </w:r>
      <w:r w:rsidRPr="00E36D3D">
        <w:t xml:space="preserve"> from the individual program component worksheets.</w:t>
      </w:r>
    </w:p>
    <w:p w:rsidR="007D5AD4" w:rsidRDefault="007D5AD4" w:rsidP="00A57625">
      <w:pPr>
        <w:pStyle w:val="ListParagraph"/>
        <w:jc w:val="both"/>
      </w:pPr>
    </w:p>
    <w:p w:rsidR="007D5AD4" w:rsidRPr="00AE026C" w:rsidRDefault="007D5AD4" w:rsidP="006E1799">
      <w:pPr>
        <w:pStyle w:val="ListParagraph"/>
        <w:numPr>
          <w:ilvl w:val="0"/>
          <w:numId w:val="2"/>
        </w:numPr>
        <w:jc w:val="both"/>
      </w:pPr>
      <w:r w:rsidRPr="00AE026C">
        <w:rPr>
          <w:b/>
        </w:rPr>
        <w:t>Waivers:</w:t>
      </w:r>
      <w:r w:rsidRPr="00AE026C">
        <w:t xml:space="preserve"> Agencies seeking to waive requirements of the Commissioner’s Regulations concerning class size and length of program </w:t>
      </w:r>
      <w:r w:rsidRPr="00797BC9">
        <w:t>must request a formal waiver annually</w:t>
      </w:r>
      <w:r w:rsidR="00797BC9">
        <w:t xml:space="preserve">. </w:t>
      </w:r>
      <w:r w:rsidR="005E6174" w:rsidRPr="000C1531">
        <w:t>See Appendix I – Waiver Process</w:t>
      </w:r>
      <w:r w:rsidR="000C1531">
        <w:t xml:space="preserve"> </w:t>
      </w:r>
      <w:r w:rsidR="00475852">
        <w:t xml:space="preserve">and </w:t>
      </w:r>
      <w:r w:rsidR="00AE026C" w:rsidRPr="00AE026C">
        <w:t xml:space="preserve">the </w:t>
      </w:r>
      <w:r w:rsidR="00475852">
        <w:t xml:space="preserve">EPE </w:t>
      </w:r>
      <w:r w:rsidR="00AE026C" w:rsidRPr="00AE026C">
        <w:t>application</w:t>
      </w:r>
      <w:r w:rsidR="00057569" w:rsidRPr="00AE026C">
        <w:t xml:space="preserve">. </w:t>
      </w:r>
      <w:r w:rsidR="005E6174" w:rsidRPr="00AE026C">
        <w:t xml:space="preserve"> </w:t>
      </w:r>
      <w:r w:rsidR="00A57625">
        <w:t>A</w:t>
      </w:r>
      <w:r w:rsidR="005E6174" w:rsidRPr="00AE026C">
        <w:t xml:space="preserve">gencies must request </w:t>
      </w:r>
      <w:r w:rsidR="005E6174" w:rsidRPr="00797BC9">
        <w:t>annua</w:t>
      </w:r>
      <w:r w:rsidR="00FF1489" w:rsidRPr="00797BC9">
        <w:t>l</w:t>
      </w:r>
      <w:r w:rsidR="005E6174" w:rsidRPr="00797BC9">
        <w:t>ly</w:t>
      </w:r>
      <w:r w:rsidR="00797BC9">
        <w:t xml:space="preserve"> </w:t>
      </w:r>
      <w:r w:rsidR="005E6174" w:rsidRPr="00AE026C">
        <w:t xml:space="preserve">a waiver pertaining to the TASC testing contact hours.  (See section </w:t>
      </w:r>
      <w:r w:rsidR="00A57625">
        <w:t>415</w:t>
      </w:r>
      <w:r w:rsidR="005E6174" w:rsidRPr="00AE026C">
        <w:t xml:space="preserve"> of the EPE Manual</w:t>
      </w:r>
      <w:r w:rsidR="00797BC9">
        <w:t>.</w:t>
      </w:r>
      <w:r w:rsidR="005E6174" w:rsidRPr="00AE026C">
        <w:t xml:space="preserve">) </w:t>
      </w:r>
    </w:p>
    <w:p w:rsidR="008E4E77" w:rsidRPr="00E36D3D" w:rsidRDefault="008E4E77" w:rsidP="00797BC9">
      <w:pPr>
        <w:pStyle w:val="Footer"/>
        <w:tabs>
          <w:tab w:val="clear" w:pos="4320"/>
          <w:tab w:val="clear" w:pos="8640"/>
        </w:tabs>
        <w:jc w:val="both"/>
      </w:pPr>
    </w:p>
    <w:p w:rsidR="008E4E77" w:rsidRPr="000C1531" w:rsidRDefault="008E4E77" w:rsidP="006E1799">
      <w:pPr>
        <w:pStyle w:val="Footer"/>
        <w:numPr>
          <w:ilvl w:val="0"/>
          <w:numId w:val="2"/>
        </w:numPr>
        <w:tabs>
          <w:tab w:val="clear" w:pos="4320"/>
          <w:tab w:val="clear" w:pos="8640"/>
        </w:tabs>
        <w:jc w:val="both"/>
      </w:pPr>
      <w:r w:rsidRPr="007D5AD4">
        <w:rPr>
          <w:b/>
        </w:rPr>
        <w:t>Attendance Policy</w:t>
      </w:r>
      <w:r w:rsidRPr="007D5AD4">
        <w:rPr>
          <w:b/>
          <w:bCs/>
        </w:rPr>
        <w:t>:</w:t>
      </w:r>
      <w:r w:rsidR="002B191E">
        <w:rPr>
          <w:b/>
          <w:bCs/>
        </w:rPr>
        <w:t xml:space="preserve"> </w:t>
      </w:r>
      <w:r w:rsidR="002B191E" w:rsidRPr="002B191E">
        <w:rPr>
          <w:bCs/>
        </w:rPr>
        <w:t>Please i</w:t>
      </w:r>
      <w:r w:rsidRPr="002B191E">
        <w:t>nclude</w:t>
      </w:r>
      <w:r w:rsidRPr="007D5AD4">
        <w:t xml:space="preserve"> a description of the agency’s attendance policy by completing </w:t>
      </w:r>
      <w:r w:rsidR="002B191E">
        <w:t>this section</w:t>
      </w:r>
      <w:r w:rsidRPr="000C1531">
        <w:t xml:space="preserve"> of the application. </w:t>
      </w:r>
    </w:p>
    <w:p w:rsidR="008E4E77" w:rsidRPr="00E36D3D" w:rsidRDefault="008E4E77" w:rsidP="00797BC9">
      <w:pPr>
        <w:pStyle w:val="Footer"/>
        <w:tabs>
          <w:tab w:val="clear" w:pos="4320"/>
          <w:tab w:val="clear" w:pos="8640"/>
        </w:tabs>
        <w:jc w:val="both"/>
      </w:pPr>
    </w:p>
    <w:p w:rsidR="008E4E77" w:rsidRDefault="008E4E77" w:rsidP="006E1799">
      <w:pPr>
        <w:pStyle w:val="Footer"/>
        <w:numPr>
          <w:ilvl w:val="0"/>
          <w:numId w:val="2"/>
        </w:numPr>
        <w:tabs>
          <w:tab w:val="clear" w:pos="4320"/>
          <w:tab w:val="clear" w:pos="8640"/>
        </w:tabs>
        <w:jc w:val="both"/>
      </w:pPr>
      <w:r w:rsidRPr="00E36D3D">
        <w:rPr>
          <w:b/>
        </w:rPr>
        <w:t>Programs Operat</w:t>
      </w:r>
      <w:r w:rsidR="00A56908">
        <w:rPr>
          <w:b/>
        </w:rPr>
        <w:t>ing</w:t>
      </w:r>
      <w:r w:rsidRPr="00E36D3D">
        <w:rPr>
          <w:b/>
        </w:rPr>
        <w:t xml:space="preserve"> in </w:t>
      </w:r>
      <w:r w:rsidR="00A56908">
        <w:rPr>
          <w:b/>
        </w:rPr>
        <w:t>BOCES</w:t>
      </w:r>
      <w:r w:rsidR="00A56908">
        <w:rPr>
          <w:b/>
          <w:bCs/>
        </w:rPr>
        <w:t xml:space="preserve">: </w:t>
      </w:r>
      <w:r w:rsidR="00A56908">
        <w:t xml:space="preserve">See </w:t>
      </w:r>
      <w:r w:rsidR="00AB5511">
        <w:t>Appendix 4</w:t>
      </w:r>
    </w:p>
    <w:p w:rsidR="00264512" w:rsidRDefault="00264512" w:rsidP="00264512">
      <w:pPr>
        <w:pStyle w:val="ListParagraph"/>
      </w:pPr>
    </w:p>
    <w:p w:rsidR="00264512" w:rsidRPr="00264512" w:rsidRDefault="00264512" w:rsidP="00264512">
      <w:pPr>
        <w:pStyle w:val="Footer"/>
        <w:numPr>
          <w:ilvl w:val="0"/>
          <w:numId w:val="2"/>
        </w:numPr>
        <w:tabs>
          <w:tab w:val="clear" w:pos="4320"/>
          <w:tab w:val="clear" w:pos="8640"/>
        </w:tabs>
        <w:jc w:val="both"/>
        <w:rPr>
          <w:b/>
        </w:rPr>
      </w:pPr>
      <w:r w:rsidRPr="00264512">
        <w:rPr>
          <w:b/>
        </w:rPr>
        <w:t xml:space="preserve">Fast Track Initiative </w:t>
      </w:r>
    </w:p>
    <w:p w:rsidR="008E4E77" w:rsidRPr="00E36D3D" w:rsidRDefault="008E4E77" w:rsidP="00797BC9">
      <w:pPr>
        <w:pStyle w:val="Footer"/>
        <w:tabs>
          <w:tab w:val="clear" w:pos="4320"/>
          <w:tab w:val="clear" w:pos="8640"/>
        </w:tabs>
        <w:jc w:val="both"/>
      </w:pPr>
    </w:p>
    <w:p w:rsidR="008E4E77" w:rsidRDefault="008E4E77" w:rsidP="006E1799">
      <w:pPr>
        <w:pStyle w:val="Footer"/>
        <w:numPr>
          <w:ilvl w:val="0"/>
          <w:numId w:val="2"/>
        </w:numPr>
        <w:tabs>
          <w:tab w:val="clear" w:pos="4320"/>
          <w:tab w:val="clear" w:pos="8640"/>
        </w:tabs>
        <w:jc w:val="both"/>
      </w:pPr>
      <w:r w:rsidRPr="000C1531">
        <w:rPr>
          <w:b/>
        </w:rPr>
        <w:t>Non-Credit FTEs</w:t>
      </w:r>
      <w:r w:rsidRPr="000C1531">
        <w:rPr>
          <w:b/>
          <w:bCs/>
        </w:rPr>
        <w:t>:</w:t>
      </w:r>
      <w:r w:rsidRPr="000C1531">
        <w:t xml:space="preserve"> If applicable, complete </w:t>
      </w:r>
      <w:r w:rsidR="002B191E">
        <w:t xml:space="preserve">this section </w:t>
      </w:r>
      <w:r w:rsidRPr="000C1531">
        <w:t xml:space="preserve">of the application.  Include the name of </w:t>
      </w:r>
      <w:r w:rsidR="002B191E">
        <w:t xml:space="preserve">the </w:t>
      </w:r>
      <w:r w:rsidRPr="000C1531">
        <w:t xml:space="preserve">community college </w:t>
      </w:r>
      <w:r w:rsidR="002B191E">
        <w:t>in</w:t>
      </w:r>
      <w:r w:rsidRPr="000C1531">
        <w:t xml:space="preserve"> which the agency has entered into an agreement</w:t>
      </w:r>
      <w:r w:rsidR="007D5AD4" w:rsidRPr="000C1531">
        <w:t xml:space="preserve">. </w:t>
      </w:r>
      <w:r w:rsidRPr="000C1531">
        <w:t xml:space="preserve"> </w:t>
      </w:r>
    </w:p>
    <w:p w:rsidR="00264512" w:rsidRDefault="00264512" w:rsidP="00264512">
      <w:pPr>
        <w:pStyle w:val="ListParagraph"/>
      </w:pPr>
    </w:p>
    <w:p w:rsidR="00A57625" w:rsidRPr="00291AA1" w:rsidRDefault="008E4E77" w:rsidP="006E1799">
      <w:pPr>
        <w:pStyle w:val="Footer"/>
        <w:numPr>
          <w:ilvl w:val="0"/>
          <w:numId w:val="2"/>
        </w:numPr>
        <w:tabs>
          <w:tab w:val="clear" w:pos="4320"/>
          <w:tab w:val="clear" w:pos="8640"/>
        </w:tabs>
      </w:pPr>
      <w:r w:rsidRPr="000C1531">
        <w:rPr>
          <w:b/>
        </w:rPr>
        <w:lastRenderedPageBreak/>
        <w:t>Budget Summary:</w:t>
      </w:r>
      <w:r w:rsidRPr="000C1531">
        <w:rPr>
          <w:bCs/>
        </w:rPr>
        <w:t xml:space="preserve">  Complete the </w:t>
      </w:r>
      <w:r w:rsidRPr="003F79B4">
        <w:rPr>
          <w:bCs/>
        </w:rPr>
        <w:t>non-binding budget</w:t>
      </w:r>
      <w:r w:rsidRPr="000C1531">
        <w:rPr>
          <w:bCs/>
        </w:rPr>
        <w:t xml:space="preserve"> </w:t>
      </w:r>
      <w:r w:rsidR="002B191E">
        <w:rPr>
          <w:bCs/>
        </w:rPr>
        <w:t>section</w:t>
      </w:r>
      <w:r w:rsidRPr="000C1531">
        <w:rPr>
          <w:bCs/>
        </w:rPr>
        <w:t xml:space="preserve"> of the application.</w:t>
      </w:r>
      <w:r w:rsidRPr="00E36D3D">
        <w:rPr>
          <w:bCs/>
        </w:rPr>
        <w:t xml:space="preserve"> Include estimates of all anticipated EPE expenditures for </w:t>
      </w:r>
      <w:r w:rsidR="005956CA" w:rsidRPr="00291AA1">
        <w:rPr>
          <w:bCs/>
        </w:rPr>
        <w:t>201</w:t>
      </w:r>
      <w:r w:rsidR="003F79B4">
        <w:rPr>
          <w:bCs/>
        </w:rPr>
        <w:t>9</w:t>
      </w:r>
      <w:r w:rsidR="005956CA" w:rsidRPr="00291AA1">
        <w:rPr>
          <w:bCs/>
        </w:rPr>
        <w:t>-</w:t>
      </w:r>
      <w:r w:rsidR="003F79B4">
        <w:rPr>
          <w:bCs/>
        </w:rPr>
        <w:t>20</w:t>
      </w:r>
    </w:p>
    <w:p w:rsidR="00A57625" w:rsidRDefault="00A57625" w:rsidP="00A57625">
      <w:pPr>
        <w:pStyle w:val="ListParagraph"/>
        <w:rPr>
          <w:bCs/>
        </w:rPr>
      </w:pPr>
    </w:p>
    <w:p w:rsidR="008E4E77" w:rsidRPr="00E36D3D" w:rsidRDefault="008E4E77" w:rsidP="00F049D5">
      <w:pPr>
        <w:pStyle w:val="Footer"/>
        <w:tabs>
          <w:tab w:val="clear" w:pos="4320"/>
          <w:tab w:val="clear" w:pos="8640"/>
        </w:tabs>
        <w:ind w:left="1080"/>
        <w:jc w:val="both"/>
      </w:pPr>
      <w:r w:rsidRPr="00A57625">
        <w:rPr>
          <w:bCs/>
        </w:rPr>
        <w:t xml:space="preserve">This is not a binding document (i.e., it does not prevent the agency from spending more or less in any budget category).  It provides information on fiscal planning for the upcoming year. The total should equal the EPE funding requested.  Include information on program administration and data entry staff.  </w:t>
      </w:r>
    </w:p>
    <w:p w:rsidR="008E4E77" w:rsidRPr="00E36D3D" w:rsidRDefault="008E4E77" w:rsidP="008E4E77">
      <w:pPr>
        <w:pStyle w:val="Footer"/>
        <w:tabs>
          <w:tab w:val="clear" w:pos="4320"/>
          <w:tab w:val="clear" w:pos="8640"/>
        </w:tabs>
      </w:pPr>
    </w:p>
    <w:p w:rsidR="008E4E77" w:rsidRPr="00E36D3D" w:rsidRDefault="008E4E77" w:rsidP="006E1799">
      <w:pPr>
        <w:pStyle w:val="Footer"/>
        <w:numPr>
          <w:ilvl w:val="0"/>
          <w:numId w:val="2"/>
        </w:numPr>
        <w:tabs>
          <w:tab w:val="clear" w:pos="4320"/>
          <w:tab w:val="clear" w:pos="8640"/>
        </w:tabs>
      </w:pPr>
      <w:r w:rsidRPr="00E36D3D">
        <w:rPr>
          <w:b/>
        </w:rPr>
        <w:t>Statement of</w:t>
      </w:r>
      <w:r w:rsidRPr="00E36D3D">
        <w:t xml:space="preserve"> </w:t>
      </w:r>
      <w:r w:rsidRPr="00E36D3D">
        <w:rPr>
          <w:b/>
        </w:rPr>
        <w:t xml:space="preserve">General Assurances:  </w:t>
      </w:r>
      <w:r w:rsidRPr="00E36D3D">
        <w:t>This form requires an original signature of the Superintendent or Chief Administrative Officer.</w:t>
      </w:r>
    </w:p>
    <w:p w:rsidR="008E4E77" w:rsidRPr="00E36D3D" w:rsidRDefault="008E4E77" w:rsidP="008E4E77">
      <w:pPr>
        <w:pStyle w:val="Footer"/>
        <w:tabs>
          <w:tab w:val="clear" w:pos="4320"/>
          <w:tab w:val="clear" w:pos="8640"/>
        </w:tabs>
      </w:pPr>
    </w:p>
    <w:p w:rsidR="008E4E77" w:rsidRPr="00E36D3D" w:rsidRDefault="008E4E77" w:rsidP="003F3A35">
      <w:pPr>
        <w:rPr>
          <w:b/>
        </w:rPr>
      </w:pPr>
      <w:r w:rsidRPr="00E36D3D">
        <w:rPr>
          <w:b/>
        </w:rPr>
        <w:t>Financial Process</w:t>
      </w:r>
    </w:p>
    <w:p w:rsidR="008E4E77" w:rsidRPr="00E36D3D" w:rsidRDefault="008E4E77" w:rsidP="008E4E77">
      <w:pPr>
        <w:pStyle w:val="Footer"/>
        <w:tabs>
          <w:tab w:val="clear" w:pos="4320"/>
          <w:tab w:val="clear" w:pos="8640"/>
        </w:tabs>
        <w:rPr>
          <w:b/>
          <w:i/>
        </w:rPr>
      </w:pPr>
    </w:p>
    <w:p w:rsidR="008E4E77" w:rsidRPr="00E36D3D" w:rsidRDefault="008E4E77" w:rsidP="00797BC9">
      <w:pPr>
        <w:pStyle w:val="Footer"/>
        <w:tabs>
          <w:tab w:val="clear" w:pos="4320"/>
          <w:tab w:val="clear" w:pos="8640"/>
        </w:tabs>
        <w:jc w:val="both"/>
      </w:pPr>
      <w:r w:rsidRPr="00E36D3D">
        <w:t>Agencies will submit an EPE Interim Report</w:t>
      </w:r>
      <w:r w:rsidR="002B191E">
        <w:t xml:space="preserve">, </w:t>
      </w:r>
      <w:r w:rsidRPr="00E36D3D">
        <w:t>Claim Form and a Final Claim Form using the forms generated from the ASISTS database.</w:t>
      </w:r>
    </w:p>
    <w:p w:rsidR="008E4E77" w:rsidRPr="00E36D3D" w:rsidRDefault="008E4E77" w:rsidP="00797BC9">
      <w:pPr>
        <w:pStyle w:val="Footer"/>
        <w:tabs>
          <w:tab w:val="clear" w:pos="4320"/>
          <w:tab w:val="clear" w:pos="8640"/>
        </w:tabs>
        <w:jc w:val="both"/>
      </w:pPr>
    </w:p>
    <w:p w:rsidR="008E4E77" w:rsidRPr="00E36D3D" w:rsidRDefault="008E4E77" w:rsidP="006E1799">
      <w:pPr>
        <w:pStyle w:val="Footer"/>
        <w:numPr>
          <w:ilvl w:val="0"/>
          <w:numId w:val="3"/>
        </w:numPr>
        <w:tabs>
          <w:tab w:val="clear" w:pos="4320"/>
          <w:tab w:val="clear" w:pos="8640"/>
        </w:tabs>
        <w:jc w:val="both"/>
      </w:pPr>
      <w:r w:rsidRPr="00E36D3D">
        <w:rPr>
          <w:b/>
        </w:rPr>
        <w:t>EPE Claim Form SA 160.1 and Interim Report.</w:t>
      </w:r>
      <w:r w:rsidRPr="00E36D3D">
        <w:t xml:space="preserve">  This form must be submitted (emailed or faxed) to the AEPP Team </w:t>
      </w:r>
      <w:r w:rsidRPr="00291AA1">
        <w:t xml:space="preserve">on </w:t>
      </w:r>
      <w:r w:rsidR="001A79A3" w:rsidRPr="00291AA1">
        <w:rPr>
          <w:b/>
        </w:rPr>
        <w:t xml:space="preserve">February </w:t>
      </w:r>
      <w:r w:rsidR="003F79B4">
        <w:rPr>
          <w:b/>
        </w:rPr>
        <w:t>4</w:t>
      </w:r>
      <w:r w:rsidRPr="00291AA1">
        <w:rPr>
          <w:b/>
        </w:rPr>
        <w:t xml:space="preserve">, </w:t>
      </w:r>
      <w:r w:rsidR="003F79B4">
        <w:rPr>
          <w:b/>
        </w:rPr>
        <w:t>2020</w:t>
      </w:r>
      <w:r w:rsidRPr="00291AA1">
        <w:t>.</w:t>
      </w:r>
      <w:r w:rsidRPr="005E6174">
        <w:t xml:space="preserve">  An</w:t>
      </w:r>
      <w:r w:rsidRPr="00E36D3D">
        <w:t xml:space="preserve"> original signature copy is due 10 business </w:t>
      </w:r>
      <w:r w:rsidRPr="00291AA1">
        <w:t xml:space="preserve">days </w:t>
      </w:r>
      <w:r w:rsidR="007D518E" w:rsidRPr="00291AA1">
        <w:rPr>
          <w:b/>
        </w:rPr>
        <w:t>(</w:t>
      </w:r>
      <w:r w:rsidR="007D5AD4" w:rsidRPr="00291AA1">
        <w:rPr>
          <w:b/>
        </w:rPr>
        <w:t xml:space="preserve">February </w:t>
      </w:r>
      <w:r w:rsidR="00434271">
        <w:rPr>
          <w:b/>
        </w:rPr>
        <w:t>18</w:t>
      </w:r>
      <w:r w:rsidR="001A79A3" w:rsidRPr="00291AA1">
        <w:rPr>
          <w:b/>
        </w:rPr>
        <w:t xml:space="preserve">, </w:t>
      </w:r>
      <w:r w:rsidR="006260ED" w:rsidRPr="00291AA1">
        <w:rPr>
          <w:b/>
        </w:rPr>
        <w:t>20</w:t>
      </w:r>
      <w:r w:rsidR="00434271">
        <w:rPr>
          <w:b/>
        </w:rPr>
        <w:t>20</w:t>
      </w:r>
      <w:r w:rsidR="00E6347B" w:rsidRPr="00291AA1">
        <w:rPr>
          <w:b/>
        </w:rPr>
        <w:t>)</w:t>
      </w:r>
      <w:r w:rsidR="00E6347B" w:rsidRPr="00291AA1">
        <w:t xml:space="preserve"> </w:t>
      </w:r>
      <w:r w:rsidRPr="00291AA1">
        <w:t>after the electronic submission</w:t>
      </w:r>
      <w:r w:rsidR="00E6347B" w:rsidRPr="00291AA1">
        <w:t xml:space="preserve">. </w:t>
      </w:r>
      <w:r w:rsidRPr="00291AA1">
        <w:t xml:space="preserve"> The form determines the EPE hours through December 31, </w:t>
      </w:r>
      <w:r w:rsidR="006260ED" w:rsidRPr="00291AA1">
        <w:t>201</w:t>
      </w:r>
      <w:r w:rsidR="00434271">
        <w:t>9</w:t>
      </w:r>
      <w:r w:rsidRPr="00291AA1">
        <w:t xml:space="preserve"> that </w:t>
      </w:r>
      <w:r w:rsidR="002B191E">
        <w:t>a program can claim</w:t>
      </w:r>
      <w:r w:rsidRPr="00291AA1">
        <w:t xml:space="preserve"> for EPE aid </w:t>
      </w:r>
      <w:r w:rsidRPr="00291AA1">
        <w:rPr>
          <w:b/>
        </w:rPr>
        <w:t xml:space="preserve">and </w:t>
      </w:r>
      <w:r w:rsidR="002B191E">
        <w:rPr>
          <w:b/>
        </w:rPr>
        <w:t xml:space="preserve">the </w:t>
      </w:r>
      <w:r w:rsidRPr="00291AA1">
        <w:rPr>
          <w:b/>
          <w:u w:val="single"/>
        </w:rPr>
        <w:t>project</w:t>
      </w:r>
      <w:r w:rsidR="002B191E">
        <w:rPr>
          <w:b/>
          <w:u w:val="single"/>
        </w:rPr>
        <w:t>ed</w:t>
      </w:r>
      <w:r w:rsidRPr="00291AA1">
        <w:rPr>
          <w:b/>
        </w:rPr>
        <w:t xml:space="preserve"> total </w:t>
      </w:r>
      <w:r w:rsidR="007D518E" w:rsidRPr="00291AA1">
        <w:rPr>
          <w:b/>
        </w:rPr>
        <w:t xml:space="preserve">(FULL YEAR) </w:t>
      </w:r>
      <w:r w:rsidRPr="00291AA1">
        <w:rPr>
          <w:b/>
        </w:rPr>
        <w:t xml:space="preserve">EPE hours through June 30, </w:t>
      </w:r>
      <w:r w:rsidR="006260ED" w:rsidRPr="00291AA1">
        <w:rPr>
          <w:b/>
        </w:rPr>
        <w:t>20</w:t>
      </w:r>
      <w:r w:rsidR="00434271">
        <w:rPr>
          <w:b/>
        </w:rPr>
        <w:t>20</w:t>
      </w:r>
      <w:r w:rsidRPr="00291AA1">
        <w:t>.  This form is only available through the AS</w:t>
      </w:r>
      <w:r w:rsidR="007D518E" w:rsidRPr="00291AA1">
        <w:t>IS</w:t>
      </w:r>
      <w:r w:rsidR="002745EB" w:rsidRPr="00291AA1">
        <w:t xml:space="preserve">TS database.  As of February </w:t>
      </w:r>
      <w:r w:rsidR="00434271">
        <w:t>5</w:t>
      </w:r>
      <w:r w:rsidRPr="00291AA1">
        <w:t>,</w:t>
      </w:r>
      <w:r w:rsidRPr="00291AA1">
        <w:rPr>
          <w:vertAlign w:val="superscript"/>
        </w:rPr>
        <w:t xml:space="preserve"> </w:t>
      </w:r>
      <w:r w:rsidR="009F5C1E" w:rsidRPr="00291AA1">
        <w:t>20</w:t>
      </w:r>
      <w:r w:rsidR="00434271">
        <w:t>20</w:t>
      </w:r>
      <w:r w:rsidRPr="00291AA1">
        <w:t>, this form will be frozen in the ASISTS database</w:t>
      </w:r>
      <w:r w:rsidR="00E6347B" w:rsidRPr="00291AA1">
        <w:t>,</w:t>
      </w:r>
      <w:r w:rsidRPr="00291AA1">
        <w:t xml:space="preserve"> such that a</w:t>
      </w:r>
      <w:r w:rsidRPr="00E36D3D">
        <w:t xml:space="preserve">ny amendments to the </w:t>
      </w:r>
      <w:r w:rsidRPr="00291AA1">
        <w:t xml:space="preserve">period from July 1, </w:t>
      </w:r>
      <w:r w:rsidR="006260ED" w:rsidRPr="00291AA1">
        <w:t>201</w:t>
      </w:r>
      <w:r w:rsidR="00434271">
        <w:t>9</w:t>
      </w:r>
      <w:r w:rsidRPr="00291AA1">
        <w:t xml:space="preserve"> to December 31, </w:t>
      </w:r>
      <w:r w:rsidR="006260ED" w:rsidRPr="00291AA1">
        <w:t>201</w:t>
      </w:r>
      <w:r w:rsidR="00434271">
        <w:t>9</w:t>
      </w:r>
      <w:r w:rsidRPr="00291AA1">
        <w:t xml:space="preserve"> must</w:t>
      </w:r>
      <w:r w:rsidRPr="00E36D3D">
        <w:t xml:space="preserve"> be documented in the EPE amendment log also found in ASISTS.  </w:t>
      </w:r>
      <w:r w:rsidR="00434271">
        <w:t xml:space="preserve">Programs </w:t>
      </w:r>
      <w:r w:rsidR="00434271" w:rsidRPr="00DF0F4A">
        <w:t>must</w:t>
      </w:r>
      <w:r w:rsidR="004B0BFE" w:rsidRPr="00E36D3D">
        <w:t xml:space="preserve"> include </w:t>
      </w:r>
      <w:r w:rsidR="004B0BFE" w:rsidRPr="00E36D3D">
        <w:rPr>
          <w:b/>
        </w:rPr>
        <w:t>FULL YEAR PROJECTIONS</w:t>
      </w:r>
      <w:r w:rsidR="004B0BFE" w:rsidRPr="00E36D3D">
        <w:t xml:space="preserve"> in their submitted SA 160.1</w:t>
      </w:r>
      <w:r w:rsidR="002B191E">
        <w:t xml:space="preserve"> in February 20</w:t>
      </w:r>
      <w:r w:rsidR="00434271">
        <w:t>20</w:t>
      </w:r>
      <w:r w:rsidR="002B191E">
        <w:t>.</w:t>
      </w:r>
    </w:p>
    <w:p w:rsidR="008E4E77" w:rsidRPr="009F5BDC" w:rsidRDefault="008E4E77" w:rsidP="006E1799">
      <w:pPr>
        <w:pStyle w:val="Footer"/>
        <w:numPr>
          <w:ilvl w:val="0"/>
          <w:numId w:val="3"/>
        </w:numPr>
        <w:tabs>
          <w:tab w:val="clear" w:pos="4320"/>
          <w:tab w:val="clear" w:pos="8640"/>
        </w:tabs>
        <w:jc w:val="both"/>
        <w:rPr>
          <w:b/>
        </w:rPr>
      </w:pPr>
      <w:r w:rsidRPr="00057569">
        <w:rPr>
          <w:b/>
        </w:rPr>
        <w:t xml:space="preserve">EPE Claim Form SA 160.2.  </w:t>
      </w:r>
      <w:r w:rsidRPr="00057569">
        <w:t xml:space="preserve">This form must be submitted </w:t>
      </w:r>
      <w:r w:rsidR="00D9475B" w:rsidRPr="00057569">
        <w:t xml:space="preserve">(emailed or faxed) </w:t>
      </w:r>
      <w:r w:rsidRPr="00057569">
        <w:t>to the A</w:t>
      </w:r>
      <w:r w:rsidR="00D9475B" w:rsidRPr="00057569">
        <w:t>EPP</w:t>
      </w:r>
      <w:r w:rsidRPr="00057569">
        <w:t xml:space="preserve"> Team </w:t>
      </w:r>
      <w:r w:rsidR="002B191E">
        <w:t>by</w:t>
      </w:r>
      <w:r w:rsidR="00873720">
        <w:t xml:space="preserve"> </w:t>
      </w:r>
      <w:r w:rsidR="002B191E">
        <w:rPr>
          <w:b/>
        </w:rPr>
        <w:t>August 15</w:t>
      </w:r>
      <w:r w:rsidRPr="00291AA1">
        <w:rPr>
          <w:b/>
        </w:rPr>
        <w:t xml:space="preserve">, </w:t>
      </w:r>
      <w:r w:rsidR="006260ED" w:rsidRPr="00291AA1">
        <w:rPr>
          <w:b/>
        </w:rPr>
        <w:t>20</w:t>
      </w:r>
      <w:r w:rsidR="00434271">
        <w:rPr>
          <w:b/>
        </w:rPr>
        <w:t>20</w:t>
      </w:r>
      <w:r w:rsidR="00797BC9" w:rsidRPr="00291AA1">
        <w:t>,</w:t>
      </w:r>
      <w:r w:rsidRPr="00291AA1">
        <w:t xml:space="preserve"> to claim EPE hours through June 30, </w:t>
      </w:r>
      <w:r w:rsidR="006260ED" w:rsidRPr="00291AA1">
        <w:t>20</w:t>
      </w:r>
      <w:r w:rsidR="00434271">
        <w:t>20</w:t>
      </w:r>
      <w:r w:rsidRPr="00291AA1">
        <w:t>.</w:t>
      </w:r>
      <w:r w:rsidRPr="00057569">
        <w:t xml:space="preserve">  This form is only available through the ASISTS database.  An original signature copy is due 10 business days </w:t>
      </w:r>
      <w:r w:rsidR="00E6347B" w:rsidRPr="00057569">
        <w:t>(</w:t>
      </w:r>
      <w:r w:rsidR="002B191E">
        <w:rPr>
          <w:b/>
        </w:rPr>
        <w:t>August</w:t>
      </w:r>
      <w:r w:rsidR="00E6347B" w:rsidRPr="00797BC9">
        <w:rPr>
          <w:b/>
        </w:rPr>
        <w:t xml:space="preserve"> </w:t>
      </w:r>
      <w:r w:rsidR="00873720" w:rsidRPr="00797BC9">
        <w:rPr>
          <w:b/>
        </w:rPr>
        <w:t>2</w:t>
      </w:r>
      <w:r w:rsidR="002B191E">
        <w:rPr>
          <w:b/>
        </w:rPr>
        <w:t>5</w:t>
      </w:r>
      <w:r w:rsidR="00E6347B" w:rsidRPr="00797BC9">
        <w:rPr>
          <w:b/>
        </w:rPr>
        <w:t xml:space="preserve">, </w:t>
      </w:r>
      <w:r w:rsidR="00873720" w:rsidRPr="00797BC9">
        <w:rPr>
          <w:b/>
        </w:rPr>
        <w:t>20</w:t>
      </w:r>
      <w:r w:rsidR="00434271">
        <w:rPr>
          <w:b/>
        </w:rPr>
        <w:t>20</w:t>
      </w:r>
      <w:r w:rsidR="00E6347B" w:rsidRPr="00057569">
        <w:t xml:space="preserve">) </w:t>
      </w:r>
      <w:r w:rsidRPr="00057569">
        <w:t>after the electronic submission.</w:t>
      </w:r>
    </w:p>
    <w:p w:rsidR="009F5BDC" w:rsidRPr="00291AA1" w:rsidRDefault="009F5BDC" w:rsidP="006E1799">
      <w:pPr>
        <w:pStyle w:val="Footer"/>
        <w:numPr>
          <w:ilvl w:val="0"/>
          <w:numId w:val="3"/>
        </w:numPr>
        <w:tabs>
          <w:tab w:val="clear" w:pos="4320"/>
          <w:tab w:val="clear" w:pos="8640"/>
        </w:tabs>
        <w:jc w:val="both"/>
        <w:rPr>
          <w:b/>
        </w:rPr>
      </w:pPr>
      <w:r w:rsidRPr="00291AA1">
        <w:rPr>
          <w:b/>
        </w:rPr>
        <w:t xml:space="preserve">If the </w:t>
      </w:r>
      <w:r w:rsidR="00F47FC8" w:rsidRPr="00291AA1">
        <w:rPr>
          <w:b/>
        </w:rPr>
        <w:t>due date falls on a Saturday, Sunday,</w:t>
      </w:r>
      <w:r w:rsidR="00434271">
        <w:rPr>
          <w:b/>
        </w:rPr>
        <w:t xml:space="preserve"> </w:t>
      </w:r>
      <w:r w:rsidR="00F47FC8" w:rsidRPr="00291AA1">
        <w:rPr>
          <w:b/>
        </w:rPr>
        <w:t>or a legal holiday, the date moves to the next business day.</w:t>
      </w:r>
    </w:p>
    <w:p w:rsidR="008E4E77" w:rsidRDefault="008E4E77" w:rsidP="008E4E77">
      <w:pPr>
        <w:pStyle w:val="Footer"/>
        <w:tabs>
          <w:tab w:val="clear" w:pos="4320"/>
          <w:tab w:val="clear" w:pos="8640"/>
        </w:tabs>
        <w:rPr>
          <w:bCs/>
        </w:rPr>
      </w:pPr>
    </w:p>
    <w:p w:rsidR="008E4E77" w:rsidRPr="00E36D3D" w:rsidRDefault="008E4E77" w:rsidP="003F3A35">
      <w:pPr>
        <w:rPr>
          <w:b/>
        </w:rPr>
      </w:pPr>
      <w:r w:rsidRPr="0065770F">
        <w:rPr>
          <w:b/>
        </w:rPr>
        <w:t>Description of Program Components</w:t>
      </w:r>
    </w:p>
    <w:p w:rsidR="008E4E77" w:rsidRPr="00876297" w:rsidRDefault="008E4E77" w:rsidP="002400A6">
      <w:pPr>
        <w:pStyle w:val="Footer"/>
        <w:tabs>
          <w:tab w:val="clear" w:pos="4320"/>
          <w:tab w:val="clear" w:pos="8640"/>
        </w:tabs>
        <w:jc w:val="both"/>
        <w:rPr>
          <w:bCs/>
          <w:strike/>
        </w:rPr>
      </w:pPr>
      <w:r w:rsidRPr="00057569">
        <w:rPr>
          <w:bCs/>
          <w:color w:val="000000" w:themeColor="text1"/>
        </w:rPr>
        <w:t xml:space="preserve">With the exception of </w:t>
      </w:r>
      <w:r w:rsidR="005E6174" w:rsidRPr="00057569">
        <w:rPr>
          <w:bCs/>
          <w:color w:val="000000" w:themeColor="text1"/>
        </w:rPr>
        <w:t xml:space="preserve">some approved </w:t>
      </w:r>
      <w:r w:rsidR="001E16B0">
        <w:rPr>
          <w:bCs/>
          <w:color w:val="000000" w:themeColor="text1"/>
        </w:rPr>
        <w:t>CTE</w:t>
      </w:r>
      <w:r w:rsidRPr="00057569">
        <w:rPr>
          <w:bCs/>
          <w:color w:val="000000" w:themeColor="text1"/>
        </w:rPr>
        <w:t xml:space="preserve"> programs</w:t>
      </w:r>
      <w:r w:rsidRPr="00057569">
        <w:rPr>
          <w:bCs/>
        </w:rPr>
        <w:t>, students must be co-enrolled in an</w:t>
      </w:r>
      <w:r w:rsidRPr="00E36D3D">
        <w:rPr>
          <w:bCs/>
        </w:rPr>
        <w:t xml:space="preserve"> academic </w:t>
      </w:r>
      <w:r w:rsidR="005E6174">
        <w:rPr>
          <w:bCs/>
        </w:rPr>
        <w:t xml:space="preserve">literacy </w:t>
      </w:r>
      <w:r w:rsidRPr="00E36D3D">
        <w:rPr>
          <w:bCs/>
        </w:rPr>
        <w:t>progra</w:t>
      </w:r>
      <w:r w:rsidR="005E6174">
        <w:rPr>
          <w:bCs/>
        </w:rPr>
        <w:t>m designed to result in educational</w:t>
      </w:r>
      <w:r w:rsidRPr="00E36D3D">
        <w:rPr>
          <w:bCs/>
        </w:rPr>
        <w:t xml:space="preserve"> gain or a diploma for at least 50</w:t>
      </w:r>
      <w:r w:rsidR="006260ED">
        <w:rPr>
          <w:bCs/>
        </w:rPr>
        <w:t xml:space="preserve"> percent</w:t>
      </w:r>
      <w:r w:rsidRPr="00E36D3D">
        <w:rPr>
          <w:bCs/>
        </w:rPr>
        <w:t xml:space="preserve"> of the time. </w:t>
      </w:r>
      <w:r w:rsidRPr="005E6174">
        <w:t>This means that no student should be enrolled in a stand-alone non-academic program</w:t>
      </w:r>
      <w:r w:rsidR="00876297">
        <w:t>.</w:t>
      </w:r>
      <w:r w:rsidRPr="00876297">
        <w:rPr>
          <w:bCs/>
          <w:strike/>
        </w:rPr>
        <w:t xml:space="preserve"> </w:t>
      </w:r>
    </w:p>
    <w:p w:rsidR="008E4E77" w:rsidRPr="00E36D3D" w:rsidRDefault="008E4E77" w:rsidP="008E4E77">
      <w:pPr>
        <w:pStyle w:val="Footer"/>
        <w:tabs>
          <w:tab w:val="clear" w:pos="4320"/>
          <w:tab w:val="clear" w:pos="8640"/>
        </w:tabs>
      </w:pPr>
    </w:p>
    <w:p w:rsidR="008E4E77" w:rsidRDefault="008E4E77" w:rsidP="002400A6">
      <w:pPr>
        <w:pStyle w:val="Footer"/>
        <w:tabs>
          <w:tab w:val="clear" w:pos="4320"/>
          <w:tab w:val="clear" w:pos="8640"/>
        </w:tabs>
        <w:jc w:val="both"/>
        <w:rPr>
          <w:b/>
          <w:bCs/>
        </w:rPr>
      </w:pPr>
      <w:r w:rsidRPr="001E16B0">
        <w:rPr>
          <w:b/>
        </w:rPr>
        <w:t>Assessment Requirement</w:t>
      </w:r>
      <w:r w:rsidRPr="00E36D3D">
        <w:t xml:space="preserve"> – The regulations require that all students enrolled in EPE programs be </w:t>
      </w:r>
      <w:r w:rsidRPr="00DF0F4A">
        <w:t>assessed</w:t>
      </w:r>
      <w:r w:rsidR="00434271" w:rsidRPr="00DF0F4A">
        <w:t xml:space="preserve"> (with special directions for Fast Track students)</w:t>
      </w:r>
      <w:r w:rsidRPr="00DF0F4A">
        <w:t>.</w:t>
      </w:r>
      <w:r w:rsidRPr="00E36D3D">
        <w:t xml:space="preserve">  Students enrolled in traditional and </w:t>
      </w:r>
      <w:r w:rsidR="0072778D">
        <w:t>Distance Education</w:t>
      </w:r>
      <w:r w:rsidRPr="00E36D3D">
        <w:t xml:space="preserve"> programs must be pre</w:t>
      </w:r>
      <w:r w:rsidR="001E16B0">
        <w:t>tested</w:t>
      </w:r>
      <w:r w:rsidRPr="00E36D3D">
        <w:t xml:space="preserve"> and </w:t>
      </w:r>
      <w:proofErr w:type="spellStart"/>
      <w:r w:rsidRPr="00E36D3D">
        <w:t>posttested</w:t>
      </w:r>
      <w:proofErr w:type="spellEnd"/>
      <w:r w:rsidR="00434271">
        <w:t xml:space="preserve"> </w:t>
      </w:r>
      <w:r w:rsidR="00434271" w:rsidRPr="00DF0F4A">
        <w:t>in person</w:t>
      </w:r>
      <w:r w:rsidRPr="00E36D3D">
        <w:t xml:space="preserve">.  </w:t>
      </w:r>
      <w:r w:rsidRPr="001E16B0">
        <w:rPr>
          <w:bCs/>
        </w:rPr>
        <w:t xml:space="preserve">All testing must be </w:t>
      </w:r>
      <w:r w:rsidR="005E6174" w:rsidRPr="001E16B0">
        <w:rPr>
          <w:rFonts w:cs="Arial"/>
        </w:rPr>
        <w:t>provided in person by NYSED adult education certified</w:t>
      </w:r>
      <w:r w:rsidRPr="001E16B0">
        <w:rPr>
          <w:rFonts w:cs="Arial"/>
        </w:rPr>
        <w:t xml:space="preserve"> teachers</w:t>
      </w:r>
      <w:r w:rsidR="001E16B0" w:rsidRPr="001E16B0">
        <w:rPr>
          <w:rFonts w:cs="Arial"/>
        </w:rPr>
        <w:t xml:space="preserve"> or K-12 certified teachers</w:t>
      </w:r>
      <w:r w:rsidR="005E6174" w:rsidRPr="001E16B0">
        <w:rPr>
          <w:bCs/>
        </w:rPr>
        <w:t xml:space="preserve">. Assessments </w:t>
      </w:r>
      <w:r w:rsidRPr="001E16B0">
        <w:rPr>
          <w:bCs/>
        </w:rPr>
        <w:t>cannot be mailed to students. Test administrators must be</w:t>
      </w:r>
      <w:r w:rsidR="005E6174" w:rsidRPr="001E16B0">
        <w:rPr>
          <w:bCs/>
        </w:rPr>
        <w:t xml:space="preserve"> trained and </w:t>
      </w:r>
      <w:r w:rsidRPr="001E16B0">
        <w:rPr>
          <w:bCs/>
        </w:rPr>
        <w:t xml:space="preserve">certified through </w:t>
      </w:r>
      <w:r w:rsidR="005E6174" w:rsidRPr="001E16B0">
        <w:rPr>
          <w:bCs/>
        </w:rPr>
        <w:t>N</w:t>
      </w:r>
      <w:r w:rsidR="005165F5" w:rsidRPr="001E16B0">
        <w:rPr>
          <w:bCs/>
        </w:rPr>
        <w:t>Y</w:t>
      </w:r>
      <w:r w:rsidRPr="001E16B0">
        <w:rPr>
          <w:bCs/>
        </w:rPr>
        <w:t>SED</w:t>
      </w:r>
      <w:r w:rsidR="005E6174" w:rsidRPr="001E16B0">
        <w:rPr>
          <w:bCs/>
        </w:rPr>
        <w:t xml:space="preserve">’s </w:t>
      </w:r>
      <w:r w:rsidR="00434271">
        <w:rPr>
          <w:bCs/>
        </w:rPr>
        <w:t xml:space="preserve">Regional Adult Education </w:t>
      </w:r>
      <w:proofErr w:type="spellStart"/>
      <w:r w:rsidR="00434271">
        <w:rPr>
          <w:bCs/>
        </w:rPr>
        <w:t>Netowrk</w:t>
      </w:r>
      <w:proofErr w:type="spellEnd"/>
      <w:r w:rsidR="00434271">
        <w:rPr>
          <w:bCs/>
        </w:rPr>
        <w:t xml:space="preserve"> (</w:t>
      </w:r>
      <w:r w:rsidR="005E6174" w:rsidRPr="001E16B0">
        <w:rPr>
          <w:bCs/>
        </w:rPr>
        <w:t>RAEN</w:t>
      </w:r>
      <w:r w:rsidR="00434271">
        <w:rPr>
          <w:bCs/>
        </w:rPr>
        <w:t>)</w:t>
      </w:r>
      <w:r w:rsidR="005E6174" w:rsidRPr="001E16B0">
        <w:rPr>
          <w:bCs/>
        </w:rPr>
        <w:t xml:space="preserve"> network</w:t>
      </w:r>
      <w:r w:rsidRPr="001E16B0">
        <w:rPr>
          <w:bCs/>
        </w:rPr>
        <w:t xml:space="preserve"> to administer each of the required assessments: TABE, BEST Plus</w:t>
      </w:r>
      <w:r w:rsidR="005E6174" w:rsidRPr="001E16B0">
        <w:rPr>
          <w:bCs/>
        </w:rPr>
        <w:t xml:space="preserve"> 2.0</w:t>
      </w:r>
      <w:r w:rsidRPr="001E16B0">
        <w:rPr>
          <w:bCs/>
        </w:rPr>
        <w:t>, and BEST Literacy.</w:t>
      </w:r>
      <w:r w:rsidRPr="00E36D3D">
        <w:rPr>
          <w:b/>
          <w:bCs/>
        </w:rPr>
        <w:t xml:space="preserve">  </w:t>
      </w:r>
    </w:p>
    <w:p w:rsidR="001E16B0" w:rsidRDefault="001E16B0" w:rsidP="002400A6">
      <w:pPr>
        <w:pStyle w:val="Footer"/>
        <w:tabs>
          <w:tab w:val="clear" w:pos="4320"/>
          <w:tab w:val="clear" w:pos="8640"/>
        </w:tabs>
        <w:jc w:val="both"/>
        <w:rPr>
          <w:b/>
          <w:bCs/>
        </w:rPr>
      </w:pPr>
    </w:p>
    <w:p w:rsidR="001E16B0" w:rsidRPr="001E16B0" w:rsidRDefault="001E16B0" w:rsidP="002400A6">
      <w:pPr>
        <w:pStyle w:val="Footer"/>
        <w:tabs>
          <w:tab w:val="clear" w:pos="4320"/>
          <w:tab w:val="clear" w:pos="8640"/>
        </w:tabs>
        <w:jc w:val="both"/>
        <w:rPr>
          <w:bCs/>
        </w:rPr>
      </w:pPr>
      <w:r>
        <w:rPr>
          <w:bCs/>
        </w:rPr>
        <w:t>All instruction in EPE classes must be d</w:t>
      </w:r>
      <w:r w:rsidR="002B191E">
        <w:rPr>
          <w:bCs/>
        </w:rPr>
        <w:t>elivered</w:t>
      </w:r>
      <w:r>
        <w:rPr>
          <w:bCs/>
        </w:rPr>
        <w:t xml:space="preserve"> </w:t>
      </w:r>
      <w:r w:rsidRPr="00DF0F4A">
        <w:rPr>
          <w:bCs/>
        </w:rPr>
        <w:t>by a</w:t>
      </w:r>
      <w:r w:rsidR="00434271" w:rsidRPr="00DF0F4A">
        <w:rPr>
          <w:bCs/>
        </w:rPr>
        <w:t>n adult education</w:t>
      </w:r>
      <w:r>
        <w:rPr>
          <w:bCs/>
        </w:rPr>
        <w:t xml:space="preserve"> certified teacher employed by the school district or BOCES.  </w:t>
      </w:r>
    </w:p>
    <w:p w:rsidR="002400A6" w:rsidRPr="00E36D3D" w:rsidRDefault="002400A6" w:rsidP="002400A6">
      <w:pPr>
        <w:pStyle w:val="Footer"/>
        <w:tabs>
          <w:tab w:val="clear" w:pos="4320"/>
          <w:tab w:val="clear" w:pos="8640"/>
        </w:tabs>
        <w:jc w:val="both"/>
      </w:pPr>
    </w:p>
    <w:p w:rsidR="008E4E77" w:rsidRDefault="008E4E77" w:rsidP="008E4E77">
      <w:pPr>
        <w:pStyle w:val="Footer"/>
        <w:tabs>
          <w:tab w:val="clear" w:pos="4320"/>
          <w:tab w:val="clear" w:pos="8640"/>
        </w:tabs>
      </w:pPr>
      <w:r w:rsidRPr="00E36D3D">
        <w:t xml:space="preserve">For </w:t>
      </w:r>
      <w:r w:rsidRPr="00291AA1">
        <w:t xml:space="preserve">the </w:t>
      </w:r>
      <w:r w:rsidR="005956CA" w:rsidRPr="00291AA1">
        <w:t>201</w:t>
      </w:r>
      <w:r w:rsidR="00434271">
        <w:t>9</w:t>
      </w:r>
      <w:r w:rsidR="005956CA" w:rsidRPr="00291AA1">
        <w:t>-</w:t>
      </w:r>
      <w:r w:rsidR="00434271">
        <w:t>20</w:t>
      </w:r>
      <w:r w:rsidRPr="00291AA1">
        <w:t xml:space="preserve"> school year</w:t>
      </w:r>
      <w:r w:rsidRPr="00E36D3D">
        <w:t>, t</w:t>
      </w:r>
      <w:r w:rsidR="0065770F">
        <w:t>he six</w:t>
      </w:r>
      <w:r w:rsidR="00A60666">
        <w:t xml:space="preserve"> (6)</w:t>
      </w:r>
      <w:r w:rsidRPr="00E36D3D">
        <w:t xml:space="preserve"> EPE program components are</w:t>
      </w:r>
    </w:p>
    <w:p w:rsidR="00256C0A" w:rsidRPr="00E36D3D" w:rsidRDefault="00256C0A" w:rsidP="008E4E77">
      <w:pPr>
        <w:pStyle w:val="Footer"/>
        <w:tabs>
          <w:tab w:val="clear" w:pos="4320"/>
          <w:tab w:val="clear" w:pos="8640"/>
        </w:tabs>
        <w:rPr>
          <w:b/>
          <w:bCs/>
        </w:rPr>
      </w:pPr>
    </w:p>
    <w:p w:rsidR="008E4E77" w:rsidRPr="00E36D3D" w:rsidRDefault="008E4E77" w:rsidP="00541522">
      <w:pPr>
        <w:pStyle w:val="Footer"/>
        <w:numPr>
          <w:ilvl w:val="0"/>
          <w:numId w:val="9"/>
        </w:numPr>
        <w:tabs>
          <w:tab w:val="clear" w:pos="4320"/>
          <w:tab w:val="clear" w:pos="8640"/>
        </w:tabs>
        <w:spacing w:after="120"/>
        <w:rPr>
          <w:b/>
          <w:bCs/>
        </w:rPr>
      </w:pPr>
      <w:r w:rsidRPr="00E36D3D">
        <w:rPr>
          <w:b/>
          <w:bCs/>
        </w:rPr>
        <w:lastRenderedPageBreak/>
        <w:t xml:space="preserve">Traditional Adult Education Instruction </w:t>
      </w:r>
      <w:r w:rsidRPr="00E36D3D">
        <w:rPr>
          <w:bCs/>
        </w:rPr>
        <w:t>i</w:t>
      </w:r>
      <w:r w:rsidRPr="00E36D3D">
        <w:t>ncludes the following programs</w:t>
      </w:r>
      <w:r w:rsidRPr="00E36D3D">
        <w:rPr>
          <w:b/>
          <w:bCs/>
        </w:rPr>
        <w:t>:</w:t>
      </w:r>
    </w:p>
    <w:p w:rsidR="008E4E77" w:rsidRPr="00E36D3D" w:rsidRDefault="008E4E77" w:rsidP="00541522">
      <w:pPr>
        <w:pStyle w:val="Footer"/>
        <w:tabs>
          <w:tab w:val="clear" w:pos="4320"/>
          <w:tab w:val="clear" w:pos="8640"/>
        </w:tabs>
        <w:ind w:left="810" w:firstLine="270"/>
        <w:rPr>
          <w:bCs/>
        </w:rPr>
      </w:pPr>
      <w:r w:rsidRPr="00E36D3D">
        <w:rPr>
          <w:bCs/>
        </w:rPr>
        <w:t>Academic programs</w:t>
      </w:r>
    </w:p>
    <w:p w:rsidR="008E4E77" w:rsidRPr="00E36D3D" w:rsidRDefault="008E4E77" w:rsidP="006E1799">
      <w:pPr>
        <w:pStyle w:val="Footer"/>
        <w:numPr>
          <w:ilvl w:val="0"/>
          <w:numId w:val="10"/>
        </w:numPr>
        <w:tabs>
          <w:tab w:val="clear" w:pos="4320"/>
          <w:tab w:val="clear" w:pos="8640"/>
        </w:tabs>
        <w:ind w:left="810" w:firstLine="270"/>
      </w:pPr>
      <w:r w:rsidRPr="00E36D3D">
        <w:t>Adult Basic Education (ABE)</w:t>
      </w:r>
    </w:p>
    <w:p w:rsidR="00256C0A" w:rsidRDefault="001E0B6B" w:rsidP="006E1799">
      <w:pPr>
        <w:pStyle w:val="Footer"/>
        <w:numPr>
          <w:ilvl w:val="0"/>
          <w:numId w:val="10"/>
        </w:numPr>
        <w:tabs>
          <w:tab w:val="clear" w:pos="4320"/>
          <w:tab w:val="clear" w:pos="8640"/>
        </w:tabs>
        <w:ind w:left="810" w:firstLine="270"/>
      </w:pPr>
      <w:r w:rsidRPr="00E36D3D">
        <w:t xml:space="preserve">High School Equivalency </w:t>
      </w:r>
      <w:r w:rsidR="008E4E77" w:rsidRPr="00E36D3D">
        <w:t>(</w:t>
      </w:r>
      <w:r w:rsidRPr="00E36D3D">
        <w:t>HSE</w:t>
      </w:r>
      <w:r w:rsidR="00710F7F" w:rsidRPr="00E36D3D">
        <w:t>)</w:t>
      </w:r>
      <w:r w:rsidR="008E4E77" w:rsidRPr="00E36D3D">
        <w:t xml:space="preserve"> preparation</w:t>
      </w:r>
      <w:r w:rsidR="00D02CB2">
        <w:t>,</w:t>
      </w:r>
      <w:r w:rsidR="00256C0A">
        <w:t xml:space="preserve"> </w:t>
      </w:r>
    </w:p>
    <w:p w:rsidR="008E4E77" w:rsidRDefault="008E4E77" w:rsidP="006E1799">
      <w:pPr>
        <w:pStyle w:val="Footer"/>
        <w:numPr>
          <w:ilvl w:val="0"/>
          <w:numId w:val="10"/>
        </w:numPr>
        <w:tabs>
          <w:tab w:val="clear" w:pos="4320"/>
          <w:tab w:val="clear" w:pos="8640"/>
        </w:tabs>
        <w:ind w:left="810" w:firstLine="270"/>
      </w:pPr>
      <w:r w:rsidRPr="00E36D3D">
        <w:t>English as a Second Language (ESL)</w:t>
      </w:r>
    </w:p>
    <w:p w:rsidR="008E4E77" w:rsidRPr="00E36D3D" w:rsidRDefault="008E4E77" w:rsidP="008E4E77">
      <w:pPr>
        <w:pStyle w:val="Footer"/>
        <w:tabs>
          <w:tab w:val="clear" w:pos="4320"/>
          <w:tab w:val="clear" w:pos="8640"/>
        </w:tabs>
      </w:pPr>
    </w:p>
    <w:p w:rsidR="008E4E77" w:rsidRPr="00E36D3D" w:rsidRDefault="0072778D" w:rsidP="006E1799">
      <w:pPr>
        <w:pStyle w:val="Footer"/>
        <w:numPr>
          <w:ilvl w:val="0"/>
          <w:numId w:val="9"/>
        </w:numPr>
        <w:tabs>
          <w:tab w:val="clear" w:pos="4320"/>
          <w:tab w:val="clear" w:pos="8640"/>
        </w:tabs>
        <w:jc w:val="both"/>
      </w:pPr>
      <w:r>
        <w:rPr>
          <w:b/>
        </w:rPr>
        <w:t>Distance Education</w:t>
      </w:r>
      <w:r w:rsidR="008E4E77" w:rsidRPr="00E36D3D">
        <w:rPr>
          <w:b/>
        </w:rPr>
        <w:t xml:space="preserve"> Adult Education Instruction:</w:t>
      </w:r>
      <w:r w:rsidR="008E4E77" w:rsidRPr="00E36D3D">
        <w:t xml:space="preserve"> Programs approved by </w:t>
      </w:r>
      <w:r w:rsidR="00A752F3">
        <w:t>NY</w:t>
      </w:r>
      <w:r w:rsidR="00D9475B" w:rsidRPr="00E36D3D">
        <w:t>SED</w:t>
      </w:r>
      <w:r w:rsidR="008E4E77" w:rsidRPr="00E36D3D">
        <w:t xml:space="preserve"> in which students are not present in a classroom but where instruction is supervised by a teacher.  All </w:t>
      </w:r>
      <w:r>
        <w:t>Distance Education</w:t>
      </w:r>
      <w:r w:rsidR="00A752F3">
        <w:t xml:space="preserve"> programs must </w:t>
      </w:r>
      <w:r w:rsidR="008E4E77" w:rsidRPr="00E36D3D">
        <w:t xml:space="preserve">conform to the two-week packet model whether a program is comprised of physical packets or delivered electronically. </w:t>
      </w:r>
      <w:r w:rsidR="00EF5E5D" w:rsidRPr="00E36D3D">
        <w:t xml:space="preserve"> </w:t>
      </w:r>
    </w:p>
    <w:p w:rsidR="008E4E77" w:rsidRPr="00E36D3D" w:rsidRDefault="008E4E77" w:rsidP="001E16B0">
      <w:pPr>
        <w:pStyle w:val="Footer"/>
        <w:tabs>
          <w:tab w:val="clear" w:pos="4320"/>
          <w:tab w:val="clear" w:pos="8640"/>
        </w:tabs>
        <w:jc w:val="both"/>
      </w:pPr>
    </w:p>
    <w:p w:rsidR="008E4E77" w:rsidRPr="00E36D3D" w:rsidRDefault="001E16B0" w:rsidP="001E16B0">
      <w:pPr>
        <w:pStyle w:val="Footer"/>
        <w:tabs>
          <w:tab w:val="clear" w:pos="4320"/>
          <w:tab w:val="clear" w:pos="8640"/>
        </w:tabs>
        <w:ind w:left="720" w:firstLine="360"/>
        <w:jc w:val="both"/>
      </w:pPr>
      <w:r>
        <w:t>Academic programs</w:t>
      </w:r>
      <w:r w:rsidR="00B160F8" w:rsidRPr="00E36D3D">
        <w:t>:</w:t>
      </w:r>
    </w:p>
    <w:p w:rsidR="008E4E77" w:rsidRPr="00E36D3D" w:rsidRDefault="008E4E77" w:rsidP="006E1799">
      <w:pPr>
        <w:pStyle w:val="Footer"/>
        <w:numPr>
          <w:ilvl w:val="1"/>
          <w:numId w:val="9"/>
        </w:numPr>
        <w:tabs>
          <w:tab w:val="clear" w:pos="4320"/>
          <w:tab w:val="clear" w:pos="8640"/>
        </w:tabs>
        <w:jc w:val="both"/>
      </w:pPr>
      <w:r w:rsidRPr="00E36D3D">
        <w:t>National External Diploma Program (NEDP)</w:t>
      </w:r>
    </w:p>
    <w:p w:rsidR="00256C0A" w:rsidRPr="00256C0A" w:rsidRDefault="008E4E77" w:rsidP="006E1799">
      <w:pPr>
        <w:pStyle w:val="Footer"/>
        <w:numPr>
          <w:ilvl w:val="1"/>
          <w:numId w:val="9"/>
        </w:numPr>
        <w:tabs>
          <w:tab w:val="clear" w:pos="4320"/>
          <w:tab w:val="clear" w:pos="8640"/>
        </w:tabs>
        <w:jc w:val="both"/>
      </w:pPr>
      <w:r w:rsidRPr="00E36D3D">
        <w:t>Giving Ready Adults a Study Program (GRASP</w:t>
      </w:r>
      <w:r w:rsidRPr="00256C0A">
        <w:t>)</w:t>
      </w:r>
    </w:p>
    <w:p w:rsidR="00256C0A" w:rsidRPr="00DE3CE0" w:rsidRDefault="00256C0A" w:rsidP="000209AF">
      <w:pPr>
        <w:pStyle w:val="Footer"/>
        <w:numPr>
          <w:ilvl w:val="1"/>
          <w:numId w:val="9"/>
        </w:numPr>
        <w:tabs>
          <w:tab w:val="clear" w:pos="4320"/>
          <w:tab w:val="clear" w:pos="8640"/>
        </w:tabs>
        <w:jc w:val="both"/>
      </w:pPr>
      <w:r w:rsidRPr="00DE3CE0">
        <w:t>Fast Track Math</w:t>
      </w:r>
      <w:r w:rsidR="0065770F">
        <w:t xml:space="preserve"> GRASP packets</w:t>
      </w:r>
    </w:p>
    <w:p w:rsidR="008E4E77" w:rsidRPr="00E36D3D" w:rsidRDefault="008E4E77" w:rsidP="000209AF">
      <w:pPr>
        <w:pStyle w:val="Footer"/>
        <w:numPr>
          <w:ilvl w:val="1"/>
          <w:numId w:val="9"/>
        </w:numPr>
        <w:tabs>
          <w:tab w:val="clear" w:pos="4320"/>
          <w:tab w:val="clear" w:pos="8640"/>
        </w:tabs>
        <w:jc w:val="both"/>
      </w:pPr>
      <w:r w:rsidRPr="00E36D3D">
        <w:t>Crossroads Café</w:t>
      </w:r>
    </w:p>
    <w:p w:rsidR="008E4E77" w:rsidRDefault="008E4E77" w:rsidP="006E1799">
      <w:pPr>
        <w:pStyle w:val="Footer"/>
        <w:numPr>
          <w:ilvl w:val="1"/>
          <w:numId w:val="9"/>
        </w:numPr>
        <w:tabs>
          <w:tab w:val="clear" w:pos="4320"/>
          <w:tab w:val="clear" w:pos="8640"/>
        </w:tabs>
        <w:jc w:val="both"/>
      </w:pPr>
      <w:r w:rsidRPr="00E36D3D">
        <w:t xml:space="preserve">Skills to Make Adults Ready to Succeed (SMART) </w:t>
      </w:r>
      <w:r w:rsidR="001E16B0">
        <w:t>(Math and Writing only)</w:t>
      </w:r>
    </w:p>
    <w:p w:rsidR="008E4E77" w:rsidRPr="00E36D3D" w:rsidRDefault="008E4E77" w:rsidP="001E16B0">
      <w:pPr>
        <w:pStyle w:val="Footer"/>
        <w:tabs>
          <w:tab w:val="clear" w:pos="4320"/>
          <w:tab w:val="clear" w:pos="8640"/>
        </w:tabs>
        <w:jc w:val="both"/>
      </w:pPr>
    </w:p>
    <w:p w:rsidR="008E4E77" w:rsidRPr="00E36D3D" w:rsidRDefault="008E4E77" w:rsidP="001E16B0">
      <w:pPr>
        <w:pStyle w:val="Footer"/>
        <w:tabs>
          <w:tab w:val="clear" w:pos="4320"/>
          <w:tab w:val="clear" w:pos="8640"/>
        </w:tabs>
        <w:ind w:left="720"/>
        <w:jc w:val="both"/>
      </w:pPr>
      <w:r w:rsidRPr="00E36D3D">
        <w:t xml:space="preserve">Agencies offering </w:t>
      </w:r>
      <w:r w:rsidR="0072778D">
        <w:t>Distance Education</w:t>
      </w:r>
      <w:r w:rsidRPr="00E36D3D">
        <w:t xml:space="preserve"> programs must meet or exceed the same educational gain and </w:t>
      </w:r>
      <w:r w:rsidR="00EF5E5D" w:rsidRPr="00E36D3D">
        <w:t xml:space="preserve">New York State </w:t>
      </w:r>
      <w:r w:rsidR="00A752F3">
        <w:t>high school equivalency test</w:t>
      </w:r>
      <w:r w:rsidR="00337318" w:rsidRPr="00E36D3D">
        <w:t xml:space="preserve"> </w:t>
      </w:r>
      <w:r w:rsidRPr="00E36D3D">
        <w:t>pass rates as traditional classroom programs.</w:t>
      </w:r>
    </w:p>
    <w:p w:rsidR="008E4E77" w:rsidRPr="00E36D3D" w:rsidRDefault="008E4E77" w:rsidP="001E16B0">
      <w:pPr>
        <w:pStyle w:val="Footer"/>
        <w:tabs>
          <w:tab w:val="clear" w:pos="4320"/>
          <w:tab w:val="clear" w:pos="8640"/>
        </w:tabs>
        <w:ind w:left="720"/>
        <w:jc w:val="both"/>
      </w:pPr>
    </w:p>
    <w:p w:rsidR="008E4E77" w:rsidRDefault="008E4E77" w:rsidP="001E16B0">
      <w:pPr>
        <w:pStyle w:val="Footer"/>
        <w:tabs>
          <w:tab w:val="clear" w:pos="4320"/>
          <w:tab w:val="clear" w:pos="8640"/>
        </w:tabs>
        <w:ind w:left="720"/>
        <w:jc w:val="both"/>
      </w:pPr>
      <w:r w:rsidRPr="00E36D3D">
        <w:t xml:space="preserve">All </w:t>
      </w:r>
      <w:r w:rsidR="0072778D">
        <w:t>Distance Education</w:t>
      </w:r>
      <w:r w:rsidRPr="00E36D3D">
        <w:t xml:space="preserve"> classes must be coded appropriately in ASISTS.  Each Instructional Offering must have the name of the approved </w:t>
      </w:r>
      <w:r w:rsidR="0072778D">
        <w:t>Distance Education</w:t>
      </w:r>
      <w:r w:rsidRPr="00E36D3D">
        <w:t xml:space="preserve"> program in the</w:t>
      </w:r>
      <w:r w:rsidR="00434271">
        <w:t xml:space="preserve"> identification</w:t>
      </w:r>
      <w:r w:rsidRPr="00E36D3D">
        <w:t xml:space="preserve"> name of the class.  </w:t>
      </w:r>
    </w:p>
    <w:p w:rsidR="00A752F3" w:rsidRPr="00E36D3D" w:rsidRDefault="00A752F3" w:rsidP="008E4E77">
      <w:pPr>
        <w:pStyle w:val="Footer"/>
        <w:tabs>
          <w:tab w:val="clear" w:pos="4320"/>
          <w:tab w:val="clear" w:pos="8640"/>
        </w:tabs>
        <w:ind w:left="720"/>
      </w:pPr>
    </w:p>
    <w:p w:rsidR="008E4E77" w:rsidRPr="00E36D3D" w:rsidRDefault="008E4E77" w:rsidP="008E4E77">
      <w:pPr>
        <w:pStyle w:val="Footer"/>
        <w:tabs>
          <w:tab w:val="clear" w:pos="4320"/>
          <w:tab w:val="clear" w:pos="8640"/>
        </w:tabs>
        <w:ind w:left="720"/>
      </w:pPr>
      <w:r w:rsidRPr="00E36D3D">
        <w:t xml:space="preserve">Agencies requesting approval for any </w:t>
      </w:r>
      <w:r w:rsidR="0072778D">
        <w:t>Distance Education</w:t>
      </w:r>
      <w:r w:rsidRPr="00E36D3D">
        <w:t xml:space="preserve"> programs</w:t>
      </w:r>
      <w:r w:rsidRPr="00E36D3D">
        <w:rPr>
          <w:b/>
        </w:rPr>
        <w:t xml:space="preserve"> </w:t>
      </w:r>
      <w:r w:rsidRPr="00E36D3D">
        <w:t xml:space="preserve">for which they were not approved in </w:t>
      </w:r>
      <w:r w:rsidRPr="00291AA1">
        <w:t>the 201</w:t>
      </w:r>
      <w:r w:rsidR="00434271">
        <w:t>8</w:t>
      </w:r>
      <w:r w:rsidRPr="00291AA1">
        <w:t>-1</w:t>
      </w:r>
      <w:r w:rsidR="00434271">
        <w:t>9</w:t>
      </w:r>
      <w:r w:rsidRPr="00291AA1">
        <w:t xml:space="preserve"> school</w:t>
      </w:r>
      <w:r w:rsidRPr="00E36D3D">
        <w:t xml:space="preserve"> year must provide the following information:</w:t>
      </w:r>
    </w:p>
    <w:p w:rsidR="008E4E77" w:rsidRPr="00E36D3D" w:rsidRDefault="008E4E77" w:rsidP="00BF7268">
      <w:pPr>
        <w:pStyle w:val="Footer"/>
        <w:numPr>
          <w:ilvl w:val="0"/>
          <w:numId w:val="38"/>
        </w:numPr>
        <w:tabs>
          <w:tab w:val="clear" w:pos="4320"/>
          <w:tab w:val="clear" w:pos="8640"/>
        </w:tabs>
        <w:jc w:val="both"/>
      </w:pPr>
      <w:r w:rsidRPr="00E36D3D">
        <w:t>Justification of the need for the program in the geographic area served by the school district;</w:t>
      </w:r>
    </w:p>
    <w:p w:rsidR="008E4E77" w:rsidRPr="00E36D3D" w:rsidRDefault="0098614C" w:rsidP="00BF7268">
      <w:pPr>
        <w:pStyle w:val="Footer"/>
        <w:numPr>
          <w:ilvl w:val="0"/>
          <w:numId w:val="38"/>
        </w:numPr>
        <w:tabs>
          <w:tab w:val="clear" w:pos="4320"/>
          <w:tab w:val="clear" w:pos="8640"/>
        </w:tabs>
        <w:jc w:val="both"/>
      </w:pPr>
      <w:r w:rsidRPr="00E36D3D">
        <w:t xml:space="preserve"> A</w:t>
      </w:r>
      <w:r w:rsidR="008E4E77" w:rsidRPr="00E36D3D">
        <w:t xml:space="preserve"> </w:t>
      </w:r>
      <w:r w:rsidR="00A752F3">
        <w:t xml:space="preserve">detailed </w:t>
      </w:r>
      <w:r w:rsidR="008E4E77" w:rsidRPr="00E36D3D">
        <w:t xml:space="preserve">plan of operation for the program during the </w:t>
      </w:r>
      <w:r w:rsidR="005956CA">
        <w:t>201</w:t>
      </w:r>
      <w:r w:rsidR="00434271">
        <w:t>9-20</w:t>
      </w:r>
      <w:r w:rsidR="00605BF3">
        <w:t xml:space="preserve"> </w:t>
      </w:r>
      <w:r w:rsidR="008E4E77" w:rsidRPr="00E36D3D">
        <w:t>school year</w:t>
      </w:r>
      <w:r w:rsidR="00A752F3">
        <w:t xml:space="preserve">; </w:t>
      </w:r>
      <w:r w:rsidR="008E4E77" w:rsidRPr="00E36D3D">
        <w:t>and</w:t>
      </w:r>
    </w:p>
    <w:p w:rsidR="008E4E77" w:rsidRPr="00E36D3D" w:rsidRDefault="0098614C" w:rsidP="00BF7268">
      <w:pPr>
        <w:pStyle w:val="Footer"/>
        <w:numPr>
          <w:ilvl w:val="0"/>
          <w:numId w:val="38"/>
        </w:numPr>
        <w:tabs>
          <w:tab w:val="clear" w:pos="4320"/>
          <w:tab w:val="clear" w:pos="8640"/>
        </w:tabs>
        <w:jc w:val="both"/>
      </w:pPr>
      <w:r w:rsidRPr="00E36D3D">
        <w:t>A</w:t>
      </w:r>
      <w:r w:rsidR="008E4E77" w:rsidRPr="00E36D3D">
        <w:t xml:space="preserve">ssurance that teachers for such program areas will </w:t>
      </w:r>
      <w:r w:rsidR="00A752F3">
        <w:t xml:space="preserve">have completed NYSED certification training </w:t>
      </w:r>
      <w:r w:rsidR="00A752F3" w:rsidRPr="00434271">
        <w:rPr>
          <w:u w:val="single"/>
        </w:rPr>
        <w:t>b</w:t>
      </w:r>
      <w:r w:rsidR="008E4E77" w:rsidRPr="00434271">
        <w:rPr>
          <w:u w:val="single"/>
        </w:rPr>
        <w:t>efore</w:t>
      </w:r>
      <w:r w:rsidR="008E4E77" w:rsidRPr="00E36D3D">
        <w:t xml:space="preserve"> operating the program.  Agencies must contact their RAEN director for information on the appropriate training.</w:t>
      </w:r>
    </w:p>
    <w:p w:rsidR="008E4E77" w:rsidRPr="00E36D3D" w:rsidRDefault="008E4E77" w:rsidP="008E4E77">
      <w:pPr>
        <w:pStyle w:val="Footer"/>
        <w:tabs>
          <w:tab w:val="clear" w:pos="4320"/>
          <w:tab w:val="clear" w:pos="8640"/>
        </w:tabs>
      </w:pPr>
    </w:p>
    <w:p w:rsidR="008E4E77" w:rsidRPr="00605BF3" w:rsidRDefault="008E4E77" w:rsidP="00993985">
      <w:pPr>
        <w:pStyle w:val="Footer"/>
        <w:tabs>
          <w:tab w:val="clear" w:pos="4320"/>
          <w:tab w:val="clear" w:pos="8640"/>
        </w:tabs>
        <w:ind w:left="720"/>
        <w:jc w:val="both"/>
        <w:rPr>
          <w:b/>
        </w:rPr>
      </w:pPr>
      <w:r w:rsidRPr="00E36D3D">
        <w:t xml:space="preserve">Agencies seeking approval for </w:t>
      </w:r>
      <w:r w:rsidR="0072778D">
        <w:t>Distance Education</w:t>
      </w:r>
      <w:r w:rsidRPr="00E36D3D">
        <w:t xml:space="preserve"> programs that were pr</w:t>
      </w:r>
      <w:r w:rsidR="00A752F3">
        <w:t xml:space="preserve">eviously approved must </w:t>
      </w:r>
      <w:r w:rsidRPr="00E36D3D">
        <w:t>meet the guidelines for operating the program as stated in the Statement of General Assurances.  The A</w:t>
      </w:r>
      <w:r w:rsidR="0098614C" w:rsidRPr="00E36D3D">
        <w:t>EPP</w:t>
      </w:r>
      <w:r w:rsidRPr="00E36D3D">
        <w:t xml:space="preserve"> Team must approve any changes in hours of service or program design.</w:t>
      </w:r>
      <w:r w:rsidRPr="00E36D3D">
        <w:rPr>
          <w:b/>
        </w:rPr>
        <w:t xml:space="preserve"> </w:t>
      </w:r>
      <w:r w:rsidRPr="00E36D3D">
        <w:rPr>
          <w:bCs/>
        </w:rPr>
        <w:t xml:space="preserve">The formula for claiming contact hours for </w:t>
      </w:r>
      <w:r w:rsidR="0072778D">
        <w:rPr>
          <w:bCs/>
        </w:rPr>
        <w:t>Distance Education</w:t>
      </w:r>
      <w:r w:rsidRPr="00E36D3D">
        <w:rPr>
          <w:bCs/>
        </w:rPr>
        <w:t xml:space="preserve"> adult education programs can be found in section 30</w:t>
      </w:r>
      <w:r w:rsidR="00A752F3">
        <w:rPr>
          <w:bCs/>
        </w:rPr>
        <w:t>3</w:t>
      </w:r>
      <w:r w:rsidRPr="00E36D3D">
        <w:rPr>
          <w:bCs/>
        </w:rPr>
        <w:t xml:space="preserve"> of the EPE Manual</w:t>
      </w:r>
      <w:r w:rsidR="001D219B" w:rsidRPr="00E36D3D">
        <w:rPr>
          <w:b/>
        </w:rPr>
        <w:t xml:space="preserve">.  </w:t>
      </w:r>
      <w:r w:rsidRPr="00E36D3D">
        <w:t xml:space="preserve">A separate traditional class must be established for each tutoring class.  These Instructional Offerings must also have the name of the </w:t>
      </w:r>
      <w:r w:rsidR="0072778D">
        <w:t>Distance Education</w:t>
      </w:r>
      <w:r w:rsidRPr="00E36D3D">
        <w:t xml:space="preserve"> program plus the word “tutoring</w:t>
      </w:r>
      <w:r w:rsidR="00854647" w:rsidRPr="00E36D3D">
        <w:t>.</w:t>
      </w:r>
      <w:r w:rsidR="000D33E2">
        <w:t xml:space="preserve">” </w:t>
      </w:r>
    </w:p>
    <w:p w:rsidR="00EB09B2" w:rsidRDefault="00EB09B2" w:rsidP="00993985">
      <w:pPr>
        <w:pStyle w:val="Footer"/>
        <w:tabs>
          <w:tab w:val="clear" w:pos="4320"/>
          <w:tab w:val="clear" w:pos="8640"/>
        </w:tabs>
        <w:ind w:left="1440"/>
        <w:jc w:val="both"/>
      </w:pPr>
    </w:p>
    <w:p w:rsidR="00EB09B2" w:rsidRDefault="00EB09B2" w:rsidP="00993985">
      <w:pPr>
        <w:pStyle w:val="Footer"/>
        <w:tabs>
          <w:tab w:val="clear" w:pos="4320"/>
          <w:tab w:val="clear" w:pos="8640"/>
        </w:tabs>
        <w:ind w:left="720"/>
        <w:jc w:val="both"/>
      </w:pPr>
      <w:r w:rsidRPr="00E36D3D">
        <w:t xml:space="preserve">Students in </w:t>
      </w:r>
      <w:r w:rsidR="0072778D">
        <w:t>Distance Education</w:t>
      </w:r>
      <w:r w:rsidRPr="00E36D3D">
        <w:t xml:space="preserve"> programs</w:t>
      </w:r>
      <w:r w:rsidR="0022708B">
        <w:t xml:space="preserve"> </w:t>
      </w:r>
      <w:r>
        <w:t>may attend up to</w:t>
      </w:r>
      <w:r w:rsidRPr="00E36D3D">
        <w:t xml:space="preserve"> three hours of in-person tutoring in a week</w:t>
      </w:r>
      <w:r w:rsidRPr="00057569">
        <w:t>.</w:t>
      </w:r>
      <w:r w:rsidR="0022708B">
        <w:t xml:space="preserve"> </w:t>
      </w:r>
      <w:r w:rsidR="0022708B" w:rsidRPr="00E36D3D">
        <w:t>National External Diploma Program (NEDP)</w:t>
      </w:r>
      <w:r w:rsidR="0022708B">
        <w:t xml:space="preserve"> may generate up to six hours of in-person tutoring in a week. </w:t>
      </w:r>
      <w:r w:rsidR="00541522">
        <w:t xml:space="preserve">If interested in NEDP, please contact your AEPP Regional for more guidance. </w:t>
      </w:r>
      <w:r w:rsidRPr="00E36D3D">
        <w:t>All tutoring hours must be recorded in ASISTS as traditional hours in a traditional class code that is labeled as “tutoring”</w:t>
      </w:r>
      <w:r>
        <w:t xml:space="preserve">. </w:t>
      </w:r>
      <w:r w:rsidRPr="00E36D3D">
        <w:t xml:space="preserve"> </w:t>
      </w:r>
    </w:p>
    <w:p w:rsidR="007B3411" w:rsidRDefault="007B3411" w:rsidP="00993985">
      <w:pPr>
        <w:pStyle w:val="Footer"/>
        <w:tabs>
          <w:tab w:val="clear" w:pos="4320"/>
          <w:tab w:val="clear" w:pos="8640"/>
        </w:tabs>
        <w:ind w:left="720"/>
        <w:jc w:val="both"/>
      </w:pPr>
      <w:r w:rsidRPr="008574C9">
        <w:t>In 2019-20, AEPP will work with a few selected programs to pilot a pre-NEDP course for students reading at grade</w:t>
      </w:r>
      <w:r w:rsidR="004E4DFE">
        <w:t xml:space="preserve"> equivalents </w:t>
      </w:r>
      <w:proofErr w:type="gramStart"/>
      <w:r w:rsidR="004E4DFE">
        <w:t xml:space="preserve">of </w:t>
      </w:r>
      <w:r w:rsidRPr="008574C9">
        <w:t xml:space="preserve"> 6</w:t>
      </w:r>
      <w:proofErr w:type="gramEnd"/>
      <w:r w:rsidRPr="008574C9">
        <w:t xml:space="preserve">-8.  Elements will include reading, self-management, </w:t>
      </w:r>
      <w:r w:rsidRPr="008574C9">
        <w:lastRenderedPageBreak/>
        <w:t>time management, digital literacy and online homework.</w:t>
      </w:r>
      <w:r w:rsidR="0065770F">
        <w:t xml:space="preserve"> These agencies have been notified of the pilot. </w:t>
      </w:r>
    </w:p>
    <w:p w:rsidR="00AC3FEE" w:rsidRDefault="00AC3FEE" w:rsidP="008574C9">
      <w:pPr>
        <w:pStyle w:val="Footer"/>
        <w:tabs>
          <w:tab w:val="clear" w:pos="4320"/>
          <w:tab w:val="clear" w:pos="8640"/>
        </w:tabs>
        <w:jc w:val="both"/>
      </w:pPr>
    </w:p>
    <w:p w:rsidR="00AC3FEE" w:rsidRPr="00993985" w:rsidRDefault="00AC3FEE" w:rsidP="00993985">
      <w:pPr>
        <w:pStyle w:val="Footer"/>
        <w:tabs>
          <w:tab w:val="clear" w:pos="4320"/>
          <w:tab w:val="clear" w:pos="8640"/>
        </w:tabs>
        <w:ind w:left="720"/>
        <w:jc w:val="both"/>
        <w:rPr>
          <w:b/>
        </w:rPr>
      </w:pPr>
      <w:r w:rsidRPr="00993985">
        <w:rPr>
          <w:b/>
        </w:rPr>
        <w:t>For school district</w:t>
      </w:r>
      <w:r w:rsidR="00993985" w:rsidRPr="00993985">
        <w:rPr>
          <w:b/>
        </w:rPr>
        <w:t>s</w:t>
      </w:r>
      <w:r w:rsidRPr="00993985">
        <w:rPr>
          <w:b/>
        </w:rPr>
        <w:t xml:space="preserve"> or BOCES that are existing NEDP providers or are interested in becoming an NEDP provider:</w:t>
      </w:r>
    </w:p>
    <w:p w:rsidR="00AC3FEE" w:rsidRPr="00993985" w:rsidRDefault="00AC3FEE" w:rsidP="00993985">
      <w:pPr>
        <w:pStyle w:val="Footer"/>
        <w:tabs>
          <w:tab w:val="clear" w:pos="4320"/>
          <w:tab w:val="clear" w:pos="8640"/>
        </w:tabs>
        <w:ind w:left="720"/>
        <w:jc w:val="both"/>
      </w:pPr>
    </w:p>
    <w:p w:rsidR="00AC3FEE" w:rsidRDefault="00AC3FEE" w:rsidP="00993985">
      <w:pPr>
        <w:pStyle w:val="Footer"/>
        <w:tabs>
          <w:tab w:val="clear" w:pos="4320"/>
          <w:tab w:val="clear" w:pos="8640"/>
        </w:tabs>
        <w:ind w:left="720"/>
        <w:jc w:val="both"/>
      </w:pPr>
      <w:r w:rsidRPr="00993985">
        <w:t xml:space="preserve">NYSED has implemented new guidelines regarding students enrolled in NEDP.  There will no longer be a need to TABE test students once it has been determined they will be enrolled in NEDP.  </w:t>
      </w:r>
      <w:r w:rsidRPr="00993985">
        <w:rPr>
          <w:u w:val="single"/>
        </w:rPr>
        <w:t>These students and the diplomas</w:t>
      </w:r>
      <w:r w:rsidRPr="00993985">
        <w:t xml:space="preserve"> they achieve will no longer be subject to the National Reporting System guidelines. A field memo with explicit directions will be released by NYSED on or before May 15, 2019.</w:t>
      </w:r>
      <w:r>
        <w:t xml:space="preserve"> </w:t>
      </w:r>
    </w:p>
    <w:p w:rsidR="00BE39BA" w:rsidRDefault="00BE39BA" w:rsidP="008E4E77">
      <w:pPr>
        <w:pStyle w:val="Footer"/>
        <w:tabs>
          <w:tab w:val="clear" w:pos="4320"/>
          <w:tab w:val="clear" w:pos="8640"/>
        </w:tabs>
        <w:ind w:left="720"/>
      </w:pPr>
    </w:p>
    <w:p w:rsidR="00256C0A" w:rsidRDefault="00256C0A" w:rsidP="006E1799">
      <w:pPr>
        <w:pStyle w:val="Footer"/>
        <w:numPr>
          <w:ilvl w:val="0"/>
          <w:numId w:val="9"/>
        </w:numPr>
        <w:tabs>
          <w:tab w:val="clear" w:pos="4320"/>
          <w:tab w:val="clear" w:pos="8640"/>
        </w:tabs>
        <w:jc w:val="both"/>
        <w:rPr>
          <w:bCs/>
        </w:rPr>
      </w:pPr>
      <w:r w:rsidRPr="00256C0A">
        <w:rPr>
          <w:b/>
          <w:bCs/>
        </w:rPr>
        <w:t>Fast Track HSE Preparation Initiative:</w:t>
      </w:r>
      <w:r>
        <w:rPr>
          <w:bCs/>
        </w:rPr>
        <w:t xml:space="preserve"> For the 201</w:t>
      </w:r>
      <w:r w:rsidR="006C3526">
        <w:rPr>
          <w:bCs/>
        </w:rPr>
        <w:t>9</w:t>
      </w:r>
      <w:r>
        <w:rPr>
          <w:bCs/>
        </w:rPr>
        <w:t>-</w:t>
      </w:r>
      <w:r w:rsidR="006C3526">
        <w:rPr>
          <w:bCs/>
        </w:rPr>
        <w:t>20</w:t>
      </w:r>
      <w:r>
        <w:rPr>
          <w:bCs/>
        </w:rPr>
        <w:t xml:space="preserve"> application, programs must project the number of contact hours and students they intend to server under this newly designed section. </w:t>
      </w:r>
    </w:p>
    <w:p w:rsidR="00DE3CE0" w:rsidRDefault="00DE3CE0" w:rsidP="00DE3CE0"/>
    <w:p w:rsidR="00DE3CE0" w:rsidRPr="00DE3CE0" w:rsidRDefault="00DE3CE0" w:rsidP="00DE3CE0">
      <w:pPr>
        <w:ind w:left="720"/>
        <w:jc w:val="both"/>
      </w:pPr>
      <w:r w:rsidRPr="00DE3CE0">
        <w:t>The four objectives of this new initiative are to:</w:t>
      </w:r>
    </w:p>
    <w:p w:rsidR="00DE3CE0" w:rsidRPr="00DE3CE0" w:rsidRDefault="00DE3CE0" w:rsidP="00DE3CE0">
      <w:pPr>
        <w:ind w:left="720"/>
        <w:jc w:val="both"/>
      </w:pPr>
    </w:p>
    <w:p w:rsidR="00DE3CE0" w:rsidRPr="00DE3CE0" w:rsidRDefault="00DE3CE0" w:rsidP="00DE3CE0">
      <w:pPr>
        <w:pStyle w:val="ListParagraph"/>
        <w:numPr>
          <w:ilvl w:val="0"/>
          <w:numId w:val="34"/>
        </w:numPr>
        <w:ind w:left="1440"/>
        <w:contextualSpacing/>
        <w:jc w:val="both"/>
      </w:pPr>
      <w:r w:rsidRPr="00DE3CE0">
        <w:t>Connect more walk-in examinees who were unsuccessful on the TASC test with HSE preparation programs</w:t>
      </w:r>
    </w:p>
    <w:p w:rsidR="00DE3CE0" w:rsidRPr="00DE3CE0" w:rsidRDefault="00DE3CE0" w:rsidP="00DE3CE0">
      <w:pPr>
        <w:pStyle w:val="ListParagraph"/>
        <w:numPr>
          <w:ilvl w:val="0"/>
          <w:numId w:val="34"/>
        </w:numPr>
        <w:ind w:left="1440"/>
        <w:contextualSpacing/>
        <w:jc w:val="both"/>
      </w:pPr>
      <w:r w:rsidRPr="00DE3CE0">
        <w:t>Build short-term, intense (“Fast Track”) instructional opportunities for test takers</w:t>
      </w:r>
      <w:r w:rsidR="0065770F">
        <w:t xml:space="preserve"> or students who score between 3</w:t>
      </w:r>
      <w:r w:rsidRPr="00DE3CE0">
        <w:t xml:space="preserve">00-500 on the TASC test or </w:t>
      </w:r>
      <w:r w:rsidR="0065770F">
        <w:t xml:space="preserve">do not show probable success on the </w:t>
      </w:r>
      <w:r w:rsidRPr="00DE3CE0">
        <w:t>TASC Readiness assessment</w:t>
      </w:r>
    </w:p>
    <w:p w:rsidR="00DE3CE0" w:rsidRPr="00DE3CE0" w:rsidRDefault="00DE3CE0" w:rsidP="00DE3CE0">
      <w:pPr>
        <w:pStyle w:val="ListParagraph"/>
        <w:numPr>
          <w:ilvl w:val="0"/>
          <w:numId w:val="34"/>
        </w:numPr>
        <w:ind w:left="1440"/>
        <w:contextualSpacing/>
        <w:jc w:val="both"/>
      </w:pPr>
      <w:r w:rsidRPr="00DE3CE0">
        <w:t>Significantly raise TASC math sub-test pass rates across the State, and</w:t>
      </w:r>
    </w:p>
    <w:p w:rsidR="00DE3CE0" w:rsidRPr="00DE3CE0" w:rsidRDefault="00DE3CE0" w:rsidP="00DE3CE0">
      <w:pPr>
        <w:pStyle w:val="ListParagraph"/>
        <w:numPr>
          <w:ilvl w:val="0"/>
          <w:numId w:val="34"/>
        </w:numPr>
        <w:ind w:left="1440"/>
        <w:contextualSpacing/>
        <w:jc w:val="both"/>
      </w:pPr>
      <w:r w:rsidRPr="00DE3CE0">
        <w:t>Significantly increase the effectiveness of HSE preparation throughout the State.</w:t>
      </w:r>
    </w:p>
    <w:p w:rsidR="00DE3CE0" w:rsidRPr="00DE3CE0" w:rsidRDefault="00DE3CE0" w:rsidP="00DE3CE0">
      <w:pPr>
        <w:ind w:left="720"/>
        <w:jc w:val="both"/>
      </w:pPr>
    </w:p>
    <w:p w:rsidR="00DE3CE0" w:rsidRPr="00DE3CE0" w:rsidRDefault="00876297" w:rsidP="00DE3CE0">
      <w:pPr>
        <w:ind w:left="720"/>
        <w:jc w:val="both"/>
      </w:pPr>
      <w:r>
        <w:t xml:space="preserve">For FY2019/202, </w:t>
      </w:r>
      <w:r w:rsidR="00993985">
        <w:t xml:space="preserve">a portion of the repurposed </w:t>
      </w:r>
      <w:r w:rsidR="00DE3CE0" w:rsidRPr="00993985">
        <w:t>$1</w:t>
      </w:r>
      <w:r w:rsidR="00130D48" w:rsidRPr="00993985">
        <w:t>7</w:t>
      </w:r>
      <w:r w:rsidR="00DE3CE0" w:rsidRPr="00DE3CE0">
        <w:t xml:space="preserve"> million has been reserved to support this effort</w:t>
      </w:r>
      <w:r>
        <w:t xml:space="preserve"> again</w:t>
      </w:r>
      <w:r w:rsidR="00DE3CE0" w:rsidRPr="00DE3CE0">
        <w:t>.  National Reporting System (NRS) guidelines will not be applied to this portion of EPE funding and new performance metrics will be used to better assess the effectiveness of this initiative. These metrics will be included as part of NYSED’s assessment policy that will be available online, but will include such changes as follows:</w:t>
      </w:r>
    </w:p>
    <w:p w:rsidR="00DE3CE0" w:rsidRPr="00DE3CE0" w:rsidRDefault="00DE3CE0" w:rsidP="00DE3CE0">
      <w:pPr>
        <w:ind w:left="720"/>
        <w:jc w:val="both"/>
      </w:pPr>
    </w:p>
    <w:p w:rsidR="00DE3CE0" w:rsidRPr="00DE3CE0" w:rsidRDefault="00DE3CE0" w:rsidP="00DE3CE0">
      <w:pPr>
        <w:pStyle w:val="ListParagraph"/>
        <w:numPr>
          <w:ilvl w:val="0"/>
          <w:numId w:val="35"/>
        </w:numPr>
        <w:ind w:left="1800"/>
        <w:contextualSpacing/>
        <w:jc w:val="both"/>
      </w:pPr>
      <w:r w:rsidRPr="00DE3CE0">
        <w:t>No NRS requirement that students must attend 12 hours before they count;</w:t>
      </w:r>
    </w:p>
    <w:p w:rsidR="00DE3CE0" w:rsidRPr="00DE3CE0" w:rsidRDefault="00DE3CE0" w:rsidP="00DE3CE0">
      <w:pPr>
        <w:pStyle w:val="ListParagraph"/>
        <w:numPr>
          <w:ilvl w:val="0"/>
          <w:numId w:val="35"/>
        </w:numPr>
        <w:ind w:left="1800"/>
        <w:contextualSpacing/>
        <w:jc w:val="both"/>
      </w:pPr>
      <w:r w:rsidRPr="00DE3CE0">
        <w:t>No valid pre or post-test requirement;</w:t>
      </w:r>
    </w:p>
    <w:p w:rsidR="00DE3CE0" w:rsidRPr="00DE3CE0" w:rsidRDefault="00DE3CE0" w:rsidP="00DE3CE0">
      <w:pPr>
        <w:pStyle w:val="ListParagraph"/>
        <w:numPr>
          <w:ilvl w:val="0"/>
          <w:numId w:val="35"/>
        </w:numPr>
        <w:ind w:left="1800"/>
        <w:contextualSpacing/>
        <w:jc w:val="both"/>
      </w:pPr>
      <w:r w:rsidRPr="00DE3CE0">
        <w:t xml:space="preserve">No </w:t>
      </w:r>
      <w:r w:rsidR="00B45CEB" w:rsidRPr="00DF0F4A">
        <w:t>Measurable Skill</w:t>
      </w:r>
      <w:r w:rsidRPr="00DF0F4A">
        <w:t xml:space="preserve"> Gain</w:t>
      </w:r>
      <w:r w:rsidRPr="00DE3CE0">
        <w:t xml:space="preserve"> calculated;</w:t>
      </w:r>
    </w:p>
    <w:p w:rsidR="00DF0F4A" w:rsidRPr="008574C9" w:rsidRDefault="00DE3CE0" w:rsidP="005D1ABD">
      <w:pPr>
        <w:pStyle w:val="ListParagraph"/>
        <w:numPr>
          <w:ilvl w:val="0"/>
          <w:numId w:val="35"/>
        </w:numPr>
        <w:ind w:left="1800"/>
        <w:contextualSpacing/>
        <w:jc w:val="both"/>
      </w:pPr>
      <w:r w:rsidRPr="008574C9">
        <w:t xml:space="preserve">No TABE testing requirement.  All participants must be tested with the TASC readiness assessment forms 6 and 7 </w:t>
      </w:r>
      <w:r w:rsidR="00876297" w:rsidRPr="008574C9">
        <w:t xml:space="preserve">(only exception are those students who have already taken a TASC subtest and were not successful) </w:t>
      </w:r>
    </w:p>
    <w:p w:rsidR="00DE3CE0" w:rsidRPr="00DE3CE0" w:rsidRDefault="00DE3CE0" w:rsidP="005D1ABD">
      <w:pPr>
        <w:pStyle w:val="ListParagraph"/>
        <w:numPr>
          <w:ilvl w:val="0"/>
          <w:numId w:val="35"/>
        </w:numPr>
        <w:ind w:left="1800"/>
        <w:contextualSpacing/>
        <w:jc w:val="both"/>
      </w:pPr>
      <w:r w:rsidRPr="008574C9">
        <w:t>No requirement for diploma recipients to be from NRS Levels 5 or 6</w:t>
      </w:r>
      <w:r w:rsidR="00B45CEB" w:rsidRPr="008574C9">
        <w:t xml:space="preserve"> for Follow </w:t>
      </w:r>
      <w:proofErr w:type="gramStart"/>
      <w:r w:rsidR="00B45CEB" w:rsidRPr="008574C9">
        <w:t>Up</w:t>
      </w:r>
      <w:proofErr w:type="gramEnd"/>
      <w:r w:rsidR="00B45CEB" w:rsidRPr="00DF0F4A">
        <w:t xml:space="preserve"> Outcomes</w:t>
      </w:r>
      <w:r w:rsidRPr="00DF0F4A">
        <w:t>.  Students may b</w:t>
      </w:r>
      <w:r w:rsidRPr="00DE3CE0">
        <w:t>e served at lower levels than required by NRS;</w:t>
      </w:r>
    </w:p>
    <w:p w:rsidR="00DE3CE0" w:rsidRPr="00DE3CE0" w:rsidRDefault="00DE3CE0" w:rsidP="00DE3CE0">
      <w:pPr>
        <w:pStyle w:val="ListParagraph"/>
        <w:numPr>
          <w:ilvl w:val="0"/>
          <w:numId w:val="35"/>
        </w:numPr>
        <w:ind w:left="1800"/>
        <w:contextualSpacing/>
        <w:jc w:val="both"/>
      </w:pPr>
      <w:r w:rsidRPr="00DE3CE0">
        <w:t>No employment follow-up for students/test takers; and</w:t>
      </w:r>
    </w:p>
    <w:p w:rsidR="00DE3CE0" w:rsidRPr="00DE3CE0" w:rsidRDefault="00DE3CE0" w:rsidP="00DE3CE0">
      <w:pPr>
        <w:pStyle w:val="ListParagraph"/>
        <w:numPr>
          <w:ilvl w:val="0"/>
          <w:numId w:val="35"/>
        </w:numPr>
        <w:ind w:left="1800"/>
        <w:contextualSpacing/>
        <w:jc w:val="both"/>
      </w:pPr>
      <w:r w:rsidRPr="00DE3CE0">
        <w:t>No requirement for HSE diploma recipients to have employment or postsecondary training</w:t>
      </w:r>
      <w:r w:rsidR="00B45CEB">
        <w:t xml:space="preserve"> </w:t>
      </w:r>
      <w:r w:rsidR="00B45CEB" w:rsidRPr="00DF0F4A">
        <w:t>within the first year after ext.</w:t>
      </w:r>
      <w:r w:rsidR="00B45CEB">
        <w:t xml:space="preserve"> </w:t>
      </w:r>
    </w:p>
    <w:p w:rsidR="00DE3CE0" w:rsidRPr="00DE3CE0" w:rsidRDefault="00DE3CE0" w:rsidP="00DE3CE0">
      <w:pPr>
        <w:ind w:left="720"/>
        <w:jc w:val="both"/>
      </w:pPr>
      <w:r w:rsidRPr="00DE3CE0">
        <w:t xml:space="preserve"> </w:t>
      </w:r>
    </w:p>
    <w:p w:rsidR="00DE3CE0" w:rsidRPr="00DE3CE0" w:rsidRDefault="00DE3CE0" w:rsidP="00DE3CE0">
      <w:pPr>
        <w:ind w:left="720"/>
        <w:jc w:val="both"/>
        <w:rPr>
          <w:b/>
        </w:rPr>
      </w:pPr>
      <w:r w:rsidRPr="00DE3CE0">
        <w:rPr>
          <w:b/>
        </w:rPr>
        <w:t xml:space="preserve">Development of new </w:t>
      </w:r>
      <w:r w:rsidR="00876297">
        <w:rPr>
          <w:b/>
        </w:rPr>
        <w:t xml:space="preserve">Fast Track Math </w:t>
      </w:r>
      <w:r w:rsidRPr="00DE3CE0">
        <w:rPr>
          <w:b/>
        </w:rPr>
        <w:t>GRASP curricula focused on those TASC Test items that are well represented in the test and relatively easy to remediate.</w:t>
      </w:r>
    </w:p>
    <w:p w:rsidR="00DE3CE0" w:rsidRPr="00DE3CE0" w:rsidRDefault="00DE3CE0" w:rsidP="00DE3CE0">
      <w:pPr>
        <w:ind w:left="720"/>
        <w:jc w:val="both"/>
        <w:rPr>
          <w:b/>
        </w:rPr>
      </w:pPr>
    </w:p>
    <w:p w:rsidR="00DE3CE0" w:rsidRDefault="00DE3CE0" w:rsidP="00DE3CE0">
      <w:pPr>
        <w:ind w:left="720"/>
        <w:jc w:val="both"/>
      </w:pPr>
      <w:r w:rsidRPr="00DE3CE0">
        <w:t xml:space="preserve">The math HSE curriculum specialist at NYSED has identified eight (8) distinct areas on the TASC math subtest where students/test takers are struggling. These areas are well represented on the TASC test and relatively easy to remediate in Fast Track approaches.  This year NYSED has invested funding as part of the overall NYSED/CUNY Master Teacher training to create </w:t>
      </w:r>
      <w:r w:rsidRPr="00DE3CE0">
        <w:lastRenderedPageBreak/>
        <w:t>these eight (8) math modules and then provide targeted Master Teacher training</w:t>
      </w:r>
      <w:r w:rsidRPr="00993985">
        <w:t xml:space="preserve">. </w:t>
      </w:r>
      <w:r w:rsidR="00130D48" w:rsidRPr="00993985">
        <w:t xml:space="preserve"> The modules can be found at: </w:t>
      </w:r>
      <w:hyperlink r:id="rId10" w:history="1">
        <w:r w:rsidR="00130D48" w:rsidRPr="00993985">
          <w:rPr>
            <w:rStyle w:val="Hyperlink"/>
          </w:rPr>
          <w:t>www.Collectedny.org</w:t>
        </w:r>
      </w:hyperlink>
      <w:r w:rsidR="00130D48" w:rsidRPr="00993985">
        <w:t xml:space="preserve">. </w:t>
      </w:r>
      <w:r w:rsidRPr="00993985">
        <w:t xml:space="preserve"> These modules may be utilized in traditional classroom settings or in a specific </w:t>
      </w:r>
      <w:r w:rsidR="00130D48" w:rsidRPr="00993985">
        <w:t xml:space="preserve">Fast Track </w:t>
      </w:r>
      <w:r w:rsidRPr="00993985">
        <w:t xml:space="preserve">GRASP Math </w:t>
      </w:r>
      <w:r w:rsidR="0072778D" w:rsidRPr="00993985">
        <w:t>Distance Education</w:t>
      </w:r>
      <w:r w:rsidRPr="00993985">
        <w:t xml:space="preserve"> model utilizing especially designed packets.  The </w:t>
      </w:r>
      <w:r w:rsidR="00130D48" w:rsidRPr="00993985">
        <w:t xml:space="preserve">Fast Track </w:t>
      </w:r>
      <w:r w:rsidRPr="00993985">
        <w:t>GRASP math modules will be available in paper or electronic</w:t>
      </w:r>
      <w:r w:rsidRPr="00DE3CE0">
        <w:t xml:space="preserve">.   </w:t>
      </w:r>
      <w:r w:rsidR="00E91A93" w:rsidRPr="00DF0F4A">
        <w:t>Each of the GRASP Math packets is divided into two sections, Part I and Part II. These sixteen</w:t>
      </w:r>
      <w:r w:rsidRPr="00DF0F4A">
        <w:t xml:space="preserve"> (</w:t>
      </w:r>
      <w:r w:rsidR="00E91A93" w:rsidRPr="00DF0F4A">
        <w:t>16</w:t>
      </w:r>
      <w:r w:rsidRPr="00DF0F4A">
        <w:t xml:space="preserve">) math modules </w:t>
      </w:r>
      <w:r w:rsidR="00E91A93" w:rsidRPr="00DF0F4A">
        <w:t>are</w:t>
      </w:r>
      <w:r w:rsidRPr="00DF0F4A">
        <w:t xml:space="preserve"> available for this initiative</w:t>
      </w:r>
      <w:r w:rsidR="00E91A93" w:rsidRPr="00DF0F4A">
        <w:t>.</w:t>
      </w:r>
      <w:r w:rsidR="00E91A93">
        <w:t xml:space="preserve"> </w:t>
      </w:r>
      <w:r w:rsidRPr="00DE3CE0">
        <w:t xml:space="preserve"> </w:t>
      </w:r>
    </w:p>
    <w:p w:rsidR="00993985" w:rsidRPr="00DE3CE0" w:rsidRDefault="00993985" w:rsidP="00DE3CE0">
      <w:pPr>
        <w:ind w:left="720"/>
        <w:jc w:val="both"/>
      </w:pPr>
    </w:p>
    <w:p w:rsidR="00DE3CE0" w:rsidRDefault="00DE3CE0" w:rsidP="00DE3CE0">
      <w:pPr>
        <w:ind w:left="720"/>
        <w:jc w:val="both"/>
      </w:pPr>
      <w:r w:rsidRPr="00DE3CE0">
        <w:t>To further incentivize the adoption and use of the modules, when each one of these GRASP Math packets is completed</w:t>
      </w:r>
      <w:r w:rsidR="00624524">
        <w:t xml:space="preserve">.  </w:t>
      </w:r>
      <w:r w:rsidR="00624524" w:rsidRPr="00DF0F4A">
        <w:t xml:space="preserve">Programs will signal that a packet is returned </w:t>
      </w:r>
      <w:r w:rsidR="0065770F">
        <w:t xml:space="preserve">and </w:t>
      </w:r>
      <w:r w:rsidR="00624524" w:rsidRPr="00DF0F4A">
        <w:t xml:space="preserve">completed by issuing completion documentation as described in </w:t>
      </w:r>
      <w:r w:rsidR="00624524" w:rsidRPr="00552538">
        <w:rPr>
          <w:u w:val="single"/>
        </w:rPr>
        <w:t>Appendix 6</w:t>
      </w:r>
      <w:r w:rsidR="00624524" w:rsidRPr="00DF0F4A">
        <w:t>.</w:t>
      </w:r>
      <w:r w:rsidR="00624524">
        <w:t xml:space="preserve"> When complete, p</w:t>
      </w:r>
      <w:r w:rsidRPr="00DE3CE0">
        <w:t xml:space="preserve">rograms will </w:t>
      </w:r>
      <w:r w:rsidR="007B7B38">
        <w:t>claim</w:t>
      </w:r>
      <w:r w:rsidR="003402BC">
        <w:t xml:space="preserve"> </w:t>
      </w:r>
      <w:r w:rsidR="003402BC" w:rsidRPr="00DF0F4A">
        <w:t>24</w:t>
      </w:r>
      <w:r w:rsidRPr="00DE3CE0">
        <w:t xml:space="preserve"> contact hours</w:t>
      </w:r>
      <w:r w:rsidR="00D21342">
        <w:t>,</w:t>
      </w:r>
      <w:r w:rsidR="003402BC">
        <w:t xml:space="preserve"> a </w:t>
      </w:r>
      <w:r w:rsidR="003402BC" w:rsidRPr="00DF0F4A">
        <w:t>“4”</w:t>
      </w:r>
      <w:r w:rsidRPr="00DE3CE0">
        <w:t xml:space="preserve"> will be recorded in ASISTS for the </w:t>
      </w:r>
      <w:r w:rsidR="0072778D">
        <w:t>Distance Education</w:t>
      </w:r>
      <w:r w:rsidRPr="00DE3CE0">
        <w:t xml:space="preserve"> formula. This represents a 50 percent increase over current </w:t>
      </w:r>
      <w:r w:rsidR="0072778D">
        <w:t>Distance Education</w:t>
      </w:r>
      <w:r w:rsidRPr="00DE3CE0">
        <w:t xml:space="preserve"> programs approved by NYSED.  Students will also be allowed to attend tutoring in traditional settings for up to 6 hours per week; this is double the number of contact hours generated by other GRASP </w:t>
      </w:r>
      <w:r w:rsidR="0072778D">
        <w:t>Distance Education</w:t>
      </w:r>
      <w:r w:rsidRPr="00DE3CE0">
        <w:t xml:space="preserve"> models. Another major difference is the ability for students in the</w:t>
      </w:r>
      <w:r w:rsidR="003402BC">
        <w:t xml:space="preserve"> GRASP Math</w:t>
      </w:r>
      <w:r w:rsidRPr="00DE3CE0">
        <w:t xml:space="preserve"> Fast Track to be concurrently </w:t>
      </w:r>
      <w:r w:rsidR="003402BC">
        <w:t>e</w:t>
      </w:r>
      <w:r w:rsidRPr="00DE3CE0">
        <w:t>nrolled in traditional instruction.</w:t>
      </w:r>
      <w:r w:rsidR="007B7B38">
        <w:t xml:space="preserve"> More information on the tracking of these data will be found in the 201</w:t>
      </w:r>
      <w:r w:rsidR="003402BC">
        <w:t>9</w:t>
      </w:r>
      <w:r w:rsidR="007B7B38">
        <w:t>-20</w:t>
      </w:r>
      <w:r w:rsidR="003402BC">
        <w:t>20</w:t>
      </w:r>
      <w:r w:rsidR="007B7B38">
        <w:t xml:space="preserve"> EPE manual when available. </w:t>
      </w:r>
    </w:p>
    <w:p w:rsidR="00552538" w:rsidRDefault="00552538" w:rsidP="00DE3CE0">
      <w:pPr>
        <w:ind w:left="720"/>
        <w:jc w:val="both"/>
      </w:pPr>
    </w:p>
    <w:p w:rsidR="00552538" w:rsidRPr="00DE3CE0" w:rsidRDefault="00552538" w:rsidP="00DE3CE0">
      <w:pPr>
        <w:ind w:left="720"/>
        <w:jc w:val="both"/>
      </w:pPr>
      <w:r w:rsidRPr="008574C9">
        <w:t xml:space="preserve">Criteria for implementing the Fast Track Math packet programming can be found in </w:t>
      </w:r>
      <w:r w:rsidRPr="008574C9">
        <w:rPr>
          <w:u w:val="single"/>
        </w:rPr>
        <w:t>Appendix 7</w:t>
      </w:r>
      <w:r w:rsidRPr="008574C9">
        <w:t xml:space="preserve"> and will be added to the EPE manual upon revision.</w:t>
      </w:r>
      <w:r>
        <w:t xml:space="preserve"> </w:t>
      </w:r>
    </w:p>
    <w:p w:rsidR="00DE3CE0" w:rsidRPr="00DE3CE0" w:rsidRDefault="00DE3CE0" w:rsidP="00DE3CE0">
      <w:pPr>
        <w:ind w:left="720"/>
        <w:jc w:val="both"/>
      </w:pPr>
    </w:p>
    <w:p w:rsidR="00DE3CE0" w:rsidRPr="00DE3CE0" w:rsidRDefault="00DE3CE0" w:rsidP="00DE3CE0">
      <w:pPr>
        <w:ind w:left="720"/>
        <w:jc w:val="both"/>
      </w:pPr>
      <w:r w:rsidRPr="00DE3CE0">
        <w:t xml:space="preserve">The students recruited to participate in this initiative will be coded and tracked separately in ASISTS. </w:t>
      </w:r>
    </w:p>
    <w:p w:rsidR="00DE3CE0" w:rsidRPr="00DE3CE0" w:rsidRDefault="00DE3CE0" w:rsidP="00DE3CE0">
      <w:pPr>
        <w:ind w:left="720"/>
        <w:jc w:val="both"/>
      </w:pPr>
    </w:p>
    <w:p w:rsidR="00DE3CE0" w:rsidRPr="00DE3CE0" w:rsidRDefault="00DE3CE0" w:rsidP="00DE3CE0">
      <w:pPr>
        <w:ind w:left="720"/>
        <w:jc w:val="both"/>
      </w:pPr>
      <w:r w:rsidRPr="00DE3CE0">
        <w:t>NYSED reserves the right to identify and roll out additional modules from the other TASC sub-tests for this enhanced GRASP funding.</w:t>
      </w:r>
    </w:p>
    <w:p w:rsidR="00967A3B" w:rsidRPr="00DE3CE0" w:rsidRDefault="00967A3B" w:rsidP="00DE3CE0">
      <w:pPr>
        <w:ind w:left="720"/>
        <w:jc w:val="both"/>
      </w:pPr>
    </w:p>
    <w:p w:rsidR="00DE3CE0" w:rsidRPr="00DE3CE0" w:rsidRDefault="00DE3CE0" w:rsidP="00DE3CE0">
      <w:pPr>
        <w:ind w:left="720"/>
        <w:jc w:val="both"/>
        <w:rPr>
          <w:b/>
        </w:rPr>
      </w:pPr>
      <w:r w:rsidRPr="00DE3CE0">
        <w:rPr>
          <w:b/>
        </w:rPr>
        <w:t xml:space="preserve">Additional Fast Track strategies </w:t>
      </w:r>
    </w:p>
    <w:p w:rsidR="00DE3CE0" w:rsidRPr="00DE3CE0" w:rsidRDefault="00DE3CE0" w:rsidP="00DE3CE0">
      <w:pPr>
        <w:ind w:left="720"/>
        <w:jc w:val="both"/>
        <w:rPr>
          <w:b/>
        </w:rPr>
      </w:pPr>
    </w:p>
    <w:p w:rsidR="00DE3CE0" w:rsidRPr="00DE3CE0" w:rsidRDefault="00DE3CE0" w:rsidP="00DE3CE0">
      <w:pPr>
        <w:ind w:left="720"/>
        <w:jc w:val="both"/>
      </w:pPr>
      <w:r w:rsidRPr="00DE3CE0">
        <w:t xml:space="preserve">NYSED, </w:t>
      </w:r>
      <w:r w:rsidR="00BB72D1">
        <w:t>has</w:t>
      </w:r>
      <w:r w:rsidRPr="00DE3CE0">
        <w:t xml:space="preserve"> identif</w:t>
      </w:r>
      <w:r w:rsidR="00BB72D1">
        <w:t>ied</w:t>
      </w:r>
      <w:r w:rsidRPr="00DE3CE0">
        <w:t xml:space="preserve"> promising Fast track strategies that can be supported under the $1</w:t>
      </w:r>
      <w:r w:rsidR="00BB72D1">
        <w:t>2</w:t>
      </w:r>
      <w:r w:rsidRPr="00DE3CE0">
        <w:t xml:space="preserve"> million EPE HSE initiative.  The following list of strategies are intended to identify and support instruction focused on HSE preparation, especially math, in FY201</w:t>
      </w:r>
      <w:r w:rsidR="00BB72D1">
        <w:t>9</w:t>
      </w:r>
      <w:r w:rsidRPr="00DE3CE0">
        <w:t>/20</w:t>
      </w:r>
      <w:r w:rsidR="00BB72D1">
        <w:t>20</w:t>
      </w:r>
      <w:r w:rsidRPr="00DE3CE0">
        <w:t>:</w:t>
      </w:r>
    </w:p>
    <w:p w:rsidR="00DE3CE0" w:rsidRPr="00DE3CE0" w:rsidRDefault="00DE3CE0" w:rsidP="00DE3CE0">
      <w:pPr>
        <w:ind w:left="720"/>
        <w:jc w:val="both"/>
      </w:pPr>
    </w:p>
    <w:p w:rsidR="00DE3CE0" w:rsidRPr="00DE3CE0" w:rsidRDefault="00DE3CE0" w:rsidP="00DE3CE0">
      <w:pPr>
        <w:pStyle w:val="ListParagraph"/>
        <w:numPr>
          <w:ilvl w:val="0"/>
          <w:numId w:val="33"/>
        </w:numPr>
        <w:ind w:left="1440"/>
        <w:contextualSpacing/>
      </w:pPr>
      <w:r w:rsidRPr="00DE3CE0">
        <w:t>Outreach to TASC testing centers to recruit adults (age 21 or older) who do not succeed on the math TASC subtest to focus on math</w:t>
      </w:r>
    </w:p>
    <w:p w:rsidR="00DE3CE0" w:rsidRPr="00DE3CE0" w:rsidRDefault="00DE3CE0" w:rsidP="00264512">
      <w:pPr>
        <w:pStyle w:val="ListParagraph"/>
        <w:numPr>
          <w:ilvl w:val="2"/>
          <w:numId w:val="39"/>
        </w:numPr>
        <w:contextualSpacing/>
      </w:pPr>
      <w:r w:rsidRPr="00DE3CE0">
        <w:t>Customized flyers disseminated to test examinees at TASC testing centers</w:t>
      </w:r>
      <w:r w:rsidR="00BB72D1">
        <w:t>;</w:t>
      </w:r>
    </w:p>
    <w:p w:rsidR="00DE3CE0" w:rsidRPr="006B2FBF" w:rsidRDefault="00DE3CE0" w:rsidP="00264512">
      <w:pPr>
        <w:pStyle w:val="ListParagraph"/>
        <w:numPr>
          <w:ilvl w:val="2"/>
          <w:numId w:val="39"/>
        </w:numPr>
        <w:contextualSpacing/>
      </w:pPr>
      <w:r w:rsidRPr="006B2FBF">
        <w:t xml:space="preserve">Network with NYS TASC Test centers to offer services to examinees </w:t>
      </w:r>
      <w:r w:rsidR="00BB72D1" w:rsidRPr="006B2FBF">
        <w:t xml:space="preserve">that are not successful on any TASC subset; </w:t>
      </w:r>
    </w:p>
    <w:p w:rsidR="00DE3CE0" w:rsidRPr="00DE3CE0" w:rsidRDefault="00DE3CE0" w:rsidP="00DE3CE0">
      <w:pPr>
        <w:pStyle w:val="ListParagraph"/>
        <w:numPr>
          <w:ilvl w:val="0"/>
          <w:numId w:val="33"/>
        </w:numPr>
        <w:ind w:left="1440"/>
        <w:contextualSpacing/>
      </w:pPr>
      <w:r w:rsidRPr="00DE3CE0">
        <w:t>Short-term instruction options</w:t>
      </w:r>
    </w:p>
    <w:p w:rsidR="00DE3CE0" w:rsidRPr="006B2FBF" w:rsidRDefault="007C296B" w:rsidP="00264512">
      <w:pPr>
        <w:pStyle w:val="ListParagraph"/>
        <w:numPr>
          <w:ilvl w:val="2"/>
          <w:numId w:val="40"/>
        </w:numPr>
        <w:contextualSpacing/>
      </w:pPr>
      <w:r>
        <w:t xml:space="preserve">Fast Track Math </w:t>
      </w:r>
      <w:r w:rsidR="00DE3CE0" w:rsidRPr="00DE3CE0">
        <w:t>GRASP</w:t>
      </w:r>
      <w:r w:rsidR="00BB72D1">
        <w:t xml:space="preserve"> </w:t>
      </w:r>
      <w:r w:rsidR="0072778D">
        <w:t>Distance Education</w:t>
      </w:r>
      <w:r w:rsidR="00DE3CE0" w:rsidRPr="00DE3CE0">
        <w:t xml:space="preserve"> packets (paper or electronic) utilizing NYSED/CUNY eight (8) HSE math modules for students choosing to learn from a </w:t>
      </w:r>
      <w:r w:rsidR="0072778D">
        <w:t>Distance Education</w:t>
      </w:r>
      <w:r w:rsidR="00DE3CE0" w:rsidRPr="00DE3CE0">
        <w:t xml:space="preserve"> model</w:t>
      </w:r>
      <w:r w:rsidR="00624524">
        <w:t xml:space="preserve">.  </w:t>
      </w:r>
      <w:r w:rsidR="00624524" w:rsidRPr="006B2FBF">
        <w:t xml:space="preserve">The eight modules are divided into Part I and Part II sections for a total of sixteen (16) sections.  </w:t>
      </w:r>
    </w:p>
    <w:p w:rsidR="00DE3CE0" w:rsidRPr="00DE3CE0" w:rsidRDefault="00DE3CE0" w:rsidP="00264512">
      <w:pPr>
        <w:pStyle w:val="ListParagraph"/>
        <w:numPr>
          <w:ilvl w:val="2"/>
          <w:numId w:val="40"/>
        </w:numPr>
        <w:contextualSpacing/>
      </w:pPr>
      <w:r w:rsidRPr="00DE3CE0">
        <w:t>Six (6) hour intense math instruction sessions made available evenings and Saturdays</w:t>
      </w:r>
      <w:r w:rsidR="00BB72D1">
        <w:t>;</w:t>
      </w:r>
      <w:r w:rsidRPr="00DE3CE0">
        <w:t xml:space="preserve"> </w:t>
      </w:r>
    </w:p>
    <w:p w:rsidR="00DE3CE0" w:rsidRPr="00DE3CE0" w:rsidRDefault="00DE3CE0" w:rsidP="00264512">
      <w:pPr>
        <w:pStyle w:val="ListParagraph"/>
        <w:numPr>
          <w:ilvl w:val="2"/>
          <w:numId w:val="40"/>
        </w:numPr>
        <w:contextualSpacing/>
      </w:pPr>
      <w:r w:rsidRPr="00DE3CE0">
        <w:t>Two x Two sessions where two sub test (one math and one other sub area) areas</w:t>
      </w:r>
      <w:r w:rsidR="00BB72D1">
        <w:t xml:space="preserve"> of instruction will be offered;</w:t>
      </w:r>
      <w:r w:rsidRPr="00DE3CE0">
        <w:t xml:space="preserve"> </w:t>
      </w:r>
    </w:p>
    <w:p w:rsidR="00DE3CE0" w:rsidRPr="00DE3CE0" w:rsidRDefault="00DE3CE0" w:rsidP="00264512">
      <w:pPr>
        <w:pStyle w:val="ListParagraph"/>
        <w:numPr>
          <w:ilvl w:val="2"/>
          <w:numId w:val="40"/>
        </w:numPr>
        <w:contextualSpacing/>
      </w:pPr>
      <w:r w:rsidRPr="00DE3CE0">
        <w:t>Test taking skills and strategies, including reduction of test anxiety</w:t>
      </w:r>
      <w:r w:rsidR="00BB72D1">
        <w:t>;</w:t>
      </w:r>
    </w:p>
    <w:p w:rsidR="00DE3CE0" w:rsidRPr="00DE3CE0" w:rsidRDefault="00DE3CE0" w:rsidP="00264512">
      <w:pPr>
        <w:pStyle w:val="ListParagraph"/>
        <w:numPr>
          <w:ilvl w:val="2"/>
          <w:numId w:val="40"/>
        </w:numPr>
        <w:contextualSpacing/>
      </w:pPr>
      <w:r w:rsidRPr="00DE3CE0">
        <w:t>Computer based testing skills and strategies as an option</w:t>
      </w:r>
      <w:r w:rsidR="00BB72D1">
        <w:t>;</w:t>
      </w:r>
    </w:p>
    <w:p w:rsidR="00DE3CE0" w:rsidRPr="00DE3CE0" w:rsidRDefault="00DE3CE0" w:rsidP="00264512">
      <w:pPr>
        <w:pStyle w:val="ListParagraph"/>
        <w:numPr>
          <w:ilvl w:val="2"/>
          <w:numId w:val="40"/>
        </w:numPr>
        <w:contextualSpacing/>
      </w:pPr>
      <w:r w:rsidRPr="00DE3CE0">
        <w:t>Community outreach campaigns</w:t>
      </w:r>
      <w:r w:rsidR="00BB72D1">
        <w:t>;</w:t>
      </w:r>
    </w:p>
    <w:p w:rsidR="00DE3CE0" w:rsidRPr="00DE3CE0" w:rsidRDefault="00DE3CE0" w:rsidP="00264512">
      <w:pPr>
        <w:pStyle w:val="ListParagraph"/>
        <w:numPr>
          <w:ilvl w:val="2"/>
          <w:numId w:val="40"/>
        </w:numPr>
        <w:contextualSpacing/>
      </w:pPr>
      <w:r w:rsidRPr="00DE3CE0">
        <w:lastRenderedPageBreak/>
        <w:t>Other customized Fast Track strategies designed by program staff (with</w:t>
      </w:r>
      <w:r w:rsidR="00BB72D1">
        <w:t xml:space="preserve"> </w:t>
      </w:r>
      <w:r w:rsidR="00BB72D1" w:rsidRPr="006B2FBF">
        <w:t>prior</w:t>
      </w:r>
      <w:r w:rsidRPr="00DE3CE0">
        <w:t xml:space="preserve"> NYSED approval)</w:t>
      </w:r>
    </w:p>
    <w:p w:rsidR="00DE3CE0" w:rsidRPr="00DE3CE0" w:rsidRDefault="00DE3CE0" w:rsidP="00DE3CE0">
      <w:pPr>
        <w:pStyle w:val="ListParagraph"/>
        <w:numPr>
          <w:ilvl w:val="0"/>
          <w:numId w:val="33"/>
        </w:numPr>
        <w:ind w:left="1440"/>
        <w:contextualSpacing/>
      </w:pPr>
      <w:r w:rsidRPr="00DE3CE0">
        <w:t xml:space="preserve">Programs must demonstrate the ability to provide intense case management services to adults included in this initiative </w:t>
      </w:r>
    </w:p>
    <w:p w:rsidR="00DE3CE0" w:rsidRPr="00DE3CE0" w:rsidRDefault="00DE3CE0" w:rsidP="00DE3CE0">
      <w:pPr>
        <w:ind w:left="720"/>
        <w:jc w:val="both"/>
      </w:pPr>
    </w:p>
    <w:p w:rsidR="00DE3CE0" w:rsidRPr="00DE3CE0" w:rsidRDefault="00DE3CE0" w:rsidP="00DE3CE0">
      <w:pPr>
        <w:ind w:left="720"/>
        <w:jc w:val="both"/>
        <w:rPr>
          <w:strike/>
        </w:rPr>
      </w:pPr>
      <w:r w:rsidRPr="00DE3CE0">
        <w:t>This is not an exclusive list.  The intent is to pilot innovative and promising practices and fully evaluate their succ</w:t>
      </w:r>
      <w:r w:rsidR="00DF50FB">
        <w:t>ess for continued support in 2020</w:t>
      </w:r>
      <w:r w:rsidRPr="00DE3CE0">
        <w:t>-2</w:t>
      </w:r>
      <w:r w:rsidR="00DF50FB">
        <w:t>1</w:t>
      </w:r>
      <w:r w:rsidRPr="00DE3CE0">
        <w:t xml:space="preserve"> and beyond.  Programs are encouraged to propose additional innovative strategies that can be piloted in 201</w:t>
      </w:r>
      <w:r w:rsidR="00DF50FB">
        <w:t>9-20</w:t>
      </w:r>
      <w:r w:rsidRPr="00DE3CE0">
        <w:t xml:space="preserve"> in both Fast Track and longer HSE preparation programs. </w:t>
      </w:r>
    </w:p>
    <w:p w:rsidR="00DE3CE0" w:rsidRPr="00DE3CE0" w:rsidRDefault="00DE3CE0" w:rsidP="00DE3CE0">
      <w:pPr>
        <w:ind w:left="720"/>
        <w:jc w:val="both"/>
        <w:rPr>
          <w:strike/>
        </w:rPr>
      </w:pPr>
    </w:p>
    <w:p w:rsidR="00D21342" w:rsidRPr="00763D48" w:rsidRDefault="00D21342" w:rsidP="00D21342">
      <w:pPr>
        <w:ind w:left="720"/>
        <w:jc w:val="both"/>
      </w:pPr>
      <w:r w:rsidRPr="00763D48">
        <w:t>The $1</w:t>
      </w:r>
      <w:r w:rsidR="00130D48" w:rsidRPr="00763D48">
        <w:t>7</w:t>
      </w:r>
      <w:r w:rsidRPr="00763D48">
        <w:t xml:space="preserve"> million is distributed among the seven geographic regions based on the number of students served in FY201</w:t>
      </w:r>
      <w:r w:rsidR="00DF50FB" w:rsidRPr="00763D48">
        <w:t>7</w:t>
      </w:r>
      <w:r w:rsidRPr="00763D48">
        <w:t>/201</w:t>
      </w:r>
      <w:r w:rsidR="00DF50FB" w:rsidRPr="00763D48">
        <w:t>8</w:t>
      </w:r>
      <w:r w:rsidRPr="00763D48">
        <w:t xml:space="preserve"> in NRS Levels 3, 4, 5, and 6</w:t>
      </w:r>
      <w:r w:rsidR="00993985" w:rsidRPr="00763D48">
        <w:t xml:space="preserve"> </w:t>
      </w:r>
      <w:r w:rsidR="00763D48" w:rsidRPr="00763D48">
        <w:t>ABE</w:t>
      </w:r>
      <w:r w:rsidR="007C296B">
        <w:t>/ASE</w:t>
      </w:r>
      <w:r w:rsidR="00763D48" w:rsidRPr="00763D48">
        <w:t xml:space="preserve">, the number of existing NEDP students, </w:t>
      </w:r>
      <w:r w:rsidR="00993985" w:rsidRPr="00763D48">
        <w:t>and the number of students in NRS Level 1</w:t>
      </w:r>
      <w:r w:rsidRPr="00763D48">
        <w:t>:</w:t>
      </w:r>
    </w:p>
    <w:p w:rsidR="00DE3CE0" w:rsidRPr="00763D48" w:rsidRDefault="00DE3CE0" w:rsidP="00DE3CE0">
      <w:pPr>
        <w:ind w:left="720"/>
        <w:jc w:val="both"/>
      </w:pPr>
    </w:p>
    <w:tbl>
      <w:tblPr>
        <w:tblW w:w="5125" w:type="dxa"/>
        <w:jc w:val="center"/>
        <w:tblLook w:val="04A0" w:firstRow="1" w:lastRow="0" w:firstColumn="1" w:lastColumn="0" w:noHBand="0" w:noVBand="1"/>
      </w:tblPr>
      <w:tblGrid>
        <w:gridCol w:w="3145"/>
        <w:gridCol w:w="1980"/>
      </w:tblGrid>
      <w:tr w:rsidR="00DE3CE0" w:rsidRPr="00763D48" w:rsidTr="00DE3CE0">
        <w:trPr>
          <w:trHeight w:val="290"/>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CE0" w:rsidRPr="00763D48" w:rsidRDefault="00DE3CE0" w:rsidP="000209AF">
            <w:pPr>
              <w:rPr>
                <w:color w:val="000000"/>
              </w:rPr>
            </w:pPr>
            <w:r w:rsidRPr="00763D48">
              <w:rPr>
                <w:color w:val="000000"/>
              </w:rPr>
              <w:t>Finger Lakes Region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DE3CE0" w:rsidRPr="00763D48" w:rsidRDefault="00993985" w:rsidP="00DF50FB">
            <w:pPr>
              <w:rPr>
                <w:color w:val="000000"/>
              </w:rPr>
            </w:pPr>
            <w:r w:rsidRPr="00763D48">
              <w:rPr>
                <w:color w:val="000000"/>
              </w:rPr>
              <w:t>$           1,153,314</w:t>
            </w:r>
          </w:p>
        </w:tc>
      </w:tr>
      <w:tr w:rsidR="00DE3CE0" w:rsidRPr="00763D48" w:rsidTr="00DE3CE0">
        <w:trPr>
          <w:trHeight w:val="290"/>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DE3CE0" w:rsidRPr="00763D48" w:rsidRDefault="00DE3CE0" w:rsidP="000209AF">
            <w:pPr>
              <w:rPr>
                <w:color w:val="000000"/>
              </w:rPr>
            </w:pPr>
            <w:r w:rsidRPr="00763D48">
              <w:rPr>
                <w:color w:val="000000"/>
              </w:rPr>
              <w:t>Long Island Region</w:t>
            </w:r>
          </w:p>
        </w:tc>
        <w:tc>
          <w:tcPr>
            <w:tcW w:w="1980" w:type="dxa"/>
            <w:tcBorders>
              <w:top w:val="nil"/>
              <w:left w:val="nil"/>
              <w:bottom w:val="single" w:sz="4" w:space="0" w:color="auto"/>
              <w:right w:val="single" w:sz="4" w:space="0" w:color="auto"/>
            </w:tcBorders>
            <w:shd w:val="clear" w:color="auto" w:fill="auto"/>
            <w:noWrap/>
            <w:vAlign w:val="bottom"/>
            <w:hideMark/>
          </w:tcPr>
          <w:p w:rsidR="00DE3CE0" w:rsidRPr="00763D48" w:rsidRDefault="003F1C60" w:rsidP="00763D48">
            <w:pPr>
              <w:rPr>
                <w:color w:val="000000"/>
              </w:rPr>
            </w:pPr>
            <w:r w:rsidRPr="00763D48">
              <w:rPr>
                <w:color w:val="000000"/>
              </w:rPr>
              <w:t xml:space="preserve">$      </w:t>
            </w:r>
            <w:r w:rsidR="00993985" w:rsidRPr="00763D48">
              <w:rPr>
                <w:color w:val="000000"/>
              </w:rPr>
              <w:t xml:space="preserve"> </w:t>
            </w:r>
            <w:r w:rsidRPr="00763D48">
              <w:rPr>
                <w:color w:val="000000"/>
              </w:rPr>
              <w:t xml:space="preserve">    1,</w:t>
            </w:r>
            <w:r w:rsidR="00763D48" w:rsidRPr="00763D48">
              <w:rPr>
                <w:color w:val="000000"/>
              </w:rPr>
              <w:t>513</w:t>
            </w:r>
            <w:r w:rsidRPr="00763D48">
              <w:rPr>
                <w:color w:val="000000"/>
              </w:rPr>
              <w:t>,</w:t>
            </w:r>
            <w:r w:rsidR="00763D48" w:rsidRPr="00763D48">
              <w:rPr>
                <w:color w:val="000000"/>
              </w:rPr>
              <w:t>810</w:t>
            </w:r>
            <w:r w:rsidRPr="00763D48">
              <w:rPr>
                <w:color w:val="000000"/>
              </w:rPr>
              <w:t xml:space="preserve"> </w:t>
            </w:r>
          </w:p>
        </w:tc>
      </w:tr>
      <w:tr w:rsidR="00DE3CE0" w:rsidRPr="00763D48" w:rsidTr="00DE3CE0">
        <w:trPr>
          <w:trHeight w:val="290"/>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DE3CE0" w:rsidRPr="00763D48" w:rsidRDefault="00DE3CE0" w:rsidP="000209AF">
            <w:pPr>
              <w:rPr>
                <w:color w:val="000000"/>
              </w:rPr>
            </w:pPr>
            <w:r w:rsidRPr="00763D48">
              <w:rPr>
                <w:color w:val="000000"/>
              </w:rPr>
              <w:t>Capital North Country Region</w:t>
            </w:r>
          </w:p>
        </w:tc>
        <w:tc>
          <w:tcPr>
            <w:tcW w:w="1980" w:type="dxa"/>
            <w:tcBorders>
              <w:top w:val="nil"/>
              <w:left w:val="nil"/>
              <w:bottom w:val="single" w:sz="4" w:space="0" w:color="auto"/>
              <w:right w:val="single" w:sz="4" w:space="0" w:color="auto"/>
            </w:tcBorders>
            <w:shd w:val="clear" w:color="auto" w:fill="auto"/>
            <w:noWrap/>
            <w:vAlign w:val="bottom"/>
            <w:hideMark/>
          </w:tcPr>
          <w:p w:rsidR="00DE3CE0" w:rsidRPr="00763D48" w:rsidRDefault="003F1C60" w:rsidP="00763D48">
            <w:pPr>
              <w:rPr>
                <w:color w:val="000000"/>
              </w:rPr>
            </w:pPr>
            <w:r w:rsidRPr="00763D48">
              <w:rPr>
                <w:color w:val="000000"/>
              </w:rPr>
              <w:t>$           1,</w:t>
            </w:r>
            <w:r w:rsidR="00763D48" w:rsidRPr="00763D48">
              <w:rPr>
                <w:color w:val="000000"/>
              </w:rPr>
              <w:t>482</w:t>
            </w:r>
            <w:r w:rsidRPr="00763D48">
              <w:rPr>
                <w:color w:val="000000"/>
              </w:rPr>
              <w:t>,</w:t>
            </w:r>
            <w:r w:rsidR="00763D48" w:rsidRPr="00763D48">
              <w:rPr>
                <w:color w:val="000000"/>
              </w:rPr>
              <w:t>732</w:t>
            </w:r>
            <w:r w:rsidRPr="00763D48">
              <w:rPr>
                <w:color w:val="000000"/>
              </w:rPr>
              <w:t xml:space="preserve"> </w:t>
            </w:r>
          </w:p>
        </w:tc>
      </w:tr>
      <w:tr w:rsidR="00DE3CE0" w:rsidRPr="00763D48" w:rsidTr="00DE3CE0">
        <w:trPr>
          <w:trHeight w:val="290"/>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DE3CE0" w:rsidRPr="00763D48" w:rsidRDefault="00DE3CE0" w:rsidP="000209AF">
            <w:pPr>
              <w:rPr>
                <w:color w:val="000000"/>
              </w:rPr>
            </w:pPr>
            <w:r w:rsidRPr="00763D48">
              <w:rPr>
                <w:color w:val="000000"/>
              </w:rPr>
              <w:t>Hudson Valley Region</w:t>
            </w:r>
          </w:p>
        </w:tc>
        <w:tc>
          <w:tcPr>
            <w:tcW w:w="1980" w:type="dxa"/>
            <w:tcBorders>
              <w:top w:val="nil"/>
              <w:left w:val="nil"/>
              <w:bottom w:val="single" w:sz="4" w:space="0" w:color="auto"/>
              <w:right w:val="single" w:sz="4" w:space="0" w:color="auto"/>
            </w:tcBorders>
            <w:shd w:val="clear" w:color="auto" w:fill="auto"/>
            <w:noWrap/>
            <w:vAlign w:val="bottom"/>
            <w:hideMark/>
          </w:tcPr>
          <w:p w:rsidR="00DE3CE0" w:rsidRPr="00763D48" w:rsidRDefault="003F1C60" w:rsidP="00763D48">
            <w:pPr>
              <w:rPr>
                <w:color w:val="000000"/>
              </w:rPr>
            </w:pPr>
            <w:r w:rsidRPr="00763D48">
              <w:rPr>
                <w:color w:val="000000"/>
              </w:rPr>
              <w:t xml:space="preserve">$           </w:t>
            </w:r>
            <w:r w:rsidR="00763D48" w:rsidRPr="00763D48">
              <w:rPr>
                <w:color w:val="000000"/>
              </w:rPr>
              <w:t>2</w:t>
            </w:r>
            <w:r w:rsidRPr="00763D48">
              <w:rPr>
                <w:color w:val="000000"/>
              </w:rPr>
              <w:t>,</w:t>
            </w:r>
            <w:r w:rsidR="00763D48" w:rsidRPr="00763D48">
              <w:rPr>
                <w:color w:val="000000"/>
              </w:rPr>
              <w:t>084</w:t>
            </w:r>
            <w:r w:rsidRPr="00763D48">
              <w:rPr>
                <w:color w:val="000000"/>
              </w:rPr>
              <w:t>,</w:t>
            </w:r>
            <w:r w:rsidR="00763D48" w:rsidRPr="00763D48">
              <w:rPr>
                <w:color w:val="000000"/>
              </w:rPr>
              <w:t>943</w:t>
            </w:r>
            <w:r w:rsidRPr="00763D48">
              <w:rPr>
                <w:color w:val="000000"/>
              </w:rPr>
              <w:t xml:space="preserve"> </w:t>
            </w:r>
          </w:p>
        </w:tc>
      </w:tr>
      <w:tr w:rsidR="00DE3CE0" w:rsidRPr="00763D48" w:rsidTr="00DE3CE0">
        <w:trPr>
          <w:trHeight w:val="290"/>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DE3CE0" w:rsidRPr="00763D48" w:rsidRDefault="00DE3CE0" w:rsidP="000209AF">
            <w:pPr>
              <w:rPr>
                <w:color w:val="000000"/>
              </w:rPr>
            </w:pPr>
            <w:r w:rsidRPr="00763D48">
              <w:rPr>
                <w:color w:val="000000"/>
              </w:rPr>
              <w:t xml:space="preserve">West Region </w:t>
            </w:r>
          </w:p>
        </w:tc>
        <w:tc>
          <w:tcPr>
            <w:tcW w:w="1980" w:type="dxa"/>
            <w:tcBorders>
              <w:top w:val="nil"/>
              <w:left w:val="nil"/>
              <w:bottom w:val="single" w:sz="4" w:space="0" w:color="auto"/>
              <w:right w:val="single" w:sz="4" w:space="0" w:color="auto"/>
            </w:tcBorders>
            <w:shd w:val="clear" w:color="auto" w:fill="auto"/>
            <w:noWrap/>
            <w:vAlign w:val="bottom"/>
            <w:hideMark/>
          </w:tcPr>
          <w:p w:rsidR="00DE3CE0" w:rsidRPr="00763D48" w:rsidRDefault="003F1C60" w:rsidP="00763D48">
            <w:pPr>
              <w:rPr>
                <w:color w:val="000000"/>
              </w:rPr>
            </w:pPr>
            <w:r w:rsidRPr="00763D48">
              <w:rPr>
                <w:color w:val="000000"/>
              </w:rPr>
              <w:t xml:space="preserve">$           </w:t>
            </w:r>
            <w:r w:rsidR="00763D48" w:rsidRPr="00763D48">
              <w:rPr>
                <w:color w:val="000000"/>
              </w:rPr>
              <w:t>2</w:t>
            </w:r>
            <w:r w:rsidRPr="00763D48">
              <w:rPr>
                <w:color w:val="000000"/>
              </w:rPr>
              <w:t>,</w:t>
            </w:r>
            <w:r w:rsidR="00763D48" w:rsidRPr="00763D48">
              <w:rPr>
                <w:color w:val="000000"/>
              </w:rPr>
              <w:t>228</w:t>
            </w:r>
            <w:r w:rsidRPr="00763D48">
              <w:rPr>
                <w:color w:val="000000"/>
              </w:rPr>
              <w:t>,</w:t>
            </w:r>
            <w:r w:rsidR="00763D48" w:rsidRPr="00763D48">
              <w:rPr>
                <w:color w:val="000000"/>
              </w:rPr>
              <w:t>590</w:t>
            </w:r>
            <w:r w:rsidRPr="00763D48">
              <w:rPr>
                <w:color w:val="000000"/>
              </w:rPr>
              <w:t xml:space="preserve"> </w:t>
            </w:r>
          </w:p>
        </w:tc>
      </w:tr>
      <w:tr w:rsidR="00DE3CE0" w:rsidRPr="00763D48" w:rsidTr="00DE3CE0">
        <w:trPr>
          <w:trHeight w:val="290"/>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DE3CE0" w:rsidRPr="00763D48" w:rsidRDefault="00DE3CE0" w:rsidP="000209AF">
            <w:pPr>
              <w:rPr>
                <w:color w:val="000000"/>
              </w:rPr>
            </w:pPr>
            <w:r w:rsidRPr="00763D48">
              <w:rPr>
                <w:color w:val="000000"/>
              </w:rPr>
              <w:t>Central Southern Tier Region</w:t>
            </w:r>
          </w:p>
        </w:tc>
        <w:tc>
          <w:tcPr>
            <w:tcW w:w="1980" w:type="dxa"/>
            <w:tcBorders>
              <w:top w:val="nil"/>
              <w:left w:val="nil"/>
              <w:bottom w:val="single" w:sz="4" w:space="0" w:color="auto"/>
              <w:right w:val="single" w:sz="4" w:space="0" w:color="auto"/>
            </w:tcBorders>
            <w:shd w:val="clear" w:color="auto" w:fill="auto"/>
            <w:noWrap/>
            <w:vAlign w:val="bottom"/>
            <w:hideMark/>
          </w:tcPr>
          <w:p w:rsidR="00DE3CE0" w:rsidRPr="00763D48" w:rsidRDefault="003F1C60" w:rsidP="00763D48">
            <w:pPr>
              <w:rPr>
                <w:color w:val="000000"/>
              </w:rPr>
            </w:pPr>
            <w:r w:rsidRPr="00763D48">
              <w:rPr>
                <w:color w:val="000000"/>
              </w:rPr>
              <w:t xml:space="preserve">$           </w:t>
            </w:r>
            <w:r w:rsidR="00763D48" w:rsidRPr="00763D48">
              <w:rPr>
                <w:color w:val="000000"/>
              </w:rPr>
              <w:t>2</w:t>
            </w:r>
            <w:r w:rsidRPr="00763D48">
              <w:rPr>
                <w:color w:val="000000"/>
              </w:rPr>
              <w:t>,</w:t>
            </w:r>
            <w:r w:rsidR="00763D48" w:rsidRPr="00763D48">
              <w:rPr>
                <w:color w:val="000000"/>
              </w:rPr>
              <w:t>705</w:t>
            </w:r>
            <w:r w:rsidRPr="00763D48">
              <w:rPr>
                <w:color w:val="000000"/>
              </w:rPr>
              <w:t>,</w:t>
            </w:r>
            <w:r w:rsidR="00763D48" w:rsidRPr="00763D48">
              <w:rPr>
                <w:color w:val="000000"/>
              </w:rPr>
              <w:t>799</w:t>
            </w:r>
            <w:r w:rsidRPr="00763D48">
              <w:rPr>
                <w:color w:val="000000"/>
              </w:rPr>
              <w:t xml:space="preserve"> </w:t>
            </w:r>
          </w:p>
        </w:tc>
      </w:tr>
      <w:tr w:rsidR="00DE3CE0" w:rsidRPr="00763D48" w:rsidTr="00DE3CE0">
        <w:trPr>
          <w:trHeight w:val="290"/>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DE3CE0" w:rsidRPr="00763D48" w:rsidRDefault="00DE3CE0" w:rsidP="000209AF">
            <w:pPr>
              <w:rPr>
                <w:color w:val="000000"/>
              </w:rPr>
            </w:pPr>
            <w:r w:rsidRPr="00763D48">
              <w:rPr>
                <w:color w:val="000000"/>
              </w:rPr>
              <w:t xml:space="preserve">New York City </w:t>
            </w:r>
          </w:p>
        </w:tc>
        <w:tc>
          <w:tcPr>
            <w:tcW w:w="1980" w:type="dxa"/>
            <w:tcBorders>
              <w:top w:val="nil"/>
              <w:left w:val="nil"/>
              <w:bottom w:val="single" w:sz="4" w:space="0" w:color="auto"/>
              <w:right w:val="single" w:sz="4" w:space="0" w:color="auto"/>
            </w:tcBorders>
            <w:shd w:val="clear" w:color="auto" w:fill="auto"/>
            <w:noWrap/>
            <w:vAlign w:val="bottom"/>
            <w:hideMark/>
          </w:tcPr>
          <w:p w:rsidR="00DE3CE0" w:rsidRPr="00763D48" w:rsidRDefault="003F1C60" w:rsidP="00763D48">
            <w:pPr>
              <w:rPr>
                <w:color w:val="000000"/>
              </w:rPr>
            </w:pPr>
            <w:r w:rsidRPr="00763D48">
              <w:rPr>
                <w:color w:val="000000"/>
              </w:rPr>
              <w:t xml:space="preserve">$           </w:t>
            </w:r>
            <w:r w:rsidR="00763D48" w:rsidRPr="00763D48">
              <w:rPr>
                <w:color w:val="000000"/>
              </w:rPr>
              <w:t>5</w:t>
            </w:r>
            <w:r w:rsidRPr="00763D48">
              <w:rPr>
                <w:color w:val="000000"/>
              </w:rPr>
              <w:t>,</w:t>
            </w:r>
            <w:r w:rsidR="00763D48" w:rsidRPr="00763D48">
              <w:rPr>
                <w:color w:val="000000"/>
              </w:rPr>
              <w:t>830</w:t>
            </w:r>
            <w:r w:rsidRPr="00763D48">
              <w:rPr>
                <w:color w:val="000000"/>
              </w:rPr>
              <w:t>,</w:t>
            </w:r>
            <w:r w:rsidR="00763D48" w:rsidRPr="00763D48">
              <w:rPr>
                <w:color w:val="000000"/>
              </w:rPr>
              <w:t>812</w:t>
            </w:r>
            <w:r w:rsidRPr="00763D48">
              <w:rPr>
                <w:color w:val="000000"/>
              </w:rPr>
              <w:t xml:space="preserve"> </w:t>
            </w:r>
          </w:p>
        </w:tc>
      </w:tr>
      <w:tr w:rsidR="00DE3CE0" w:rsidRPr="00DE3CE0" w:rsidTr="00DE3CE0">
        <w:trPr>
          <w:trHeight w:val="290"/>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DE3CE0" w:rsidRPr="00763D48" w:rsidRDefault="00DE3CE0" w:rsidP="000209AF">
            <w:pPr>
              <w:rPr>
                <w:color w:val="000000"/>
              </w:rPr>
            </w:pPr>
            <w:r w:rsidRPr="00763D48">
              <w:rPr>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E3CE0" w:rsidRPr="00DE3CE0" w:rsidRDefault="00DE3CE0" w:rsidP="00763D48">
            <w:pPr>
              <w:rPr>
                <w:color w:val="000000"/>
              </w:rPr>
            </w:pPr>
            <w:r w:rsidRPr="00763D48">
              <w:rPr>
                <w:color w:val="000000"/>
              </w:rPr>
              <w:t xml:space="preserve"> $      </w:t>
            </w:r>
            <w:r w:rsidR="00763D48" w:rsidRPr="00763D48">
              <w:rPr>
                <w:color w:val="000000"/>
              </w:rPr>
              <w:t xml:space="preserve"> </w:t>
            </w:r>
            <w:r w:rsidRPr="00763D48">
              <w:rPr>
                <w:color w:val="000000"/>
              </w:rPr>
              <w:t xml:space="preserve"> 1</w:t>
            </w:r>
            <w:r w:rsidR="00763D48" w:rsidRPr="00763D48">
              <w:rPr>
                <w:color w:val="000000"/>
              </w:rPr>
              <w:t>7</w:t>
            </w:r>
            <w:r w:rsidRPr="00763D48">
              <w:rPr>
                <w:color w:val="000000"/>
              </w:rPr>
              <w:t>,000,000</w:t>
            </w:r>
            <w:r w:rsidRPr="00DE3CE0">
              <w:rPr>
                <w:color w:val="000000"/>
              </w:rPr>
              <w:t xml:space="preserve"> </w:t>
            </w:r>
          </w:p>
        </w:tc>
      </w:tr>
    </w:tbl>
    <w:p w:rsidR="00DE3CE0" w:rsidRPr="00DE3CE0" w:rsidRDefault="00DE3CE0" w:rsidP="00DE3CE0">
      <w:pPr>
        <w:ind w:left="720"/>
        <w:jc w:val="center"/>
      </w:pPr>
    </w:p>
    <w:p w:rsidR="00DE3CE0" w:rsidRPr="00DE3CE0" w:rsidRDefault="00DE3CE0" w:rsidP="00DE3CE0">
      <w:pPr>
        <w:ind w:left="720"/>
        <w:jc w:val="both"/>
      </w:pPr>
      <w:r w:rsidRPr="00DE3CE0">
        <w:t xml:space="preserve">NYSED reserves the right to shift regional funding amounts based upon </w:t>
      </w:r>
      <w:r w:rsidR="00DF50FB">
        <w:t xml:space="preserve">need and </w:t>
      </w:r>
      <w:r w:rsidRPr="00DE3CE0">
        <w:t>requests received.</w:t>
      </w:r>
    </w:p>
    <w:p w:rsidR="00DE3CE0" w:rsidRPr="00DE3CE0" w:rsidRDefault="00DE3CE0" w:rsidP="00DE3CE0">
      <w:pPr>
        <w:ind w:left="720"/>
        <w:jc w:val="both"/>
      </w:pPr>
    </w:p>
    <w:p w:rsidR="00DE3CE0" w:rsidRPr="00DE3CE0" w:rsidRDefault="00DE3CE0" w:rsidP="00DE3CE0">
      <w:pPr>
        <w:ind w:left="720"/>
        <w:jc w:val="both"/>
      </w:pPr>
      <w:r w:rsidRPr="00DE3CE0">
        <w:rPr>
          <w:b/>
        </w:rPr>
        <w:t>The performance reporting for this cohort of students will no longer follow the National Reporting System guidelines</w:t>
      </w:r>
      <w:r w:rsidRPr="00DE3CE0">
        <w:t xml:space="preserve">. </w:t>
      </w:r>
    </w:p>
    <w:p w:rsidR="00DE3CE0" w:rsidRPr="00DE3CE0" w:rsidRDefault="00DE3CE0" w:rsidP="00DE3CE0">
      <w:pPr>
        <w:ind w:left="720"/>
        <w:jc w:val="both"/>
      </w:pPr>
    </w:p>
    <w:p w:rsidR="00DE3CE0" w:rsidRPr="00DE3CE0" w:rsidRDefault="00DE3CE0" w:rsidP="00DE3CE0">
      <w:pPr>
        <w:ind w:left="720"/>
        <w:jc w:val="both"/>
      </w:pPr>
      <w:r w:rsidRPr="00DE3CE0">
        <w:t xml:space="preserve">The following customized performance metrics will be used to report student outcomes and to render an addendum NYS Report Card focused on this Fast Track Math priority.  </w:t>
      </w:r>
    </w:p>
    <w:p w:rsidR="00DE3CE0" w:rsidRPr="00DE3CE0" w:rsidRDefault="00DE3CE0" w:rsidP="00DE3CE0">
      <w:pPr>
        <w:ind w:left="720"/>
        <w:jc w:val="both"/>
      </w:pPr>
    </w:p>
    <w:p w:rsidR="00DE3CE0" w:rsidRPr="00DE3CE0" w:rsidRDefault="00DE3CE0" w:rsidP="00DE3CE0">
      <w:pPr>
        <w:ind w:left="720"/>
        <w:jc w:val="both"/>
        <w:rPr>
          <w:b/>
        </w:rPr>
      </w:pPr>
      <w:r w:rsidRPr="00DE3CE0">
        <w:rPr>
          <w:b/>
        </w:rPr>
        <w:t xml:space="preserve">Customized performance metrics include: </w:t>
      </w:r>
    </w:p>
    <w:p w:rsidR="00DE3CE0" w:rsidRPr="00DE3CE0" w:rsidRDefault="001F4E19" w:rsidP="001F4E19">
      <w:pPr>
        <w:pStyle w:val="ListParagraph"/>
        <w:numPr>
          <w:ilvl w:val="2"/>
          <w:numId w:val="37"/>
        </w:numPr>
        <w:jc w:val="both"/>
      </w:pPr>
      <w:r>
        <w:t>the number</w:t>
      </w:r>
      <w:r w:rsidR="00DE3CE0" w:rsidRPr="00DE3CE0">
        <w:t xml:space="preserve"> of adults recruited from walk-in TASC testing</w:t>
      </w:r>
    </w:p>
    <w:p w:rsidR="00DE3CE0" w:rsidRPr="00DE3CE0" w:rsidRDefault="001F4E19" w:rsidP="001F4E19">
      <w:pPr>
        <w:pStyle w:val="ListParagraph"/>
        <w:numPr>
          <w:ilvl w:val="2"/>
          <w:numId w:val="37"/>
        </w:numPr>
        <w:jc w:val="both"/>
      </w:pPr>
      <w:r>
        <w:t>the number</w:t>
      </w:r>
      <w:r w:rsidR="00DE3CE0" w:rsidRPr="00DE3CE0">
        <w:t xml:space="preserve"> of instructional hours offered to students</w:t>
      </w:r>
    </w:p>
    <w:p w:rsidR="00DE3CE0" w:rsidRPr="00DE3CE0" w:rsidRDefault="001F4E19" w:rsidP="001F4E19">
      <w:pPr>
        <w:pStyle w:val="ListParagraph"/>
        <w:numPr>
          <w:ilvl w:val="2"/>
          <w:numId w:val="37"/>
        </w:numPr>
        <w:jc w:val="both"/>
      </w:pPr>
      <w:r>
        <w:t>the number</w:t>
      </w:r>
      <w:r w:rsidR="00DE3CE0" w:rsidRPr="00DE3CE0">
        <w:t xml:space="preserve"> of contact hours accrued per student</w:t>
      </w:r>
    </w:p>
    <w:p w:rsidR="00DE3CE0" w:rsidRPr="00DE3CE0" w:rsidRDefault="001F4E19" w:rsidP="001F4E19">
      <w:pPr>
        <w:pStyle w:val="ListParagraph"/>
        <w:numPr>
          <w:ilvl w:val="2"/>
          <w:numId w:val="37"/>
        </w:numPr>
        <w:jc w:val="both"/>
      </w:pPr>
      <w:r>
        <w:t>the number</w:t>
      </w:r>
      <w:r w:rsidR="00DE3CE0" w:rsidRPr="00DE3CE0">
        <w:t xml:space="preserve"> of case management hours dedicated to supporting students </w:t>
      </w:r>
    </w:p>
    <w:p w:rsidR="00DE3CE0" w:rsidRPr="00DE3CE0" w:rsidRDefault="001F4E19" w:rsidP="001F4E19">
      <w:pPr>
        <w:pStyle w:val="ListParagraph"/>
        <w:numPr>
          <w:ilvl w:val="2"/>
          <w:numId w:val="37"/>
        </w:numPr>
        <w:jc w:val="both"/>
      </w:pPr>
      <w:r>
        <w:t xml:space="preserve">the </w:t>
      </w:r>
      <w:r w:rsidR="00DE3CE0" w:rsidRPr="00DE3CE0">
        <w:t>demographic data collected on each participant</w:t>
      </w:r>
    </w:p>
    <w:p w:rsidR="00DE3CE0" w:rsidRPr="00DE3CE0" w:rsidRDefault="001F4E19" w:rsidP="001F4E19">
      <w:pPr>
        <w:pStyle w:val="ListParagraph"/>
        <w:numPr>
          <w:ilvl w:val="2"/>
          <w:numId w:val="37"/>
        </w:numPr>
        <w:jc w:val="both"/>
      </w:pPr>
      <w:r>
        <w:t>the number</w:t>
      </w:r>
      <w:r w:rsidR="00DE3CE0" w:rsidRPr="00DE3CE0">
        <w:t xml:space="preserve"> TASC Readiness scores for each participant recorded in ASISTS</w:t>
      </w:r>
    </w:p>
    <w:p w:rsidR="00DE3CE0" w:rsidRPr="00DE3CE0" w:rsidRDefault="001F4E19" w:rsidP="001F4E19">
      <w:pPr>
        <w:pStyle w:val="ListParagraph"/>
        <w:numPr>
          <w:ilvl w:val="2"/>
          <w:numId w:val="37"/>
        </w:numPr>
        <w:jc w:val="both"/>
      </w:pPr>
      <w:r>
        <w:t>the number</w:t>
      </w:r>
      <w:r w:rsidR="00DE3CE0" w:rsidRPr="00DE3CE0">
        <w:t xml:space="preserve"> of TASC-Test Application Forms (T-TAF) submitted to NYSED</w:t>
      </w:r>
    </w:p>
    <w:p w:rsidR="00DE3CE0" w:rsidRPr="00DE3CE0" w:rsidRDefault="001F4E19" w:rsidP="001F4E19">
      <w:pPr>
        <w:pStyle w:val="ListParagraph"/>
        <w:numPr>
          <w:ilvl w:val="2"/>
          <w:numId w:val="37"/>
        </w:numPr>
        <w:jc w:val="both"/>
      </w:pPr>
      <w:r>
        <w:t>the number</w:t>
      </w:r>
      <w:r w:rsidR="00DE3CE0" w:rsidRPr="00DE3CE0">
        <w:t xml:space="preserve"> of participants passing the TASC math sub test</w:t>
      </w:r>
    </w:p>
    <w:p w:rsidR="00DE3CE0" w:rsidRPr="00DE3CE0" w:rsidRDefault="001F4E19" w:rsidP="001F4E19">
      <w:pPr>
        <w:pStyle w:val="ListParagraph"/>
        <w:numPr>
          <w:ilvl w:val="2"/>
          <w:numId w:val="37"/>
        </w:numPr>
        <w:jc w:val="both"/>
      </w:pPr>
      <w:r>
        <w:t>the number</w:t>
      </w:r>
      <w:r w:rsidR="00DE3CE0" w:rsidRPr="00DE3CE0">
        <w:t xml:space="preserve"> of participants passing any TASC sub test</w:t>
      </w:r>
    </w:p>
    <w:p w:rsidR="00DE3CE0" w:rsidRDefault="001F4E19" w:rsidP="001F4E19">
      <w:pPr>
        <w:pStyle w:val="ListParagraph"/>
        <w:numPr>
          <w:ilvl w:val="2"/>
          <w:numId w:val="37"/>
        </w:numPr>
        <w:jc w:val="both"/>
      </w:pPr>
      <w:r>
        <w:t>the number</w:t>
      </w:r>
      <w:r w:rsidR="00DE3CE0" w:rsidRPr="00DE3CE0">
        <w:t xml:space="preserve"> of participants achieving the NYS HSE diploma</w:t>
      </w:r>
    </w:p>
    <w:p w:rsidR="007C296B" w:rsidRDefault="007C296B" w:rsidP="007C296B">
      <w:pPr>
        <w:ind w:left="720"/>
        <w:jc w:val="both"/>
      </w:pPr>
    </w:p>
    <w:p w:rsidR="007C296B" w:rsidRPr="007C296B" w:rsidRDefault="007C296B" w:rsidP="007C296B">
      <w:pPr>
        <w:ind w:left="720"/>
        <w:jc w:val="both"/>
        <w:rPr>
          <w:b/>
        </w:rPr>
      </w:pPr>
      <w:r w:rsidRPr="007C296B">
        <w:rPr>
          <w:b/>
        </w:rPr>
        <w:t>NRS Level 1 students:</w:t>
      </w:r>
    </w:p>
    <w:p w:rsidR="007C296B" w:rsidRDefault="007C296B" w:rsidP="007C296B">
      <w:pPr>
        <w:ind w:left="720"/>
        <w:jc w:val="both"/>
      </w:pPr>
    </w:p>
    <w:p w:rsidR="007C296B" w:rsidRDefault="007C296B" w:rsidP="007C296B">
      <w:pPr>
        <w:ind w:left="720"/>
        <w:jc w:val="both"/>
      </w:pPr>
      <w:r>
        <w:t xml:space="preserve">The next initiative NYSED has excluded from NRS guidelines under the repurposed $17 million in EPE funding is the special attention given to NRS ABE Level 1 students.  With the implementation of the TABE 11/12 forms, NYSED acknowledges the increased challenge faced </w:t>
      </w:r>
      <w:r>
        <w:lastRenderedPageBreak/>
        <w:t xml:space="preserve">by these students to show measurable skill gain within one fiscal year.  </w:t>
      </w:r>
      <w:r w:rsidRPr="007C296B">
        <w:rPr>
          <w:u w:val="single"/>
        </w:rPr>
        <w:t>All</w:t>
      </w:r>
      <w:r>
        <w:t xml:space="preserve"> programs that are supporting NRS Level 1 under EPE funding in FY2019/2020 will be exempt from showing measurable skill gain within the first fiscal year the student is enrolled.  Note: These students will no longer show under contracted enrollments for funding under WIOA as they will be in a separate cohort established to insulate them from NRS guidelines. </w:t>
      </w:r>
    </w:p>
    <w:p w:rsidR="007C296B" w:rsidRPr="00DE3CE0" w:rsidRDefault="007C296B" w:rsidP="007C296B">
      <w:pPr>
        <w:ind w:left="720"/>
        <w:jc w:val="both"/>
      </w:pPr>
    </w:p>
    <w:p w:rsidR="0078025F" w:rsidRDefault="00F6453A" w:rsidP="006E1799">
      <w:pPr>
        <w:pStyle w:val="Footer"/>
        <w:numPr>
          <w:ilvl w:val="0"/>
          <w:numId w:val="9"/>
        </w:numPr>
        <w:tabs>
          <w:tab w:val="clear" w:pos="4320"/>
          <w:tab w:val="clear" w:pos="8640"/>
        </w:tabs>
        <w:jc w:val="both"/>
        <w:rPr>
          <w:bCs/>
        </w:rPr>
      </w:pPr>
      <w:r w:rsidRPr="002F3E5F">
        <w:rPr>
          <w:b/>
        </w:rPr>
        <w:t>Career and Technical Education</w:t>
      </w:r>
      <w:r w:rsidR="008E4E77" w:rsidRPr="002F3E5F">
        <w:rPr>
          <w:b/>
        </w:rPr>
        <w:t xml:space="preserve"> Courses:</w:t>
      </w:r>
      <w:r w:rsidR="00A5095F">
        <w:rPr>
          <w:b/>
        </w:rPr>
        <w:t xml:space="preserve"> </w:t>
      </w:r>
      <w:r w:rsidR="00A5095F" w:rsidRPr="00A5095F">
        <w:rPr>
          <w:b/>
        </w:rPr>
        <w:t>For the 201</w:t>
      </w:r>
      <w:r w:rsidR="00F053B8">
        <w:rPr>
          <w:b/>
        </w:rPr>
        <w:t>9-20</w:t>
      </w:r>
      <w:r w:rsidR="00A5095F" w:rsidRPr="00A5095F">
        <w:rPr>
          <w:b/>
        </w:rPr>
        <w:t xml:space="preserve"> application, all current SED approved CTE courses need to be listed in the application section “Career and Technical Education Courses”</w:t>
      </w:r>
      <w:r w:rsidR="00A5095F">
        <w:t>.</w:t>
      </w:r>
      <w:r w:rsidR="00A5095F" w:rsidRPr="00A5095F">
        <w:t xml:space="preserve"> </w:t>
      </w:r>
      <w:r w:rsidR="0078025F">
        <w:t>This section has been revised to capture current CTE offerings and new CTE course proposals</w:t>
      </w:r>
      <w:r w:rsidR="0078025F" w:rsidRPr="0078025F">
        <w:rPr>
          <w:bCs/>
        </w:rPr>
        <w:t>.</w:t>
      </w:r>
    </w:p>
    <w:p w:rsidR="00E83222" w:rsidRDefault="00E83222" w:rsidP="00E83222">
      <w:pPr>
        <w:pStyle w:val="Footer"/>
        <w:tabs>
          <w:tab w:val="clear" w:pos="4320"/>
          <w:tab w:val="clear" w:pos="8640"/>
        </w:tabs>
        <w:ind w:left="720"/>
        <w:jc w:val="both"/>
        <w:rPr>
          <w:bCs/>
        </w:rPr>
      </w:pPr>
    </w:p>
    <w:p w:rsidR="00E83222" w:rsidRPr="00E83222" w:rsidRDefault="00E83222" w:rsidP="00E83222">
      <w:pPr>
        <w:pStyle w:val="ListParagraph"/>
        <w:numPr>
          <w:ilvl w:val="0"/>
          <w:numId w:val="9"/>
        </w:numPr>
        <w:tabs>
          <w:tab w:val="num" w:pos="1080"/>
        </w:tabs>
        <w:jc w:val="both"/>
        <w:rPr>
          <w:b/>
        </w:rPr>
      </w:pPr>
      <w:r w:rsidRPr="00E83222">
        <w:rPr>
          <w:b/>
        </w:rPr>
        <w:t xml:space="preserve">Case Management Requirement for </w:t>
      </w:r>
      <w:r>
        <w:rPr>
          <w:b/>
        </w:rPr>
        <w:t>EPE funded students</w:t>
      </w:r>
      <w:r w:rsidRPr="00E83222">
        <w:rPr>
          <w:b/>
        </w:rPr>
        <w:t>:</w:t>
      </w:r>
    </w:p>
    <w:p w:rsidR="00E83222" w:rsidRPr="00E83222" w:rsidRDefault="00E83222" w:rsidP="00E83222">
      <w:pPr>
        <w:tabs>
          <w:tab w:val="num" w:pos="1080"/>
        </w:tabs>
        <w:ind w:left="360"/>
        <w:jc w:val="both"/>
        <w:rPr>
          <w:b/>
        </w:rPr>
      </w:pPr>
    </w:p>
    <w:p w:rsidR="00E83222" w:rsidRPr="00E83222" w:rsidRDefault="00E83222" w:rsidP="00E83222">
      <w:pPr>
        <w:pStyle w:val="Footer"/>
        <w:ind w:left="720"/>
        <w:jc w:val="both"/>
      </w:pPr>
      <w:r w:rsidRPr="00E83222">
        <w:t xml:space="preserve">Programs must fund case management according to the following minimum Full Time Equivalent (FTE) calculation:   one full time Case Manager for every </w:t>
      </w:r>
      <w:r>
        <w:t>6</w:t>
      </w:r>
      <w:r w:rsidRPr="00E83222">
        <w:t xml:space="preserve">00 </w:t>
      </w:r>
      <w:r>
        <w:t xml:space="preserve">EPE funded students that meet NRS threshold criteria of 12 contact hours and a valid </w:t>
      </w:r>
      <w:proofErr w:type="spellStart"/>
      <w:r>
        <w:t>pre test</w:t>
      </w:r>
      <w:proofErr w:type="spellEnd"/>
      <w:r>
        <w:t>.  More comprehensive direction regarding the work of c</w:t>
      </w:r>
      <w:r w:rsidRPr="00E83222">
        <w:t>ase management</w:t>
      </w:r>
      <w:r>
        <w:t xml:space="preserve"> and when/if the contact hours are reimbursable,</w:t>
      </w:r>
      <w:r w:rsidRPr="00E83222">
        <w:t xml:space="preserve"> </w:t>
      </w:r>
      <w:r>
        <w:t xml:space="preserve">can be found in the EPE manual.  Case managers </w:t>
      </w:r>
      <w:r w:rsidRPr="00E83222">
        <w:t xml:space="preserve">should provide referrals to address participants’ specific needs including, but not limited to, </w:t>
      </w:r>
      <w:r w:rsidR="00A60666">
        <w:t xml:space="preserve">literacy instruction, </w:t>
      </w:r>
      <w:r w:rsidRPr="00E83222">
        <w:t>employment, training and apprenticeship programming, access to benefits, physical and mental health, legal services, financial services, and housing.</w:t>
      </w:r>
      <w:r>
        <w:t xml:space="preserve">  </w:t>
      </w:r>
    </w:p>
    <w:p w:rsidR="00E83222" w:rsidRDefault="00E83222" w:rsidP="0078025F">
      <w:pPr>
        <w:pStyle w:val="ListParagraph"/>
      </w:pPr>
    </w:p>
    <w:p w:rsidR="00AE509A" w:rsidRPr="00E36D3D" w:rsidRDefault="00AE509A" w:rsidP="00AE509A">
      <w:pPr>
        <w:pStyle w:val="Footer"/>
        <w:numPr>
          <w:ilvl w:val="0"/>
          <w:numId w:val="9"/>
        </w:numPr>
        <w:tabs>
          <w:tab w:val="clear" w:pos="4320"/>
          <w:tab w:val="clear" w:pos="8640"/>
        </w:tabs>
        <w:jc w:val="both"/>
      </w:pPr>
      <w:r w:rsidRPr="00E36D3D">
        <w:rPr>
          <w:b/>
        </w:rPr>
        <w:t>Work Experience Programs:</w:t>
      </w:r>
      <w:r w:rsidRPr="00E36D3D">
        <w:t xml:space="preserve"> Unpaid, structured and supervised appropriate work activities/tasks for a specified period of time in a public or private, profit or not-for-profit setting that enhance and support a written educational and employment plan for the adult student.  Agencies wishing to </w:t>
      </w:r>
      <w:r>
        <w:t xml:space="preserve">offer a work experience program, </w:t>
      </w:r>
      <w:r w:rsidRPr="00A60666">
        <w:rPr>
          <w:u w:val="single"/>
        </w:rPr>
        <w:t>regardless of</w:t>
      </w:r>
      <w:r w:rsidR="00A60666">
        <w:rPr>
          <w:u w:val="single"/>
        </w:rPr>
        <w:t xml:space="preserve"> any previous</w:t>
      </w:r>
      <w:r w:rsidRPr="00A60666">
        <w:rPr>
          <w:u w:val="single"/>
        </w:rPr>
        <w:t xml:space="preserve"> approvals</w:t>
      </w:r>
      <w:r>
        <w:t>, mu</w:t>
      </w:r>
      <w:r w:rsidRPr="00E36D3D">
        <w:t>st submit a detailed program description and curriculum</w:t>
      </w:r>
      <w:r w:rsidR="00876297">
        <w:t>.</w:t>
      </w:r>
      <w:r w:rsidRPr="00E36D3D">
        <w:t xml:space="preserve"> The guidelines for work experience programs are described below.</w:t>
      </w:r>
    </w:p>
    <w:p w:rsidR="00AE509A" w:rsidRPr="00E36D3D" w:rsidRDefault="00AE509A" w:rsidP="00AE509A">
      <w:pPr>
        <w:pStyle w:val="Footer"/>
        <w:tabs>
          <w:tab w:val="clear" w:pos="4320"/>
          <w:tab w:val="clear" w:pos="8640"/>
        </w:tabs>
      </w:pPr>
    </w:p>
    <w:p w:rsidR="00AE509A" w:rsidRPr="00E36D3D" w:rsidRDefault="00AE509A" w:rsidP="00AE509A">
      <w:pPr>
        <w:pStyle w:val="Footer"/>
        <w:tabs>
          <w:tab w:val="clear" w:pos="4320"/>
          <w:tab w:val="clear" w:pos="8640"/>
        </w:tabs>
        <w:ind w:firstLine="720"/>
        <w:rPr>
          <w:b/>
        </w:rPr>
      </w:pPr>
      <w:r>
        <w:rPr>
          <w:b/>
        </w:rPr>
        <w:t xml:space="preserve">Basic Requirements for an EPE </w:t>
      </w:r>
      <w:r w:rsidRPr="00E36D3D">
        <w:rPr>
          <w:b/>
        </w:rPr>
        <w:t>funded Work Experience Program</w:t>
      </w:r>
    </w:p>
    <w:p w:rsidR="00AE509A" w:rsidRPr="00E36D3D" w:rsidRDefault="00AE509A" w:rsidP="00AE509A">
      <w:pPr>
        <w:pStyle w:val="Footer"/>
        <w:tabs>
          <w:tab w:val="clear" w:pos="4320"/>
          <w:tab w:val="clear" w:pos="8640"/>
        </w:tabs>
        <w:rPr>
          <w:b/>
          <w:iCs/>
        </w:rPr>
      </w:pPr>
    </w:p>
    <w:p w:rsidR="00AE509A" w:rsidRDefault="00AE509A" w:rsidP="00521BC1">
      <w:pPr>
        <w:pStyle w:val="Footer"/>
        <w:numPr>
          <w:ilvl w:val="0"/>
          <w:numId w:val="5"/>
        </w:numPr>
        <w:tabs>
          <w:tab w:val="clear" w:pos="720"/>
          <w:tab w:val="clear" w:pos="4320"/>
          <w:tab w:val="clear" w:pos="8640"/>
          <w:tab w:val="num" w:pos="1440"/>
        </w:tabs>
        <w:ind w:left="1440"/>
        <w:jc w:val="both"/>
      </w:pPr>
      <w:r w:rsidRPr="00E36D3D">
        <w:rPr>
          <w:b/>
        </w:rPr>
        <w:t xml:space="preserve">There is a lifetime limit of 50 weeks of EPE-funded Work Experience per student. </w:t>
      </w:r>
      <w:r w:rsidRPr="00E36D3D">
        <w:t xml:space="preserve">Regardless whether students are in attendance, if they are scheduled for Work Experience, the scheduled time will be measured against the 50 week lifetime maximum.  </w:t>
      </w:r>
    </w:p>
    <w:p w:rsidR="00AE509A" w:rsidRDefault="00AE509A" w:rsidP="00521BC1">
      <w:pPr>
        <w:pStyle w:val="Footer"/>
        <w:tabs>
          <w:tab w:val="clear" w:pos="4320"/>
          <w:tab w:val="clear" w:pos="8640"/>
        </w:tabs>
        <w:ind w:left="1440"/>
        <w:jc w:val="both"/>
      </w:pPr>
    </w:p>
    <w:p w:rsidR="00AE509A" w:rsidRPr="00876297" w:rsidRDefault="00AE509A" w:rsidP="00521BC1">
      <w:pPr>
        <w:pStyle w:val="Footer"/>
        <w:numPr>
          <w:ilvl w:val="0"/>
          <w:numId w:val="5"/>
        </w:numPr>
        <w:tabs>
          <w:tab w:val="clear" w:pos="720"/>
          <w:tab w:val="clear" w:pos="4320"/>
          <w:tab w:val="clear" w:pos="8640"/>
          <w:tab w:val="num" w:pos="1440"/>
        </w:tabs>
        <w:ind w:left="1440"/>
        <w:jc w:val="both"/>
      </w:pPr>
      <w:r w:rsidRPr="00876297">
        <w:rPr>
          <w:b/>
        </w:rPr>
        <w:t xml:space="preserve">Work Experience attendance must be entered into ASISTS and the class ID must reflect Work Experience </w:t>
      </w:r>
    </w:p>
    <w:p w:rsidR="00AE509A" w:rsidRPr="00E36D3D" w:rsidRDefault="00AE509A" w:rsidP="00AE509A">
      <w:pPr>
        <w:pStyle w:val="Footer"/>
        <w:tabs>
          <w:tab w:val="clear" w:pos="4320"/>
          <w:tab w:val="clear" w:pos="8640"/>
        </w:tabs>
        <w:ind w:left="360"/>
        <w:jc w:val="both"/>
      </w:pPr>
    </w:p>
    <w:p w:rsidR="00AE509A" w:rsidRPr="00E36D3D" w:rsidRDefault="00AE509A" w:rsidP="00521BC1">
      <w:pPr>
        <w:pStyle w:val="Footer"/>
        <w:numPr>
          <w:ilvl w:val="0"/>
          <w:numId w:val="5"/>
        </w:numPr>
        <w:tabs>
          <w:tab w:val="clear" w:pos="720"/>
          <w:tab w:val="clear" w:pos="4320"/>
          <w:tab w:val="clear" w:pos="8640"/>
          <w:tab w:val="num" w:pos="1440"/>
        </w:tabs>
        <w:ind w:left="1440"/>
        <w:jc w:val="both"/>
      </w:pPr>
      <w:r w:rsidRPr="00E36D3D">
        <w:rPr>
          <w:b/>
        </w:rPr>
        <w:t xml:space="preserve">Total program hours </w:t>
      </w:r>
      <w:r w:rsidRPr="00E36D3D">
        <w:t>are defined as the total hours of classroom instruction, plus the total hours of work for each individual in this component. Programs offering between 20-40 hours of classroom instruction per week, plus work, must request written permission from the AEPP Team. Total program hours may not exceed 40 hours per week.</w:t>
      </w:r>
    </w:p>
    <w:p w:rsidR="00AE509A" w:rsidRPr="00E36D3D" w:rsidRDefault="00AE509A" w:rsidP="00521BC1">
      <w:pPr>
        <w:pStyle w:val="Footer"/>
        <w:tabs>
          <w:tab w:val="clear" w:pos="4320"/>
          <w:tab w:val="clear" w:pos="8640"/>
        </w:tabs>
        <w:ind w:left="720"/>
        <w:jc w:val="both"/>
        <w:rPr>
          <w:b/>
        </w:rPr>
      </w:pPr>
    </w:p>
    <w:p w:rsidR="00AE509A" w:rsidRPr="00E36D3D" w:rsidRDefault="00AE509A" w:rsidP="00521BC1">
      <w:pPr>
        <w:pStyle w:val="Footer"/>
        <w:numPr>
          <w:ilvl w:val="0"/>
          <w:numId w:val="5"/>
        </w:numPr>
        <w:tabs>
          <w:tab w:val="clear" w:pos="720"/>
          <w:tab w:val="clear" w:pos="4320"/>
          <w:tab w:val="clear" w:pos="8640"/>
          <w:tab w:val="num" w:pos="1440"/>
        </w:tabs>
        <w:ind w:left="1440"/>
        <w:jc w:val="both"/>
      </w:pPr>
      <w:r w:rsidRPr="00E36D3D">
        <w:rPr>
          <w:b/>
        </w:rPr>
        <w:t>Supervision:</w:t>
      </w:r>
      <w:r>
        <w:t xml:space="preserve"> All W</w:t>
      </w:r>
      <w:r w:rsidRPr="00E36D3D">
        <w:t xml:space="preserve">ork </w:t>
      </w:r>
      <w:r>
        <w:t>E</w:t>
      </w:r>
      <w:r w:rsidRPr="00E36D3D">
        <w:t>xperience components must be coordinated, supervised, or directed by an individual who meets the following qualifications and who is employed by the local school district or BOCES claiming the EPE State Aid:</w:t>
      </w:r>
    </w:p>
    <w:p w:rsidR="00AE509A" w:rsidRPr="00E36D3D" w:rsidRDefault="00AE509A" w:rsidP="00521BC1">
      <w:pPr>
        <w:pStyle w:val="Footer"/>
        <w:tabs>
          <w:tab w:val="clear" w:pos="4320"/>
          <w:tab w:val="clear" w:pos="8640"/>
        </w:tabs>
        <w:ind w:left="720"/>
        <w:jc w:val="both"/>
      </w:pPr>
    </w:p>
    <w:p w:rsidR="00AE509A" w:rsidRDefault="00AE509A" w:rsidP="00521BC1">
      <w:pPr>
        <w:pStyle w:val="Footer"/>
        <w:numPr>
          <w:ilvl w:val="0"/>
          <w:numId w:val="1"/>
        </w:numPr>
        <w:tabs>
          <w:tab w:val="clear" w:pos="360"/>
          <w:tab w:val="clear" w:pos="4320"/>
          <w:tab w:val="clear" w:pos="8640"/>
          <w:tab w:val="num" w:pos="1800"/>
        </w:tabs>
        <w:ind w:left="1800"/>
        <w:jc w:val="both"/>
      </w:pPr>
      <w:r w:rsidRPr="00E36D3D">
        <w:t xml:space="preserve">For public school programs other than in New York City and Buffalo, the individual must have a valid New York State teaching certificate (Initial or Professional) </w:t>
      </w:r>
      <w:r w:rsidRPr="00E36D3D">
        <w:rPr>
          <w:u w:val="single"/>
        </w:rPr>
        <w:t>or</w:t>
      </w:r>
      <w:r w:rsidRPr="00E36D3D">
        <w:t xml:space="preserve"> a New York State adult education teaching certificate.</w:t>
      </w:r>
    </w:p>
    <w:p w:rsidR="00AE509A" w:rsidRPr="00E36D3D" w:rsidRDefault="00AE509A" w:rsidP="00521BC1">
      <w:pPr>
        <w:pStyle w:val="Footer"/>
        <w:tabs>
          <w:tab w:val="clear" w:pos="4320"/>
          <w:tab w:val="clear" w:pos="8640"/>
        </w:tabs>
        <w:ind w:left="1800"/>
        <w:jc w:val="both"/>
      </w:pPr>
    </w:p>
    <w:p w:rsidR="00AE509A" w:rsidRDefault="00AE509A" w:rsidP="00521BC1">
      <w:pPr>
        <w:pStyle w:val="Footer"/>
        <w:tabs>
          <w:tab w:val="clear" w:pos="4320"/>
          <w:tab w:val="clear" w:pos="8640"/>
        </w:tabs>
        <w:ind w:left="1440"/>
        <w:jc w:val="both"/>
        <w:rPr>
          <w:b/>
        </w:rPr>
      </w:pPr>
      <w:r w:rsidRPr="00E36D3D">
        <w:rPr>
          <w:b/>
        </w:rPr>
        <w:t>OR</w:t>
      </w:r>
    </w:p>
    <w:p w:rsidR="00AE509A" w:rsidRPr="00E36D3D" w:rsidRDefault="00AE509A" w:rsidP="00521BC1">
      <w:pPr>
        <w:pStyle w:val="Footer"/>
        <w:tabs>
          <w:tab w:val="clear" w:pos="4320"/>
          <w:tab w:val="clear" w:pos="8640"/>
        </w:tabs>
        <w:ind w:left="1440"/>
        <w:jc w:val="both"/>
        <w:rPr>
          <w:b/>
        </w:rPr>
      </w:pPr>
    </w:p>
    <w:p w:rsidR="00AE509A" w:rsidRPr="00E36D3D" w:rsidRDefault="00AE509A" w:rsidP="00521BC1">
      <w:pPr>
        <w:pStyle w:val="Footer"/>
        <w:numPr>
          <w:ilvl w:val="0"/>
          <w:numId w:val="1"/>
        </w:numPr>
        <w:tabs>
          <w:tab w:val="clear" w:pos="360"/>
          <w:tab w:val="clear" w:pos="4320"/>
          <w:tab w:val="clear" w:pos="8640"/>
          <w:tab w:val="num" w:pos="1800"/>
        </w:tabs>
        <w:ind w:left="1800"/>
        <w:jc w:val="both"/>
      </w:pPr>
      <w:r w:rsidRPr="00E36D3D">
        <w:t>For programs operating within New York City or Buffalo, the individual must have a New York City or Buffalo teacher’s license.</w:t>
      </w:r>
    </w:p>
    <w:p w:rsidR="00AE509A" w:rsidRPr="00E36D3D" w:rsidRDefault="00AE509A" w:rsidP="00AE509A">
      <w:pPr>
        <w:pStyle w:val="Footer"/>
        <w:tabs>
          <w:tab w:val="clear" w:pos="4320"/>
          <w:tab w:val="clear" w:pos="8640"/>
        </w:tabs>
      </w:pPr>
    </w:p>
    <w:p w:rsidR="00AE509A" w:rsidRDefault="00AE509A" w:rsidP="00521BC1">
      <w:pPr>
        <w:pStyle w:val="Footer"/>
        <w:numPr>
          <w:ilvl w:val="0"/>
          <w:numId w:val="6"/>
        </w:numPr>
        <w:tabs>
          <w:tab w:val="clear" w:pos="720"/>
          <w:tab w:val="clear" w:pos="4320"/>
          <w:tab w:val="clear" w:pos="8640"/>
          <w:tab w:val="num" w:pos="1440"/>
        </w:tabs>
        <w:ind w:left="1440"/>
        <w:jc w:val="both"/>
      </w:pPr>
      <w:r w:rsidRPr="00E36D3D">
        <w:rPr>
          <w:b/>
        </w:rPr>
        <w:t>Work Site Visitation:</w:t>
      </w:r>
      <w:r w:rsidRPr="00E36D3D">
        <w:t xml:space="preserve"> Eac</w:t>
      </w:r>
      <w:r>
        <w:t>h student must be visited by a Work E</w:t>
      </w:r>
      <w:r w:rsidRPr="00E36D3D">
        <w:t>xperience coordinator, supervisor or director on a regul</w:t>
      </w:r>
      <w:r>
        <w:t xml:space="preserve">ar </w:t>
      </w:r>
      <w:r w:rsidRPr="00AE509A">
        <w:t>basis (no less than once per week) throughout</w:t>
      </w:r>
      <w:r>
        <w:t xml:space="preserve"> the entire Work E</w:t>
      </w:r>
      <w:r w:rsidRPr="00E36D3D">
        <w:t>xperience component.  These visits should be documented in the student folder.  Each student should be visited at least once a week at the work site.  In addition, each student must be supervised on the job by an appropriate individual (employee, supervisor, manager, owner, etc.) at the work site who will monitor the student’s progress towards specific skills and goals, and will be responsible for recording the student’s daily attendance.</w:t>
      </w:r>
    </w:p>
    <w:p w:rsidR="00AE509A" w:rsidRDefault="00AE509A" w:rsidP="00521BC1">
      <w:pPr>
        <w:pStyle w:val="Footer"/>
        <w:tabs>
          <w:tab w:val="clear" w:pos="4320"/>
          <w:tab w:val="clear" w:pos="8640"/>
        </w:tabs>
        <w:ind w:left="1440"/>
        <w:jc w:val="both"/>
      </w:pPr>
    </w:p>
    <w:p w:rsidR="00AE509A" w:rsidRPr="00E36D3D" w:rsidRDefault="00AE509A" w:rsidP="00521BC1">
      <w:pPr>
        <w:pStyle w:val="Footer"/>
        <w:numPr>
          <w:ilvl w:val="0"/>
          <w:numId w:val="6"/>
        </w:numPr>
        <w:tabs>
          <w:tab w:val="clear" w:pos="720"/>
          <w:tab w:val="clear" w:pos="4320"/>
          <w:tab w:val="clear" w:pos="8640"/>
          <w:tab w:val="num" w:pos="1440"/>
        </w:tabs>
        <w:ind w:left="1440"/>
        <w:jc w:val="both"/>
      </w:pPr>
      <w:r>
        <w:rPr>
          <w:b/>
        </w:rPr>
        <w:t>Employer agreements:</w:t>
      </w:r>
      <w:r>
        <w:t xml:space="preserve"> Each Work Experience employer must demonstrate their willingness to participat</w:t>
      </w:r>
      <w:r w:rsidR="00A60666">
        <w:t>e in this program with a Memora</w:t>
      </w:r>
      <w:r>
        <w:t xml:space="preserve">ndum of Understanding (MOU).  The employer must also express their interest in providing employment to those students who complete the program. </w:t>
      </w:r>
    </w:p>
    <w:p w:rsidR="00AE509A" w:rsidRPr="00E36D3D" w:rsidRDefault="00AE509A" w:rsidP="00521BC1">
      <w:pPr>
        <w:pStyle w:val="Footer"/>
        <w:tabs>
          <w:tab w:val="clear" w:pos="4320"/>
          <w:tab w:val="clear" w:pos="8640"/>
        </w:tabs>
        <w:ind w:left="720"/>
        <w:jc w:val="both"/>
        <w:rPr>
          <w:b/>
        </w:rPr>
      </w:pPr>
    </w:p>
    <w:p w:rsidR="00AE509A" w:rsidRPr="00E36D3D" w:rsidRDefault="00AE509A" w:rsidP="00521BC1">
      <w:pPr>
        <w:pStyle w:val="Footer"/>
        <w:tabs>
          <w:tab w:val="clear" w:pos="4320"/>
          <w:tab w:val="clear" w:pos="8640"/>
        </w:tabs>
        <w:ind w:left="1440"/>
        <w:jc w:val="both"/>
      </w:pPr>
      <w:r w:rsidRPr="00E36D3D">
        <w:t>In addition to the above criteria, agencies must ensure that:</w:t>
      </w:r>
    </w:p>
    <w:p w:rsidR="00AE509A" w:rsidRPr="00E36D3D" w:rsidRDefault="00AE509A" w:rsidP="00521BC1">
      <w:pPr>
        <w:pStyle w:val="Footer"/>
        <w:tabs>
          <w:tab w:val="clear" w:pos="4320"/>
          <w:tab w:val="clear" w:pos="8640"/>
        </w:tabs>
        <w:ind w:left="1440"/>
        <w:jc w:val="both"/>
      </w:pPr>
    </w:p>
    <w:p w:rsidR="00AE509A" w:rsidRPr="00E36D3D" w:rsidRDefault="00AE509A" w:rsidP="00521BC1">
      <w:pPr>
        <w:pStyle w:val="Footer"/>
        <w:numPr>
          <w:ilvl w:val="0"/>
          <w:numId w:val="41"/>
        </w:numPr>
        <w:tabs>
          <w:tab w:val="clear" w:pos="1800"/>
          <w:tab w:val="clear" w:pos="4320"/>
          <w:tab w:val="clear" w:pos="8640"/>
          <w:tab w:val="num" w:pos="2520"/>
        </w:tabs>
        <w:ind w:left="2520"/>
        <w:jc w:val="both"/>
      </w:pPr>
      <w:r w:rsidRPr="00E36D3D">
        <w:t>All participants fall under the guidelines for generating EPE;</w:t>
      </w:r>
    </w:p>
    <w:p w:rsidR="00AE509A" w:rsidRPr="00E36D3D" w:rsidRDefault="00AE509A" w:rsidP="00521BC1">
      <w:pPr>
        <w:pStyle w:val="Footer"/>
        <w:numPr>
          <w:ilvl w:val="0"/>
          <w:numId w:val="41"/>
        </w:numPr>
        <w:tabs>
          <w:tab w:val="clear" w:pos="1800"/>
          <w:tab w:val="clear" w:pos="4320"/>
          <w:tab w:val="clear" w:pos="8640"/>
          <w:tab w:val="num" w:pos="2520"/>
        </w:tabs>
        <w:ind w:left="2520"/>
        <w:jc w:val="both"/>
      </w:pPr>
      <w:r w:rsidRPr="00E36D3D">
        <w:t>Individual studen</w:t>
      </w:r>
      <w:r>
        <w:t>t folders are kept documenting Work E</w:t>
      </w:r>
      <w:r w:rsidRPr="00E36D3D">
        <w:t>xperience, attendance and related information such as work site visits and student progress;</w:t>
      </w:r>
    </w:p>
    <w:p w:rsidR="00AE509A" w:rsidRPr="00E36D3D" w:rsidRDefault="00AE509A" w:rsidP="00521BC1">
      <w:pPr>
        <w:pStyle w:val="Footer"/>
        <w:numPr>
          <w:ilvl w:val="0"/>
          <w:numId w:val="41"/>
        </w:numPr>
        <w:tabs>
          <w:tab w:val="clear" w:pos="1800"/>
          <w:tab w:val="clear" w:pos="4320"/>
          <w:tab w:val="clear" w:pos="8640"/>
          <w:tab w:val="num" w:pos="2520"/>
        </w:tabs>
        <w:ind w:left="2520"/>
        <w:jc w:val="both"/>
      </w:pPr>
      <w:r w:rsidRPr="00E36D3D">
        <w:t>The agency has a system in place to track job placements or other outcomes that may res</w:t>
      </w:r>
      <w:r>
        <w:t>ult from Work E</w:t>
      </w:r>
      <w:r w:rsidRPr="00E36D3D">
        <w:t>xperience;</w:t>
      </w:r>
    </w:p>
    <w:p w:rsidR="00AE509A" w:rsidRPr="00E36D3D" w:rsidRDefault="00AE509A" w:rsidP="00521BC1">
      <w:pPr>
        <w:pStyle w:val="Footer"/>
        <w:numPr>
          <w:ilvl w:val="0"/>
          <w:numId w:val="41"/>
        </w:numPr>
        <w:tabs>
          <w:tab w:val="clear" w:pos="1800"/>
          <w:tab w:val="clear" w:pos="4320"/>
          <w:tab w:val="clear" w:pos="8640"/>
          <w:tab w:val="num" w:pos="2520"/>
        </w:tabs>
        <w:ind w:left="2520"/>
        <w:jc w:val="both"/>
      </w:pPr>
      <w:r w:rsidRPr="00E36D3D">
        <w:t>A</w:t>
      </w:r>
      <w:r w:rsidR="00521BC1">
        <w:t>ll contact hours are documented in ASISTS.</w:t>
      </w:r>
    </w:p>
    <w:p w:rsidR="00AE509A" w:rsidRPr="00E36D3D" w:rsidRDefault="00AE509A" w:rsidP="00521BC1">
      <w:pPr>
        <w:pStyle w:val="Footer"/>
        <w:tabs>
          <w:tab w:val="clear" w:pos="4320"/>
          <w:tab w:val="clear" w:pos="8640"/>
        </w:tabs>
        <w:ind w:left="720"/>
        <w:jc w:val="both"/>
      </w:pPr>
    </w:p>
    <w:p w:rsidR="00AE509A" w:rsidRPr="00E36D3D" w:rsidRDefault="00AE509A" w:rsidP="00521BC1">
      <w:pPr>
        <w:pStyle w:val="Footer"/>
        <w:numPr>
          <w:ilvl w:val="0"/>
          <w:numId w:val="8"/>
        </w:numPr>
        <w:tabs>
          <w:tab w:val="clear" w:pos="630"/>
          <w:tab w:val="clear" w:pos="4320"/>
          <w:tab w:val="clear" w:pos="8640"/>
          <w:tab w:val="left" w:pos="540"/>
          <w:tab w:val="num" w:pos="1440"/>
        </w:tabs>
        <w:ind w:left="1530"/>
        <w:jc w:val="both"/>
      </w:pPr>
      <w:r w:rsidRPr="00E36D3D">
        <w:rPr>
          <w:b/>
        </w:rPr>
        <w:t>Generation of EPE Aid for Work Experience Programs:</w:t>
      </w:r>
      <w:r>
        <w:t xml:space="preserve"> Instructional hours and Work E</w:t>
      </w:r>
      <w:r w:rsidRPr="00E36D3D">
        <w:t xml:space="preserve">xperience hours completed </w:t>
      </w:r>
      <w:r>
        <w:t>in Work E</w:t>
      </w:r>
      <w:r w:rsidRPr="00E36D3D">
        <w:t>xperience components that are of</w:t>
      </w:r>
      <w:r>
        <w:t>fered as a part of Traditional Adult E</w:t>
      </w:r>
      <w:r w:rsidRPr="00E36D3D">
        <w:t>ducation programs may generate EPE State Aid as follows:</w:t>
      </w:r>
    </w:p>
    <w:p w:rsidR="00AE509A" w:rsidRPr="00E36D3D" w:rsidRDefault="00AE509A" w:rsidP="00521BC1">
      <w:pPr>
        <w:pStyle w:val="Footer"/>
        <w:tabs>
          <w:tab w:val="clear" w:pos="4320"/>
          <w:tab w:val="clear" w:pos="8640"/>
        </w:tabs>
        <w:ind w:left="720"/>
        <w:jc w:val="both"/>
        <w:rPr>
          <w:b/>
        </w:rPr>
      </w:pPr>
    </w:p>
    <w:p w:rsidR="00AE509A" w:rsidRDefault="00AE509A" w:rsidP="00521BC1">
      <w:pPr>
        <w:pStyle w:val="Footer"/>
        <w:tabs>
          <w:tab w:val="clear" w:pos="4320"/>
          <w:tab w:val="clear" w:pos="8640"/>
        </w:tabs>
        <w:ind w:left="1440"/>
        <w:jc w:val="both"/>
      </w:pPr>
      <w:r w:rsidRPr="00E36D3D">
        <w:t>Classroom instruction must be provided comprising at least 30 percent of total program hours (total program hours are d</w:t>
      </w:r>
      <w:r>
        <w:t>efined as the total number of Work E</w:t>
      </w:r>
      <w:r w:rsidRPr="00E36D3D">
        <w:t>xperience hours, plus hours of classroom instruction per week).  Classroom instruction may b</w:t>
      </w:r>
      <w:r>
        <w:t>e</w:t>
      </w:r>
      <w:r w:rsidRPr="00E36D3D">
        <w:t xml:space="preserve"> any traditional (AEPP approved) academic program. Classroom instruction generates EPE at the full contact hour rate.  </w:t>
      </w:r>
      <w:r w:rsidRPr="00B81885">
        <w:t xml:space="preserve">Work Experience generates EPE at a 50 percent contact hour rate (i.e., for every hour of Work Experience, one-half contact hour of EPE aid is generated).  </w:t>
      </w:r>
      <w:r w:rsidRPr="00876297">
        <w:t>All programs must submit the curricula or program design expected to be used in FY2019/2020.</w:t>
      </w:r>
      <w:r>
        <w:t xml:space="preserve"> </w:t>
      </w:r>
    </w:p>
    <w:p w:rsidR="00AE509A" w:rsidRPr="00E36D3D" w:rsidRDefault="00AE509A" w:rsidP="00521BC1">
      <w:pPr>
        <w:pStyle w:val="Footer"/>
        <w:tabs>
          <w:tab w:val="clear" w:pos="4320"/>
          <w:tab w:val="clear" w:pos="8640"/>
        </w:tabs>
        <w:ind w:left="1440"/>
        <w:jc w:val="both"/>
      </w:pPr>
    </w:p>
    <w:p w:rsidR="00AE509A" w:rsidRDefault="00AE509A" w:rsidP="00521BC1">
      <w:pPr>
        <w:pStyle w:val="Footer"/>
        <w:tabs>
          <w:tab w:val="clear" w:pos="4320"/>
          <w:tab w:val="clear" w:pos="8640"/>
        </w:tabs>
        <w:ind w:left="2160"/>
        <w:jc w:val="both"/>
      </w:pPr>
      <w:r w:rsidRPr="00B81885">
        <w:t xml:space="preserve">Note:  The contact hours entered on the “Program Component Worksheet </w:t>
      </w:r>
      <w:r w:rsidRPr="00291AA1">
        <w:t>for the 2018-19 Work Experience Program” table of the application should include only</w:t>
      </w:r>
      <w:r w:rsidRPr="00B81885">
        <w:t xml:space="preserve"> </w:t>
      </w:r>
      <w:r>
        <w:t>contact hours generated by the Work E</w:t>
      </w:r>
      <w:r w:rsidRPr="00B81885">
        <w:t>xperience component.  Contact hours generated by the classroom component should be entered on the table entitled Program Component Worksheet for Traditional Adult Education Instruction</w:t>
      </w:r>
      <w:r>
        <w:t>.</w:t>
      </w:r>
      <w:r w:rsidRPr="00B81885">
        <w:t xml:space="preserve"> </w:t>
      </w:r>
    </w:p>
    <w:p w:rsidR="007C296B" w:rsidRPr="00DE3CE0" w:rsidRDefault="007C296B" w:rsidP="007C296B">
      <w:pPr>
        <w:ind w:left="720"/>
        <w:jc w:val="both"/>
      </w:pPr>
    </w:p>
    <w:p w:rsidR="00A60666" w:rsidRDefault="00A60666">
      <w:pPr>
        <w:rPr>
          <w:b/>
        </w:rPr>
      </w:pPr>
      <w:r>
        <w:rPr>
          <w:b/>
        </w:rPr>
        <w:br w:type="page"/>
      </w:r>
    </w:p>
    <w:p w:rsidR="007C296B" w:rsidRPr="00DE3CE0" w:rsidRDefault="007C296B" w:rsidP="007C296B">
      <w:pPr>
        <w:ind w:left="720"/>
        <w:jc w:val="both"/>
        <w:rPr>
          <w:b/>
        </w:rPr>
      </w:pPr>
      <w:r w:rsidRPr="00DE3CE0">
        <w:rPr>
          <w:b/>
        </w:rPr>
        <w:lastRenderedPageBreak/>
        <w:t xml:space="preserve">Creation of Regional RAEN HSE networks beginning </w:t>
      </w:r>
      <w:r>
        <w:rPr>
          <w:b/>
        </w:rPr>
        <w:t>July</w:t>
      </w:r>
      <w:r w:rsidRPr="00DE3CE0">
        <w:rPr>
          <w:b/>
        </w:rPr>
        <w:t xml:space="preserve"> 201</w:t>
      </w:r>
      <w:r>
        <w:rPr>
          <w:b/>
        </w:rPr>
        <w:t>9</w:t>
      </w:r>
    </w:p>
    <w:p w:rsidR="007C296B" w:rsidRPr="00DE3CE0" w:rsidRDefault="007C296B" w:rsidP="007C296B">
      <w:pPr>
        <w:ind w:left="720"/>
        <w:jc w:val="both"/>
        <w:rPr>
          <w:b/>
        </w:rPr>
      </w:pPr>
    </w:p>
    <w:p w:rsidR="007C296B" w:rsidRDefault="007C296B" w:rsidP="007C296B">
      <w:pPr>
        <w:ind w:left="720"/>
        <w:jc w:val="both"/>
      </w:pPr>
      <w:r w:rsidRPr="00DE3CE0">
        <w:t>Each of the seven RAEN</w:t>
      </w:r>
      <w:r>
        <w:t>s</w:t>
      </w:r>
      <w:r w:rsidRPr="00DE3CE0">
        <w:t xml:space="preserve"> will convene all test centers and preparation programs in their RAEN regions to</w:t>
      </w:r>
      <w:r>
        <w:t xml:space="preserve"> begin sharing referrals, creating</w:t>
      </w:r>
      <w:r w:rsidRPr="00DE3CE0">
        <w:t xml:space="preserve"> regional outreach to potenti</w:t>
      </w:r>
      <w:r>
        <w:t xml:space="preserve">al test takers and walk-ins, </w:t>
      </w:r>
      <w:r w:rsidRPr="00DE3CE0">
        <w:t>creat</w:t>
      </w:r>
      <w:r>
        <w:t>ing</w:t>
      </w:r>
      <w:r w:rsidRPr="00DE3CE0">
        <w:t xml:space="preserve"> divisions of labor between programs who are providing longer term HSE and those who specialize in Fast track approaches, to collectively evaluate and disseminate the success of pilot initiatives, effectively communicate new Data Recognition Corporation/NYSED initiatives such as the development of a new reportin</w:t>
      </w:r>
      <w:r>
        <w:t>g system and adoption of level two</w:t>
      </w:r>
      <w:r w:rsidRPr="00DE3CE0">
        <w:t xml:space="preserve"> student registration.</w:t>
      </w:r>
    </w:p>
    <w:p w:rsidR="007C296B" w:rsidRDefault="007C296B" w:rsidP="007C296B">
      <w:pPr>
        <w:ind w:left="720"/>
        <w:jc w:val="both"/>
      </w:pPr>
    </w:p>
    <w:p w:rsidR="007C296B" w:rsidRPr="00DE3CE0" w:rsidRDefault="007C296B" w:rsidP="007C296B">
      <w:pPr>
        <w:ind w:left="720"/>
        <w:jc w:val="both"/>
      </w:pPr>
      <w:r w:rsidRPr="004339F9">
        <w:t>All approved EPE programs must commit to participating in their respective RAEN HSE networks.</w:t>
      </w:r>
      <w:r>
        <w:t xml:space="preserve"> </w:t>
      </w:r>
    </w:p>
    <w:p w:rsidR="007C296B" w:rsidRDefault="007C296B" w:rsidP="007C296B">
      <w:pPr>
        <w:ind w:left="720"/>
        <w:jc w:val="both"/>
      </w:pPr>
    </w:p>
    <w:p w:rsidR="007C296B" w:rsidRPr="00876297" w:rsidRDefault="007C296B" w:rsidP="007C296B">
      <w:pPr>
        <w:ind w:left="720"/>
        <w:jc w:val="both"/>
        <w:rPr>
          <w:b/>
        </w:rPr>
      </w:pPr>
      <w:r w:rsidRPr="00876297">
        <w:rPr>
          <w:b/>
        </w:rPr>
        <w:t>Creation of Regional Apprenticeship networks beginning October 2019</w:t>
      </w:r>
    </w:p>
    <w:p w:rsidR="007C296B" w:rsidRPr="00876297" w:rsidRDefault="007C296B" w:rsidP="007C296B">
      <w:pPr>
        <w:ind w:left="720"/>
        <w:jc w:val="both"/>
      </w:pPr>
    </w:p>
    <w:p w:rsidR="007C296B" w:rsidRPr="00876297" w:rsidRDefault="007C296B" w:rsidP="007C296B">
      <w:pPr>
        <w:ind w:left="720"/>
        <w:jc w:val="both"/>
      </w:pPr>
      <w:r w:rsidRPr="00876297">
        <w:t xml:space="preserve">Each of the seven RAENs will also convene a network of agencies associated with Apprenticeship opportunities.  This effort will be an opportunity to create regional communication between programs and apprenticeship agencies and cultivate effective communication that will lead to more opportunity for students.  </w:t>
      </w:r>
    </w:p>
    <w:p w:rsidR="007C296B" w:rsidRPr="00876297" w:rsidRDefault="007C296B" w:rsidP="007C296B">
      <w:pPr>
        <w:ind w:left="720"/>
        <w:jc w:val="both"/>
      </w:pPr>
    </w:p>
    <w:p w:rsidR="007C296B" w:rsidRDefault="007C296B" w:rsidP="007C296B">
      <w:pPr>
        <w:ind w:left="720"/>
        <w:jc w:val="both"/>
      </w:pPr>
      <w:r w:rsidRPr="00876297">
        <w:t>All approved EPE programs must commit to participating in their respective RAEN Apprenticeship networks.</w:t>
      </w:r>
      <w:r>
        <w:t xml:space="preserve"> </w:t>
      </w:r>
    </w:p>
    <w:p w:rsidR="00AE509A" w:rsidRDefault="00AE509A" w:rsidP="00521BC1">
      <w:pPr>
        <w:pStyle w:val="Footer"/>
        <w:tabs>
          <w:tab w:val="clear" w:pos="4320"/>
          <w:tab w:val="clear" w:pos="8640"/>
        </w:tabs>
        <w:ind w:left="720"/>
        <w:jc w:val="both"/>
        <w:rPr>
          <w:b/>
          <w:szCs w:val="24"/>
        </w:rPr>
      </w:pPr>
    </w:p>
    <w:p w:rsidR="00AE509A" w:rsidRDefault="00AE509A" w:rsidP="00AE509A">
      <w:pPr>
        <w:pStyle w:val="Footer"/>
        <w:tabs>
          <w:tab w:val="clear" w:pos="4320"/>
          <w:tab w:val="clear" w:pos="8640"/>
        </w:tabs>
        <w:jc w:val="both"/>
        <w:rPr>
          <w:b/>
          <w:szCs w:val="24"/>
        </w:rPr>
      </w:pPr>
    </w:p>
    <w:p w:rsidR="00AE509A" w:rsidRDefault="00AE509A" w:rsidP="00AE509A">
      <w:pPr>
        <w:pStyle w:val="Footer"/>
        <w:tabs>
          <w:tab w:val="clear" w:pos="4320"/>
          <w:tab w:val="clear" w:pos="8640"/>
        </w:tabs>
        <w:jc w:val="both"/>
        <w:rPr>
          <w:b/>
          <w:szCs w:val="24"/>
        </w:rPr>
      </w:pPr>
    </w:p>
    <w:p w:rsidR="00AE509A" w:rsidRDefault="00AE509A" w:rsidP="00AE509A">
      <w:pPr>
        <w:pStyle w:val="Footer"/>
        <w:tabs>
          <w:tab w:val="clear" w:pos="4320"/>
          <w:tab w:val="clear" w:pos="8640"/>
        </w:tabs>
        <w:jc w:val="both"/>
        <w:rPr>
          <w:b/>
          <w:szCs w:val="24"/>
        </w:rPr>
      </w:pPr>
    </w:p>
    <w:p w:rsidR="00AE509A" w:rsidRPr="00E36D3D" w:rsidRDefault="00AE509A" w:rsidP="00AE509A">
      <w:pPr>
        <w:pStyle w:val="Footer"/>
        <w:tabs>
          <w:tab w:val="clear" w:pos="4320"/>
          <w:tab w:val="clear" w:pos="8640"/>
        </w:tabs>
        <w:jc w:val="both"/>
        <w:rPr>
          <w:b/>
          <w:szCs w:val="24"/>
        </w:rPr>
      </w:pPr>
    </w:p>
    <w:p w:rsidR="00AE509A" w:rsidRPr="00E36D3D" w:rsidRDefault="00AE509A" w:rsidP="00AE509A">
      <w:pPr>
        <w:pStyle w:val="Footer"/>
        <w:tabs>
          <w:tab w:val="clear" w:pos="4320"/>
          <w:tab w:val="clear" w:pos="8640"/>
        </w:tabs>
        <w:jc w:val="center"/>
        <w:rPr>
          <w:b/>
          <w:szCs w:val="24"/>
        </w:rPr>
      </w:pPr>
    </w:p>
    <w:p w:rsidR="00FD0D65" w:rsidRDefault="00AE509A" w:rsidP="00552538">
      <w:pPr>
        <w:rPr>
          <w:b/>
        </w:rPr>
      </w:pPr>
      <w:r>
        <w:rPr>
          <w:b/>
        </w:rPr>
        <w:br w:type="page"/>
      </w:r>
    </w:p>
    <w:p w:rsidR="00DE3CE0" w:rsidRDefault="00DE3CE0">
      <w:pPr>
        <w:rPr>
          <w:b/>
        </w:rPr>
      </w:pPr>
    </w:p>
    <w:p w:rsidR="002E4643" w:rsidRPr="00E36D3D" w:rsidRDefault="002E4643" w:rsidP="00FD0D65">
      <w:pPr>
        <w:jc w:val="center"/>
        <w:rPr>
          <w:b/>
        </w:rPr>
      </w:pPr>
      <w:r w:rsidRPr="00E36D3D">
        <w:rPr>
          <w:b/>
        </w:rPr>
        <w:t>Appendix 1</w:t>
      </w:r>
    </w:p>
    <w:p w:rsidR="002E4643" w:rsidRPr="00E36D3D" w:rsidRDefault="002E4643" w:rsidP="002E4643">
      <w:pPr>
        <w:pStyle w:val="Footer"/>
        <w:tabs>
          <w:tab w:val="clear" w:pos="4320"/>
          <w:tab w:val="clear" w:pos="8640"/>
        </w:tabs>
        <w:jc w:val="center"/>
        <w:rPr>
          <w:b/>
          <w:szCs w:val="24"/>
        </w:rPr>
      </w:pPr>
    </w:p>
    <w:p w:rsidR="002E4643" w:rsidRPr="00E36D3D" w:rsidRDefault="005956CA" w:rsidP="002E4643">
      <w:pPr>
        <w:pStyle w:val="Footer"/>
        <w:tabs>
          <w:tab w:val="clear" w:pos="4320"/>
          <w:tab w:val="clear" w:pos="8640"/>
        </w:tabs>
        <w:jc w:val="center"/>
        <w:rPr>
          <w:b/>
          <w:szCs w:val="24"/>
        </w:rPr>
      </w:pPr>
      <w:r w:rsidRPr="00291AA1">
        <w:rPr>
          <w:b/>
          <w:szCs w:val="24"/>
        </w:rPr>
        <w:t>201</w:t>
      </w:r>
      <w:r w:rsidR="00624524">
        <w:rPr>
          <w:b/>
          <w:szCs w:val="24"/>
        </w:rPr>
        <w:t>9</w:t>
      </w:r>
      <w:r w:rsidR="00F053B8">
        <w:rPr>
          <w:b/>
          <w:szCs w:val="24"/>
        </w:rPr>
        <w:t>-20</w:t>
      </w:r>
      <w:r w:rsidR="002E4643" w:rsidRPr="00291AA1">
        <w:rPr>
          <w:b/>
          <w:szCs w:val="24"/>
        </w:rPr>
        <w:t xml:space="preserve"> </w:t>
      </w:r>
      <w:r w:rsidR="00853528" w:rsidRPr="00291AA1">
        <w:rPr>
          <w:b/>
          <w:szCs w:val="24"/>
        </w:rPr>
        <w:t>Annual</w:t>
      </w:r>
      <w:r w:rsidR="00853528" w:rsidRPr="003424D2">
        <w:rPr>
          <w:b/>
          <w:szCs w:val="24"/>
        </w:rPr>
        <w:t xml:space="preserve"> </w:t>
      </w:r>
      <w:r w:rsidR="002E4643" w:rsidRPr="003424D2">
        <w:rPr>
          <w:b/>
          <w:szCs w:val="24"/>
        </w:rPr>
        <w:t>Waiver Process for Employment</w:t>
      </w:r>
    </w:p>
    <w:p w:rsidR="002E4643" w:rsidRPr="00E36D3D" w:rsidRDefault="002E4643" w:rsidP="002E4643">
      <w:pPr>
        <w:pStyle w:val="Footer"/>
        <w:tabs>
          <w:tab w:val="clear" w:pos="4320"/>
          <w:tab w:val="clear" w:pos="8640"/>
        </w:tabs>
        <w:jc w:val="center"/>
        <w:rPr>
          <w:b/>
          <w:szCs w:val="24"/>
        </w:rPr>
      </w:pPr>
      <w:r w:rsidRPr="00E36D3D">
        <w:rPr>
          <w:b/>
          <w:szCs w:val="24"/>
        </w:rPr>
        <w:t>Preparation Education (EPE) State Aid</w:t>
      </w:r>
    </w:p>
    <w:p w:rsidR="002E4643" w:rsidRPr="00E36D3D" w:rsidRDefault="002E4643" w:rsidP="002E4643">
      <w:pPr>
        <w:pStyle w:val="Footer"/>
        <w:tabs>
          <w:tab w:val="clear" w:pos="4320"/>
          <w:tab w:val="clear" w:pos="8640"/>
        </w:tabs>
        <w:jc w:val="center"/>
        <w:rPr>
          <w:b/>
          <w:szCs w:val="24"/>
        </w:rPr>
      </w:pPr>
    </w:p>
    <w:p w:rsidR="002E4643" w:rsidRPr="00E128A3" w:rsidRDefault="002E4643" w:rsidP="00B81885">
      <w:pPr>
        <w:pStyle w:val="Footer"/>
        <w:tabs>
          <w:tab w:val="clear" w:pos="4320"/>
          <w:tab w:val="clear" w:pos="8640"/>
        </w:tabs>
        <w:jc w:val="both"/>
        <w:rPr>
          <w:b/>
          <w:szCs w:val="24"/>
        </w:rPr>
      </w:pPr>
      <w:r w:rsidRPr="003424D2">
        <w:rPr>
          <w:szCs w:val="24"/>
        </w:rPr>
        <w:t>The instructions in this appendix must be followed if your agency wishes to modify the limits set in Commissioner’s Regulations.</w:t>
      </w:r>
      <w:r w:rsidR="00E128A3" w:rsidRPr="003424D2">
        <w:rPr>
          <w:szCs w:val="24"/>
        </w:rPr>
        <w:t xml:space="preserve"> </w:t>
      </w:r>
      <w:r w:rsidR="00B81885">
        <w:rPr>
          <w:b/>
          <w:szCs w:val="24"/>
        </w:rPr>
        <w:t>The W</w:t>
      </w:r>
      <w:r w:rsidR="00E128A3" w:rsidRPr="003424D2">
        <w:rPr>
          <w:b/>
          <w:szCs w:val="24"/>
        </w:rPr>
        <w:t xml:space="preserve">aiver </w:t>
      </w:r>
      <w:r w:rsidR="00B81885">
        <w:rPr>
          <w:b/>
          <w:szCs w:val="24"/>
        </w:rPr>
        <w:t>W</w:t>
      </w:r>
      <w:r w:rsidR="00E128A3" w:rsidRPr="003424D2">
        <w:rPr>
          <w:b/>
          <w:szCs w:val="24"/>
        </w:rPr>
        <w:t>orksheet must be completed annually and submitted for approval with your EPE application.</w:t>
      </w:r>
      <w:r w:rsidR="00E128A3" w:rsidRPr="00E128A3">
        <w:rPr>
          <w:b/>
          <w:szCs w:val="24"/>
        </w:rPr>
        <w:t xml:space="preserve"> </w:t>
      </w:r>
    </w:p>
    <w:p w:rsidR="002E4643" w:rsidRPr="00E36D3D" w:rsidRDefault="00612311" w:rsidP="00B81885">
      <w:pPr>
        <w:pStyle w:val="Footer"/>
        <w:tabs>
          <w:tab w:val="clear" w:pos="4320"/>
          <w:tab w:val="clear" w:pos="8640"/>
          <w:tab w:val="left" w:pos="7940"/>
        </w:tabs>
        <w:jc w:val="both"/>
        <w:rPr>
          <w:szCs w:val="24"/>
        </w:rPr>
      </w:pPr>
      <w:r>
        <w:rPr>
          <w:szCs w:val="24"/>
        </w:rPr>
        <w:tab/>
      </w:r>
    </w:p>
    <w:p w:rsidR="002E4643" w:rsidRPr="00E36D3D" w:rsidRDefault="00B81885" w:rsidP="00B81885">
      <w:pPr>
        <w:pStyle w:val="Footer"/>
        <w:tabs>
          <w:tab w:val="clear" w:pos="4320"/>
          <w:tab w:val="clear" w:pos="8640"/>
        </w:tabs>
        <w:jc w:val="both"/>
        <w:rPr>
          <w:szCs w:val="24"/>
        </w:rPr>
      </w:pPr>
      <w:r>
        <w:rPr>
          <w:szCs w:val="24"/>
        </w:rPr>
        <w:t>Class Size</w:t>
      </w:r>
    </w:p>
    <w:p w:rsidR="002E4643" w:rsidRPr="00E36D3D" w:rsidRDefault="002E4643" w:rsidP="006E1799">
      <w:pPr>
        <w:pStyle w:val="Footer"/>
        <w:numPr>
          <w:ilvl w:val="0"/>
          <w:numId w:val="16"/>
        </w:numPr>
        <w:tabs>
          <w:tab w:val="clear" w:pos="4320"/>
          <w:tab w:val="clear" w:pos="8640"/>
        </w:tabs>
        <w:jc w:val="both"/>
        <w:rPr>
          <w:szCs w:val="24"/>
        </w:rPr>
      </w:pPr>
      <w:r w:rsidRPr="00E36D3D">
        <w:rPr>
          <w:szCs w:val="24"/>
        </w:rPr>
        <w:t xml:space="preserve">For changes to the class size, indicate the </w:t>
      </w:r>
      <w:r w:rsidRPr="00E36D3D">
        <w:rPr>
          <w:b/>
          <w:szCs w:val="24"/>
        </w:rPr>
        <w:t>maximum</w:t>
      </w:r>
      <w:r w:rsidRPr="00E36D3D">
        <w:rPr>
          <w:szCs w:val="24"/>
        </w:rPr>
        <w:t xml:space="preserve"> number of students who will be enrolled in the class and the anticipated Average Daily Attendance (ADA).  </w:t>
      </w:r>
      <w:r w:rsidR="005861D9" w:rsidRPr="00E36D3D">
        <w:rPr>
          <w:szCs w:val="24"/>
        </w:rPr>
        <w:t xml:space="preserve">Written waivers must be requested </w:t>
      </w:r>
      <w:proofErr w:type="spellStart"/>
      <w:r w:rsidR="00E128A3">
        <w:rPr>
          <w:szCs w:val="24"/>
        </w:rPr>
        <w:t>annualy</w:t>
      </w:r>
      <w:proofErr w:type="spellEnd"/>
      <w:r w:rsidR="00E128A3">
        <w:rPr>
          <w:szCs w:val="24"/>
        </w:rPr>
        <w:t xml:space="preserve"> </w:t>
      </w:r>
      <w:r w:rsidR="005861D9" w:rsidRPr="00E36D3D">
        <w:rPr>
          <w:szCs w:val="24"/>
        </w:rPr>
        <w:t xml:space="preserve">for classes with registers exceeding </w:t>
      </w:r>
      <w:r w:rsidR="005861D9" w:rsidRPr="00E36D3D">
        <w:rPr>
          <w:szCs w:val="24"/>
          <w:u w:val="single"/>
        </w:rPr>
        <w:t>20</w:t>
      </w:r>
      <w:r w:rsidR="005861D9" w:rsidRPr="00E36D3D">
        <w:rPr>
          <w:szCs w:val="24"/>
        </w:rPr>
        <w:t xml:space="preserve"> students</w:t>
      </w:r>
      <w:r w:rsidR="00E128A3">
        <w:rPr>
          <w:szCs w:val="24"/>
        </w:rPr>
        <w:t xml:space="preserve"> but not larger than 35</w:t>
      </w:r>
      <w:r w:rsidR="005861D9" w:rsidRPr="00E36D3D">
        <w:rPr>
          <w:szCs w:val="24"/>
        </w:rPr>
        <w:t xml:space="preserve">.  </w:t>
      </w:r>
      <w:r w:rsidR="00E128A3">
        <w:rPr>
          <w:szCs w:val="24"/>
        </w:rPr>
        <w:t>T</w:t>
      </w:r>
      <w:r w:rsidRPr="00E36D3D">
        <w:rPr>
          <w:szCs w:val="24"/>
        </w:rPr>
        <w:t xml:space="preserve">he waiver will only be granted if the </w:t>
      </w:r>
      <w:r w:rsidR="00E128A3">
        <w:rPr>
          <w:szCs w:val="24"/>
        </w:rPr>
        <w:t xml:space="preserve">projected </w:t>
      </w:r>
      <w:r w:rsidRPr="00E36D3D">
        <w:rPr>
          <w:szCs w:val="24"/>
        </w:rPr>
        <w:t>ADA does not exceed 25 students.</w:t>
      </w:r>
      <w:r w:rsidR="00E128A3">
        <w:rPr>
          <w:szCs w:val="24"/>
        </w:rPr>
        <w:t xml:space="preserve"> </w:t>
      </w:r>
    </w:p>
    <w:p w:rsidR="00D602A1" w:rsidRPr="00E36D3D" w:rsidRDefault="00D602A1" w:rsidP="00B81885">
      <w:pPr>
        <w:pStyle w:val="Footer"/>
        <w:tabs>
          <w:tab w:val="clear" w:pos="4320"/>
          <w:tab w:val="clear" w:pos="8640"/>
        </w:tabs>
        <w:ind w:left="360"/>
        <w:jc w:val="both"/>
        <w:rPr>
          <w:szCs w:val="24"/>
        </w:rPr>
      </w:pPr>
    </w:p>
    <w:p w:rsidR="00D602A1" w:rsidRPr="00E128A3" w:rsidRDefault="00B81885" w:rsidP="006E1799">
      <w:pPr>
        <w:pStyle w:val="Footer"/>
        <w:numPr>
          <w:ilvl w:val="0"/>
          <w:numId w:val="16"/>
        </w:numPr>
        <w:tabs>
          <w:tab w:val="clear" w:pos="4320"/>
          <w:tab w:val="clear" w:pos="8640"/>
        </w:tabs>
        <w:jc w:val="both"/>
        <w:rPr>
          <w:szCs w:val="24"/>
        </w:rPr>
      </w:pPr>
      <w:r>
        <w:rPr>
          <w:szCs w:val="24"/>
        </w:rPr>
        <w:t>On the W</w:t>
      </w:r>
      <w:r w:rsidR="00E128A3" w:rsidRPr="00E128A3">
        <w:rPr>
          <w:szCs w:val="24"/>
        </w:rPr>
        <w:t xml:space="preserve">aiver </w:t>
      </w:r>
      <w:r>
        <w:rPr>
          <w:szCs w:val="24"/>
        </w:rPr>
        <w:t>Worksheet, describe how</w:t>
      </w:r>
      <w:r w:rsidR="002E4643" w:rsidRPr="00E128A3">
        <w:rPr>
          <w:szCs w:val="24"/>
        </w:rPr>
        <w:t xml:space="preserve"> </w:t>
      </w:r>
      <w:r w:rsidR="00E128A3" w:rsidRPr="00E128A3">
        <w:rPr>
          <w:szCs w:val="24"/>
        </w:rPr>
        <w:t>instructional</w:t>
      </w:r>
      <w:r w:rsidR="002E4643" w:rsidRPr="00E128A3">
        <w:rPr>
          <w:szCs w:val="24"/>
        </w:rPr>
        <w:t xml:space="preserve"> quality will be maintained in light of the increased number of students</w:t>
      </w:r>
    </w:p>
    <w:p w:rsidR="002E4643" w:rsidRPr="00E36D3D" w:rsidRDefault="002E4643" w:rsidP="00B81885">
      <w:pPr>
        <w:pStyle w:val="Footer"/>
        <w:tabs>
          <w:tab w:val="clear" w:pos="4320"/>
          <w:tab w:val="clear" w:pos="8640"/>
        </w:tabs>
        <w:ind w:left="360"/>
        <w:jc w:val="both"/>
        <w:rPr>
          <w:szCs w:val="24"/>
          <w:highlight w:val="red"/>
        </w:rPr>
      </w:pPr>
    </w:p>
    <w:p w:rsidR="002E4643" w:rsidRPr="00E36D3D" w:rsidRDefault="00B81885" w:rsidP="00B81885">
      <w:pPr>
        <w:pStyle w:val="Footer"/>
        <w:tabs>
          <w:tab w:val="clear" w:pos="4320"/>
          <w:tab w:val="clear" w:pos="8640"/>
        </w:tabs>
        <w:jc w:val="both"/>
        <w:rPr>
          <w:szCs w:val="24"/>
        </w:rPr>
      </w:pPr>
      <w:r>
        <w:rPr>
          <w:szCs w:val="24"/>
        </w:rPr>
        <w:t>Class Hours</w:t>
      </w:r>
    </w:p>
    <w:p w:rsidR="002E4643" w:rsidRPr="003424D2" w:rsidRDefault="002E4643" w:rsidP="006E1799">
      <w:pPr>
        <w:pStyle w:val="Footer"/>
        <w:numPr>
          <w:ilvl w:val="0"/>
          <w:numId w:val="16"/>
        </w:numPr>
        <w:tabs>
          <w:tab w:val="clear" w:pos="4320"/>
          <w:tab w:val="clear" w:pos="8640"/>
        </w:tabs>
        <w:jc w:val="both"/>
        <w:rPr>
          <w:szCs w:val="24"/>
        </w:rPr>
      </w:pPr>
      <w:r w:rsidRPr="003424D2">
        <w:rPr>
          <w:szCs w:val="24"/>
        </w:rPr>
        <w:t>For changes to the number of hours the class will operate each week</w:t>
      </w:r>
      <w:r w:rsidR="00C91DED" w:rsidRPr="003424D2">
        <w:rPr>
          <w:szCs w:val="24"/>
        </w:rPr>
        <w:t>,</w:t>
      </w:r>
      <w:r w:rsidRPr="003424D2">
        <w:rPr>
          <w:szCs w:val="24"/>
        </w:rPr>
        <w:t xml:space="preserve"> indicate the minimum or maximum number of hours the class will operate.</w:t>
      </w:r>
      <w:r w:rsidR="00E128A3" w:rsidRPr="003424D2">
        <w:rPr>
          <w:szCs w:val="24"/>
        </w:rPr>
        <w:t xml:space="preserve"> </w:t>
      </w:r>
      <w:r w:rsidRPr="003424D2">
        <w:rPr>
          <w:szCs w:val="24"/>
        </w:rPr>
        <w:t xml:space="preserve">Waivers will not be granted for classes meeting for more than 40 hours per week.  </w:t>
      </w:r>
      <w:r w:rsidR="00E128A3" w:rsidRPr="003424D2">
        <w:rPr>
          <w:szCs w:val="24"/>
        </w:rPr>
        <w:t xml:space="preserve">Waivers for classes meeting less than </w:t>
      </w:r>
      <w:r w:rsidRPr="003424D2">
        <w:rPr>
          <w:szCs w:val="24"/>
        </w:rPr>
        <w:t xml:space="preserve">six hours per week </w:t>
      </w:r>
      <w:r w:rsidR="00E128A3" w:rsidRPr="003424D2">
        <w:rPr>
          <w:szCs w:val="24"/>
        </w:rPr>
        <w:t xml:space="preserve">must be requested. </w:t>
      </w:r>
      <w:r w:rsidRPr="003424D2">
        <w:rPr>
          <w:szCs w:val="24"/>
        </w:rPr>
        <w:t xml:space="preserve"> </w:t>
      </w:r>
    </w:p>
    <w:p w:rsidR="00E128A3" w:rsidRPr="003424D2" w:rsidRDefault="00E128A3" w:rsidP="006E1799">
      <w:pPr>
        <w:pStyle w:val="Footer"/>
        <w:numPr>
          <w:ilvl w:val="0"/>
          <w:numId w:val="16"/>
        </w:numPr>
        <w:tabs>
          <w:tab w:val="clear" w:pos="4320"/>
          <w:tab w:val="clear" w:pos="8640"/>
        </w:tabs>
        <w:jc w:val="both"/>
        <w:rPr>
          <w:szCs w:val="24"/>
        </w:rPr>
      </w:pPr>
      <w:r w:rsidRPr="003424D2">
        <w:rPr>
          <w:szCs w:val="24"/>
        </w:rPr>
        <w:t>Career and Technical Education</w:t>
      </w:r>
      <w:r w:rsidR="00B81885">
        <w:rPr>
          <w:szCs w:val="24"/>
        </w:rPr>
        <w:t xml:space="preserve"> Classes - Approval to provide Career and Technical E</w:t>
      </w:r>
      <w:r w:rsidRPr="003424D2">
        <w:rPr>
          <w:szCs w:val="24"/>
        </w:rPr>
        <w:t xml:space="preserve">ducation programs of less than 100 hours will be granted only in those instances where the agency can provide written documentation that the program will lead to acceptable employment outcomes, or as part of a sequence that leads to employment, licensure, or certification.  Programs should </w:t>
      </w:r>
      <w:r w:rsidRPr="003424D2">
        <w:rPr>
          <w:b/>
          <w:szCs w:val="24"/>
        </w:rPr>
        <w:t>annually</w:t>
      </w:r>
      <w:r w:rsidRPr="003424D2">
        <w:rPr>
          <w:szCs w:val="24"/>
        </w:rPr>
        <w:t xml:space="preserve"> indicate which </w:t>
      </w:r>
      <w:r w:rsidR="00B81885">
        <w:rPr>
          <w:szCs w:val="24"/>
        </w:rPr>
        <w:t>C</w:t>
      </w:r>
      <w:r w:rsidRPr="003424D2">
        <w:rPr>
          <w:szCs w:val="24"/>
        </w:rPr>
        <w:t xml:space="preserve">areer and </w:t>
      </w:r>
      <w:r w:rsidR="00B81885">
        <w:rPr>
          <w:szCs w:val="24"/>
        </w:rPr>
        <w:t>T</w:t>
      </w:r>
      <w:r w:rsidRPr="003424D2">
        <w:rPr>
          <w:szCs w:val="24"/>
        </w:rPr>
        <w:t xml:space="preserve">echnical </w:t>
      </w:r>
      <w:proofErr w:type="spellStart"/>
      <w:r w:rsidRPr="003424D2">
        <w:rPr>
          <w:szCs w:val="24"/>
        </w:rPr>
        <w:t>rograms</w:t>
      </w:r>
      <w:proofErr w:type="spellEnd"/>
      <w:r w:rsidRPr="003424D2">
        <w:rPr>
          <w:szCs w:val="24"/>
        </w:rPr>
        <w:t xml:space="preserve"> under 100 hours that they plan to continue offering that have </w:t>
      </w:r>
      <w:r w:rsidR="00B81885">
        <w:rPr>
          <w:szCs w:val="24"/>
        </w:rPr>
        <w:t xml:space="preserve">been </w:t>
      </w:r>
      <w:r w:rsidRPr="003424D2">
        <w:rPr>
          <w:szCs w:val="24"/>
        </w:rPr>
        <w:t xml:space="preserve">previously approved. </w:t>
      </w:r>
    </w:p>
    <w:p w:rsidR="00E128A3" w:rsidRPr="003424D2" w:rsidRDefault="00E128A3" w:rsidP="00B81885">
      <w:pPr>
        <w:pStyle w:val="Footer"/>
        <w:tabs>
          <w:tab w:val="clear" w:pos="4320"/>
          <w:tab w:val="clear" w:pos="8640"/>
        </w:tabs>
        <w:ind w:left="720"/>
        <w:jc w:val="both"/>
        <w:rPr>
          <w:szCs w:val="24"/>
        </w:rPr>
      </w:pPr>
    </w:p>
    <w:p w:rsidR="00090C65" w:rsidRPr="003424D2" w:rsidRDefault="001714A4" w:rsidP="00B81885">
      <w:pPr>
        <w:pStyle w:val="Footer"/>
        <w:tabs>
          <w:tab w:val="clear" w:pos="4320"/>
          <w:tab w:val="clear" w:pos="8640"/>
        </w:tabs>
        <w:jc w:val="both"/>
        <w:rPr>
          <w:szCs w:val="24"/>
        </w:rPr>
      </w:pPr>
      <w:r w:rsidRPr="003424D2">
        <w:rPr>
          <w:szCs w:val="24"/>
        </w:rPr>
        <w:t xml:space="preserve">TASC </w:t>
      </w:r>
      <w:r w:rsidR="00B81885">
        <w:rPr>
          <w:szCs w:val="24"/>
        </w:rPr>
        <w:t>Testing Waiver</w:t>
      </w:r>
    </w:p>
    <w:p w:rsidR="00090C65" w:rsidRPr="00B81885" w:rsidRDefault="00B81885" w:rsidP="006E1799">
      <w:pPr>
        <w:pStyle w:val="Footer"/>
        <w:numPr>
          <w:ilvl w:val="0"/>
          <w:numId w:val="21"/>
        </w:numPr>
        <w:tabs>
          <w:tab w:val="clear" w:pos="4320"/>
          <w:tab w:val="clear" w:pos="8640"/>
        </w:tabs>
        <w:jc w:val="both"/>
        <w:rPr>
          <w:b/>
          <w:szCs w:val="24"/>
        </w:rPr>
      </w:pPr>
      <w:r>
        <w:rPr>
          <w:sz w:val="23"/>
          <w:szCs w:val="23"/>
        </w:rPr>
        <w:t>If NY</w:t>
      </w:r>
      <w:r w:rsidR="00090C65" w:rsidRPr="003424D2">
        <w:rPr>
          <w:sz w:val="23"/>
          <w:szCs w:val="23"/>
        </w:rPr>
        <w:t xml:space="preserve">SED determines that there is a severe shortage of public HSE testing in a region of the state, then </w:t>
      </w:r>
      <w:r>
        <w:rPr>
          <w:sz w:val="23"/>
          <w:szCs w:val="23"/>
        </w:rPr>
        <w:t>NY</w:t>
      </w:r>
      <w:r w:rsidR="00090C65" w:rsidRPr="003424D2">
        <w:rPr>
          <w:sz w:val="23"/>
          <w:szCs w:val="23"/>
        </w:rPr>
        <w:t xml:space="preserve">SED may grant a waiver to an EPE provider who is both a) a public testing center, and b) operates an adult HSE preparation program. Such waiver will allow the EPE provider to generate EPE hours on eligible HSE preparation students referred from their own preparation program, or public testing students, or HSE preparation students referred from other preparation programs in their local proximity. </w:t>
      </w:r>
      <w:r w:rsidR="00090C65" w:rsidRPr="00B81885">
        <w:rPr>
          <w:b/>
          <w:sz w:val="23"/>
          <w:szCs w:val="23"/>
        </w:rPr>
        <w:t xml:space="preserve">The limit for generation of EPE hours is .3 of 1.0 percent (.3 percent) of the EPE providers’ prior years’ EPE allocation. Such waiver will also allow the EPE provider to claim EPE expenses for HSE test administration. Both this policy and any approved waivers will be reviewed by NYSED annually. </w:t>
      </w:r>
    </w:p>
    <w:p w:rsidR="002E4643" w:rsidRPr="00E36D3D" w:rsidRDefault="002E4643" w:rsidP="002E4643">
      <w:pPr>
        <w:pStyle w:val="Footer"/>
        <w:tabs>
          <w:tab w:val="clear" w:pos="4320"/>
          <w:tab w:val="clear" w:pos="8640"/>
        </w:tabs>
        <w:jc w:val="both"/>
        <w:rPr>
          <w:szCs w:val="24"/>
        </w:rPr>
      </w:pPr>
    </w:p>
    <w:p w:rsidR="002E4643" w:rsidRPr="00090C65" w:rsidRDefault="002E4643" w:rsidP="002E4643">
      <w:pPr>
        <w:pStyle w:val="Footer"/>
        <w:tabs>
          <w:tab w:val="clear" w:pos="4320"/>
          <w:tab w:val="clear" w:pos="8640"/>
        </w:tabs>
        <w:rPr>
          <w:b/>
          <w:szCs w:val="24"/>
        </w:rPr>
      </w:pPr>
      <w:r w:rsidRPr="00090C65">
        <w:rPr>
          <w:b/>
          <w:szCs w:val="24"/>
        </w:rPr>
        <w:t>All written waivers must be renewed annually.  Written waiver requests m</w:t>
      </w:r>
      <w:r w:rsidR="008978E5" w:rsidRPr="00090C65">
        <w:rPr>
          <w:b/>
          <w:szCs w:val="24"/>
        </w:rPr>
        <w:t>ust</w:t>
      </w:r>
      <w:r w:rsidRPr="00090C65">
        <w:rPr>
          <w:b/>
          <w:szCs w:val="24"/>
        </w:rPr>
        <w:t xml:space="preserve"> be included in </w:t>
      </w:r>
      <w:r w:rsidR="00B81885">
        <w:rPr>
          <w:b/>
          <w:szCs w:val="24"/>
        </w:rPr>
        <w:t xml:space="preserve">the </w:t>
      </w:r>
      <w:r w:rsidR="00090C65">
        <w:rPr>
          <w:b/>
          <w:szCs w:val="24"/>
        </w:rPr>
        <w:t xml:space="preserve">Waiver Worksheet included in </w:t>
      </w:r>
      <w:r w:rsidRPr="00090C65">
        <w:rPr>
          <w:b/>
          <w:szCs w:val="24"/>
        </w:rPr>
        <w:t>this application.</w:t>
      </w:r>
    </w:p>
    <w:p w:rsidR="002E4643" w:rsidRPr="00E36D3D" w:rsidRDefault="002E4643" w:rsidP="002E4643">
      <w:pPr>
        <w:pStyle w:val="Footer"/>
        <w:tabs>
          <w:tab w:val="clear" w:pos="4320"/>
          <w:tab w:val="clear" w:pos="8640"/>
        </w:tabs>
        <w:rPr>
          <w:szCs w:val="24"/>
        </w:rPr>
      </w:pPr>
    </w:p>
    <w:p w:rsidR="00E128A3" w:rsidRDefault="00E128A3">
      <w:pPr>
        <w:rPr>
          <w:b/>
        </w:rPr>
      </w:pPr>
      <w:r>
        <w:rPr>
          <w:b/>
        </w:rPr>
        <w:br w:type="page"/>
      </w:r>
    </w:p>
    <w:p w:rsidR="002E4643" w:rsidRPr="00E36D3D" w:rsidRDefault="002E4643" w:rsidP="002E4643">
      <w:pPr>
        <w:pStyle w:val="Footer"/>
        <w:tabs>
          <w:tab w:val="clear" w:pos="4320"/>
          <w:tab w:val="clear" w:pos="8640"/>
        </w:tabs>
        <w:jc w:val="center"/>
        <w:rPr>
          <w:b/>
          <w:szCs w:val="24"/>
        </w:rPr>
      </w:pPr>
      <w:r w:rsidRPr="00E36D3D">
        <w:rPr>
          <w:b/>
          <w:szCs w:val="24"/>
        </w:rPr>
        <w:lastRenderedPageBreak/>
        <w:t>Appendix 2</w:t>
      </w:r>
    </w:p>
    <w:p w:rsidR="002E4643" w:rsidRPr="00E36D3D" w:rsidRDefault="002E4643" w:rsidP="002E4643">
      <w:pPr>
        <w:pStyle w:val="Title"/>
        <w:jc w:val="left"/>
      </w:pPr>
    </w:p>
    <w:p w:rsidR="002E4643" w:rsidRPr="00E36D3D" w:rsidRDefault="002E4643" w:rsidP="002E4643">
      <w:pPr>
        <w:jc w:val="center"/>
        <w:rPr>
          <w:b/>
        </w:rPr>
      </w:pPr>
      <w:r w:rsidRPr="00E36D3D">
        <w:rPr>
          <w:b/>
        </w:rPr>
        <w:t>New York State’s Performance Targets</w:t>
      </w:r>
    </w:p>
    <w:p w:rsidR="00B81885" w:rsidRPr="00E36D3D" w:rsidRDefault="00B81885" w:rsidP="002E464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890"/>
        <w:gridCol w:w="1890"/>
      </w:tblGrid>
      <w:tr w:rsidR="00D75A36" w:rsidRPr="008520C1" w:rsidTr="008520C1">
        <w:trPr>
          <w:jc w:val="center"/>
        </w:trPr>
        <w:tc>
          <w:tcPr>
            <w:tcW w:w="3798" w:type="dxa"/>
            <w:shd w:val="clear" w:color="auto" w:fill="D9D9D9" w:themeFill="background1" w:themeFillShade="D9"/>
          </w:tcPr>
          <w:p w:rsidR="00D75A36" w:rsidRPr="008520C1" w:rsidRDefault="00D75A36" w:rsidP="003E5F74">
            <w:pPr>
              <w:jc w:val="center"/>
              <w:rPr>
                <w:b/>
              </w:rPr>
            </w:pPr>
            <w:r w:rsidRPr="008520C1">
              <w:rPr>
                <w:b/>
              </w:rPr>
              <w:t>Educational Functioning Level</w:t>
            </w:r>
          </w:p>
        </w:tc>
        <w:tc>
          <w:tcPr>
            <w:tcW w:w="1890" w:type="dxa"/>
            <w:shd w:val="clear" w:color="auto" w:fill="D9D9D9" w:themeFill="background1" w:themeFillShade="D9"/>
          </w:tcPr>
          <w:p w:rsidR="00D75A36" w:rsidRPr="00F47FC8" w:rsidRDefault="00D75A36" w:rsidP="00624524">
            <w:pPr>
              <w:jc w:val="center"/>
              <w:rPr>
                <w:b/>
                <w:highlight w:val="yellow"/>
              </w:rPr>
            </w:pPr>
            <w:r w:rsidRPr="00F50FC0">
              <w:rPr>
                <w:b/>
              </w:rPr>
              <w:t>201</w:t>
            </w:r>
            <w:r w:rsidR="00624524">
              <w:rPr>
                <w:b/>
              </w:rPr>
              <w:t>8</w:t>
            </w:r>
            <w:r w:rsidRPr="00F50FC0">
              <w:rPr>
                <w:b/>
              </w:rPr>
              <w:t>-201</w:t>
            </w:r>
            <w:r w:rsidR="00624524">
              <w:rPr>
                <w:b/>
              </w:rPr>
              <w:t>9</w:t>
            </w:r>
          </w:p>
        </w:tc>
        <w:tc>
          <w:tcPr>
            <w:tcW w:w="1890" w:type="dxa"/>
            <w:shd w:val="clear" w:color="auto" w:fill="D9D9D9" w:themeFill="background1" w:themeFillShade="D9"/>
          </w:tcPr>
          <w:p w:rsidR="00D75A36" w:rsidRPr="00F47FC8" w:rsidRDefault="00D75A36" w:rsidP="00624524">
            <w:pPr>
              <w:jc w:val="center"/>
              <w:rPr>
                <w:b/>
                <w:highlight w:val="yellow"/>
              </w:rPr>
            </w:pPr>
            <w:r w:rsidRPr="00494D3C">
              <w:rPr>
                <w:b/>
              </w:rPr>
              <w:t>201</w:t>
            </w:r>
            <w:r w:rsidR="00624524">
              <w:rPr>
                <w:b/>
              </w:rPr>
              <w:t>9</w:t>
            </w:r>
            <w:r w:rsidRPr="00494D3C">
              <w:rPr>
                <w:b/>
              </w:rPr>
              <w:t>-</w:t>
            </w:r>
            <w:r w:rsidR="006260ED" w:rsidRPr="00494D3C">
              <w:rPr>
                <w:b/>
              </w:rPr>
              <w:t>20</w:t>
            </w:r>
            <w:r w:rsidR="00624524">
              <w:rPr>
                <w:b/>
              </w:rPr>
              <w:t>20</w:t>
            </w:r>
          </w:p>
        </w:tc>
      </w:tr>
      <w:tr w:rsidR="00624524" w:rsidRPr="008520C1" w:rsidTr="008520C1">
        <w:trPr>
          <w:trHeight w:val="305"/>
          <w:jc w:val="center"/>
        </w:trPr>
        <w:tc>
          <w:tcPr>
            <w:tcW w:w="3798" w:type="dxa"/>
          </w:tcPr>
          <w:p w:rsidR="00624524" w:rsidRPr="008520C1" w:rsidRDefault="00624524" w:rsidP="00624524">
            <w:r w:rsidRPr="008520C1">
              <w:t>Beginning Literacy ABE</w:t>
            </w:r>
          </w:p>
        </w:tc>
        <w:tc>
          <w:tcPr>
            <w:tcW w:w="1890" w:type="dxa"/>
            <w:vAlign w:val="center"/>
          </w:tcPr>
          <w:p w:rsidR="00624524" w:rsidRDefault="00624524" w:rsidP="00624524">
            <w:pPr>
              <w:jc w:val="center"/>
              <w:rPr>
                <w:rFonts w:ascii="Calibri" w:hAnsi="Calibri"/>
                <w:color w:val="000000"/>
                <w:sz w:val="22"/>
                <w:szCs w:val="22"/>
              </w:rPr>
            </w:pPr>
            <w:r w:rsidRPr="008520C1">
              <w:rPr>
                <w:rFonts w:ascii="Calibri" w:hAnsi="Calibri"/>
                <w:color w:val="000000"/>
                <w:sz w:val="22"/>
                <w:szCs w:val="22"/>
              </w:rPr>
              <w:t>68%</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68%</w:t>
            </w:r>
          </w:p>
        </w:tc>
      </w:tr>
      <w:tr w:rsidR="00624524" w:rsidRPr="008520C1" w:rsidTr="008520C1">
        <w:trPr>
          <w:jc w:val="center"/>
        </w:trPr>
        <w:tc>
          <w:tcPr>
            <w:tcW w:w="3798" w:type="dxa"/>
          </w:tcPr>
          <w:p w:rsidR="00624524" w:rsidRPr="008520C1" w:rsidRDefault="00624524" w:rsidP="00624524">
            <w:r w:rsidRPr="008520C1">
              <w:t>Beginning ABE</w:t>
            </w:r>
          </w:p>
        </w:tc>
        <w:tc>
          <w:tcPr>
            <w:tcW w:w="1890" w:type="dxa"/>
            <w:vAlign w:val="center"/>
          </w:tcPr>
          <w:p w:rsidR="00624524" w:rsidRDefault="00624524" w:rsidP="00624524">
            <w:pPr>
              <w:jc w:val="center"/>
              <w:rPr>
                <w:rFonts w:ascii="Calibri" w:hAnsi="Calibri"/>
                <w:color w:val="000000"/>
                <w:sz w:val="22"/>
                <w:szCs w:val="22"/>
              </w:rPr>
            </w:pPr>
            <w:r w:rsidRPr="008520C1">
              <w:rPr>
                <w:rFonts w:ascii="Calibri" w:hAnsi="Calibri"/>
                <w:color w:val="000000"/>
                <w:sz w:val="22"/>
                <w:szCs w:val="22"/>
              </w:rPr>
              <w:t>65%</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65%</w:t>
            </w:r>
          </w:p>
        </w:tc>
      </w:tr>
      <w:tr w:rsidR="00624524" w:rsidRPr="008520C1" w:rsidTr="008520C1">
        <w:trPr>
          <w:jc w:val="center"/>
        </w:trPr>
        <w:tc>
          <w:tcPr>
            <w:tcW w:w="3798" w:type="dxa"/>
          </w:tcPr>
          <w:p w:rsidR="00624524" w:rsidRPr="008520C1" w:rsidRDefault="00624524" w:rsidP="00624524">
            <w:r w:rsidRPr="008520C1">
              <w:t>Low Intermediate ABE</w:t>
            </w:r>
          </w:p>
        </w:tc>
        <w:tc>
          <w:tcPr>
            <w:tcW w:w="1890" w:type="dxa"/>
            <w:vAlign w:val="center"/>
          </w:tcPr>
          <w:p w:rsidR="00624524" w:rsidRDefault="00624524" w:rsidP="00624524">
            <w:pPr>
              <w:jc w:val="center"/>
              <w:rPr>
                <w:rFonts w:ascii="Calibri" w:hAnsi="Calibri"/>
                <w:color w:val="000000"/>
                <w:sz w:val="22"/>
                <w:szCs w:val="22"/>
              </w:rPr>
            </w:pPr>
            <w:r w:rsidRPr="008520C1">
              <w:rPr>
                <w:rFonts w:ascii="Calibri" w:hAnsi="Calibri"/>
                <w:color w:val="000000"/>
                <w:sz w:val="22"/>
                <w:szCs w:val="22"/>
              </w:rPr>
              <w:t>5</w:t>
            </w:r>
            <w:r>
              <w:rPr>
                <w:rFonts w:ascii="Calibri" w:hAnsi="Calibri"/>
                <w:color w:val="000000"/>
                <w:sz w:val="22"/>
                <w:szCs w:val="22"/>
              </w:rPr>
              <w:t>9</w:t>
            </w:r>
            <w:r w:rsidRPr="008520C1">
              <w:rPr>
                <w:rFonts w:ascii="Calibri" w:hAnsi="Calibri"/>
                <w:color w:val="000000"/>
                <w:sz w:val="22"/>
                <w:szCs w:val="22"/>
              </w:rPr>
              <w:t>%</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59%</w:t>
            </w:r>
          </w:p>
        </w:tc>
      </w:tr>
      <w:tr w:rsidR="00624524" w:rsidRPr="008520C1" w:rsidTr="008520C1">
        <w:trPr>
          <w:jc w:val="center"/>
        </w:trPr>
        <w:tc>
          <w:tcPr>
            <w:tcW w:w="3798" w:type="dxa"/>
          </w:tcPr>
          <w:p w:rsidR="00624524" w:rsidRPr="008520C1" w:rsidRDefault="00624524" w:rsidP="00624524">
            <w:r w:rsidRPr="008520C1">
              <w:t>High Intermediate ABE</w:t>
            </w:r>
          </w:p>
        </w:tc>
        <w:tc>
          <w:tcPr>
            <w:tcW w:w="1890" w:type="dxa"/>
            <w:vAlign w:val="center"/>
          </w:tcPr>
          <w:p w:rsidR="00624524" w:rsidRDefault="00624524" w:rsidP="00624524">
            <w:pPr>
              <w:jc w:val="center"/>
              <w:rPr>
                <w:rFonts w:ascii="Calibri" w:hAnsi="Calibri"/>
                <w:color w:val="000000"/>
                <w:sz w:val="22"/>
                <w:szCs w:val="22"/>
              </w:rPr>
            </w:pPr>
            <w:r w:rsidRPr="008520C1">
              <w:rPr>
                <w:rFonts w:ascii="Calibri" w:hAnsi="Calibri"/>
                <w:color w:val="000000"/>
                <w:sz w:val="22"/>
                <w:szCs w:val="22"/>
              </w:rPr>
              <w:t>5</w:t>
            </w:r>
            <w:r>
              <w:rPr>
                <w:rFonts w:ascii="Calibri" w:hAnsi="Calibri"/>
                <w:color w:val="000000"/>
                <w:sz w:val="22"/>
                <w:szCs w:val="22"/>
              </w:rPr>
              <w:t>2</w:t>
            </w:r>
            <w:r w:rsidRPr="008520C1">
              <w:rPr>
                <w:rFonts w:ascii="Calibri" w:hAnsi="Calibri"/>
                <w:color w:val="000000"/>
                <w:sz w:val="22"/>
                <w:szCs w:val="22"/>
              </w:rPr>
              <w:t>%</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52%</w:t>
            </w:r>
          </w:p>
        </w:tc>
      </w:tr>
      <w:tr w:rsidR="00624524" w:rsidRPr="008520C1" w:rsidTr="008520C1">
        <w:trPr>
          <w:jc w:val="center"/>
        </w:trPr>
        <w:tc>
          <w:tcPr>
            <w:tcW w:w="3798" w:type="dxa"/>
          </w:tcPr>
          <w:p w:rsidR="00624524" w:rsidRPr="008520C1" w:rsidRDefault="00624524" w:rsidP="00624524">
            <w:r w:rsidRPr="008520C1">
              <w:t>Low ASE</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60</w:t>
            </w:r>
            <w:r w:rsidRPr="008520C1">
              <w:rPr>
                <w:rFonts w:ascii="Calibri" w:hAnsi="Calibri"/>
                <w:color w:val="000000"/>
                <w:sz w:val="22"/>
                <w:szCs w:val="22"/>
              </w:rPr>
              <w:t>%</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63%</w:t>
            </w:r>
          </w:p>
        </w:tc>
      </w:tr>
      <w:tr w:rsidR="00624524" w:rsidRPr="008520C1" w:rsidTr="008520C1">
        <w:trPr>
          <w:jc w:val="center"/>
        </w:trPr>
        <w:tc>
          <w:tcPr>
            <w:tcW w:w="3798" w:type="dxa"/>
          </w:tcPr>
          <w:p w:rsidR="00624524" w:rsidRPr="008520C1" w:rsidRDefault="00624524" w:rsidP="00624524">
            <w:r w:rsidRPr="008520C1">
              <w:t>Beginning Literacy ESL</w:t>
            </w:r>
          </w:p>
        </w:tc>
        <w:tc>
          <w:tcPr>
            <w:tcW w:w="1890" w:type="dxa"/>
            <w:vAlign w:val="center"/>
          </w:tcPr>
          <w:p w:rsidR="00624524" w:rsidRDefault="00624524" w:rsidP="00624524">
            <w:pPr>
              <w:jc w:val="center"/>
              <w:rPr>
                <w:rFonts w:ascii="Calibri" w:hAnsi="Calibri"/>
                <w:color w:val="000000"/>
                <w:sz w:val="22"/>
                <w:szCs w:val="22"/>
              </w:rPr>
            </w:pPr>
            <w:r w:rsidRPr="008520C1">
              <w:rPr>
                <w:rFonts w:ascii="Calibri" w:hAnsi="Calibri"/>
                <w:color w:val="000000"/>
                <w:sz w:val="22"/>
                <w:szCs w:val="22"/>
              </w:rPr>
              <w:t>6</w:t>
            </w:r>
            <w:r>
              <w:rPr>
                <w:rFonts w:ascii="Calibri" w:hAnsi="Calibri"/>
                <w:color w:val="000000"/>
                <w:sz w:val="22"/>
                <w:szCs w:val="22"/>
              </w:rPr>
              <w:t>2</w:t>
            </w:r>
            <w:r w:rsidRPr="008520C1">
              <w:rPr>
                <w:rFonts w:ascii="Calibri" w:hAnsi="Calibri"/>
                <w:color w:val="000000"/>
                <w:sz w:val="22"/>
                <w:szCs w:val="22"/>
              </w:rPr>
              <w:t>%</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50%</w:t>
            </w:r>
          </w:p>
        </w:tc>
      </w:tr>
      <w:tr w:rsidR="00624524" w:rsidRPr="008520C1" w:rsidTr="008520C1">
        <w:trPr>
          <w:jc w:val="center"/>
        </w:trPr>
        <w:tc>
          <w:tcPr>
            <w:tcW w:w="3798" w:type="dxa"/>
          </w:tcPr>
          <w:p w:rsidR="00624524" w:rsidRPr="008520C1" w:rsidRDefault="00624524" w:rsidP="00624524">
            <w:r w:rsidRPr="008520C1">
              <w:t>Low Beginning ESL</w:t>
            </w:r>
          </w:p>
        </w:tc>
        <w:tc>
          <w:tcPr>
            <w:tcW w:w="1890" w:type="dxa"/>
            <w:vAlign w:val="center"/>
          </w:tcPr>
          <w:p w:rsidR="00624524" w:rsidRDefault="00624524" w:rsidP="00624524">
            <w:pPr>
              <w:jc w:val="center"/>
              <w:rPr>
                <w:rFonts w:ascii="Calibri" w:hAnsi="Calibri"/>
                <w:color w:val="000000"/>
                <w:sz w:val="22"/>
                <w:szCs w:val="22"/>
              </w:rPr>
            </w:pPr>
            <w:r w:rsidRPr="008520C1">
              <w:rPr>
                <w:rFonts w:ascii="Calibri" w:hAnsi="Calibri"/>
                <w:color w:val="000000"/>
                <w:sz w:val="22"/>
                <w:szCs w:val="22"/>
              </w:rPr>
              <w:t>76%</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62%</w:t>
            </w:r>
          </w:p>
        </w:tc>
      </w:tr>
      <w:tr w:rsidR="00624524" w:rsidRPr="008520C1" w:rsidTr="008520C1">
        <w:trPr>
          <w:jc w:val="center"/>
        </w:trPr>
        <w:tc>
          <w:tcPr>
            <w:tcW w:w="3798" w:type="dxa"/>
          </w:tcPr>
          <w:p w:rsidR="00624524" w:rsidRPr="008520C1" w:rsidRDefault="00624524" w:rsidP="00624524">
            <w:r w:rsidRPr="008520C1">
              <w:t>High Beginning ESL</w:t>
            </w:r>
          </w:p>
        </w:tc>
        <w:tc>
          <w:tcPr>
            <w:tcW w:w="1890" w:type="dxa"/>
            <w:vAlign w:val="center"/>
          </w:tcPr>
          <w:p w:rsidR="00624524" w:rsidRDefault="00624524" w:rsidP="00624524">
            <w:pPr>
              <w:jc w:val="center"/>
              <w:rPr>
                <w:rFonts w:ascii="Calibri" w:hAnsi="Calibri"/>
                <w:color w:val="000000"/>
                <w:sz w:val="22"/>
                <w:szCs w:val="22"/>
              </w:rPr>
            </w:pPr>
            <w:r w:rsidRPr="008520C1">
              <w:rPr>
                <w:rFonts w:ascii="Calibri" w:hAnsi="Calibri"/>
                <w:color w:val="000000"/>
                <w:sz w:val="22"/>
                <w:szCs w:val="22"/>
              </w:rPr>
              <w:t>74%</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76%</w:t>
            </w:r>
          </w:p>
        </w:tc>
      </w:tr>
      <w:tr w:rsidR="00624524" w:rsidRPr="008520C1" w:rsidTr="008520C1">
        <w:trPr>
          <w:jc w:val="center"/>
        </w:trPr>
        <w:tc>
          <w:tcPr>
            <w:tcW w:w="3798" w:type="dxa"/>
          </w:tcPr>
          <w:p w:rsidR="00624524" w:rsidRPr="008520C1" w:rsidRDefault="00624524" w:rsidP="00624524">
            <w:r w:rsidRPr="008520C1">
              <w:t>Low Intermediate ESL</w:t>
            </w:r>
          </w:p>
        </w:tc>
        <w:tc>
          <w:tcPr>
            <w:tcW w:w="1890" w:type="dxa"/>
            <w:vAlign w:val="center"/>
          </w:tcPr>
          <w:p w:rsidR="00624524" w:rsidRDefault="00624524" w:rsidP="00624524">
            <w:pPr>
              <w:jc w:val="center"/>
              <w:rPr>
                <w:rFonts w:ascii="Calibri" w:hAnsi="Calibri"/>
                <w:color w:val="000000"/>
                <w:sz w:val="22"/>
                <w:szCs w:val="22"/>
              </w:rPr>
            </w:pPr>
            <w:r w:rsidRPr="008520C1">
              <w:rPr>
                <w:rFonts w:ascii="Calibri" w:hAnsi="Calibri"/>
                <w:color w:val="000000"/>
                <w:sz w:val="22"/>
                <w:szCs w:val="22"/>
              </w:rPr>
              <w:t>69%</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74%</w:t>
            </w:r>
          </w:p>
        </w:tc>
      </w:tr>
      <w:tr w:rsidR="00624524" w:rsidRPr="008520C1" w:rsidTr="008520C1">
        <w:trPr>
          <w:jc w:val="center"/>
        </w:trPr>
        <w:tc>
          <w:tcPr>
            <w:tcW w:w="3798" w:type="dxa"/>
          </w:tcPr>
          <w:p w:rsidR="00624524" w:rsidRPr="008520C1" w:rsidRDefault="00624524" w:rsidP="00624524">
            <w:r w:rsidRPr="008520C1">
              <w:t>High Intermediate ESL</w:t>
            </w:r>
          </w:p>
        </w:tc>
        <w:tc>
          <w:tcPr>
            <w:tcW w:w="1890" w:type="dxa"/>
            <w:vAlign w:val="center"/>
          </w:tcPr>
          <w:p w:rsidR="00624524" w:rsidRDefault="00624524" w:rsidP="00624524">
            <w:pPr>
              <w:jc w:val="center"/>
              <w:rPr>
                <w:rFonts w:ascii="Calibri" w:hAnsi="Calibri"/>
                <w:color w:val="000000"/>
                <w:sz w:val="22"/>
                <w:szCs w:val="22"/>
              </w:rPr>
            </w:pPr>
            <w:r w:rsidRPr="008520C1">
              <w:rPr>
                <w:rFonts w:ascii="Calibri" w:hAnsi="Calibri"/>
                <w:color w:val="000000"/>
                <w:sz w:val="22"/>
                <w:szCs w:val="22"/>
              </w:rPr>
              <w:t>63%</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70%</w:t>
            </w:r>
          </w:p>
        </w:tc>
      </w:tr>
      <w:tr w:rsidR="00624524" w:rsidRPr="0032437B" w:rsidTr="008520C1">
        <w:trPr>
          <w:jc w:val="center"/>
        </w:trPr>
        <w:tc>
          <w:tcPr>
            <w:tcW w:w="3798" w:type="dxa"/>
          </w:tcPr>
          <w:p w:rsidR="00624524" w:rsidRPr="008520C1" w:rsidRDefault="00624524" w:rsidP="00624524">
            <w:r w:rsidRPr="008520C1">
              <w:t>Advanced ESL</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60</w:t>
            </w:r>
            <w:r w:rsidRPr="008520C1">
              <w:rPr>
                <w:rFonts w:ascii="Calibri" w:hAnsi="Calibri"/>
                <w:color w:val="000000"/>
                <w:sz w:val="22"/>
                <w:szCs w:val="22"/>
              </w:rPr>
              <w:t>%</w:t>
            </w:r>
          </w:p>
        </w:tc>
        <w:tc>
          <w:tcPr>
            <w:tcW w:w="1890" w:type="dxa"/>
            <w:vAlign w:val="center"/>
          </w:tcPr>
          <w:p w:rsidR="00624524" w:rsidRDefault="00624524" w:rsidP="00624524">
            <w:pPr>
              <w:jc w:val="center"/>
              <w:rPr>
                <w:rFonts w:ascii="Calibri" w:hAnsi="Calibri"/>
                <w:color w:val="000000"/>
                <w:sz w:val="22"/>
                <w:szCs w:val="22"/>
              </w:rPr>
            </w:pPr>
            <w:r>
              <w:rPr>
                <w:rFonts w:ascii="Calibri" w:hAnsi="Calibri"/>
                <w:color w:val="000000"/>
                <w:sz w:val="22"/>
                <w:szCs w:val="22"/>
              </w:rPr>
              <w:t>63%</w:t>
            </w:r>
          </w:p>
        </w:tc>
      </w:tr>
    </w:tbl>
    <w:p w:rsidR="002E4643" w:rsidRPr="00E36D3D" w:rsidRDefault="002E4643" w:rsidP="002E4643"/>
    <w:p w:rsidR="002E4643" w:rsidRPr="00E36D3D" w:rsidRDefault="002E4643" w:rsidP="002E4643">
      <w:pPr>
        <w:tabs>
          <w:tab w:val="left" w:pos="-720"/>
        </w:tabs>
        <w:suppressAutoHyphens/>
      </w:pPr>
    </w:p>
    <w:p w:rsidR="002E4643" w:rsidRPr="00E36D3D" w:rsidRDefault="002E4643" w:rsidP="002E4643">
      <w:pPr>
        <w:tabs>
          <w:tab w:val="left" w:pos="-720"/>
        </w:tabs>
        <w:suppressAutoHyphens/>
        <w:ind w:firstLine="720"/>
      </w:pPr>
      <w:r w:rsidRPr="00E36D3D">
        <w:t xml:space="preserve"> </w:t>
      </w:r>
    </w:p>
    <w:p w:rsidR="002E4643" w:rsidRPr="00E36D3D" w:rsidRDefault="002E4643" w:rsidP="002E4643">
      <w:pPr>
        <w:tabs>
          <w:tab w:val="left" w:pos="90"/>
        </w:tabs>
      </w:pPr>
    </w:p>
    <w:p w:rsidR="002E4643" w:rsidRPr="00E36D3D" w:rsidRDefault="002E4643" w:rsidP="002E4643">
      <w:pPr>
        <w:pStyle w:val="Footer"/>
        <w:tabs>
          <w:tab w:val="clear" w:pos="4320"/>
          <w:tab w:val="clear" w:pos="8640"/>
          <w:tab w:val="left" w:pos="630"/>
          <w:tab w:val="left" w:pos="1260"/>
          <w:tab w:val="left" w:pos="1980"/>
          <w:tab w:val="left" w:pos="2250"/>
          <w:tab w:val="left" w:pos="5760"/>
        </w:tabs>
        <w:jc w:val="center"/>
        <w:rPr>
          <w:b/>
        </w:rPr>
      </w:pPr>
      <w:r w:rsidRPr="00E36D3D">
        <w:rPr>
          <w:b/>
        </w:rPr>
        <w:br w:type="page"/>
      </w:r>
      <w:r w:rsidRPr="00E36D3D">
        <w:rPr>
          <w:b/>
        </w:rPr>
        <w:lastRenderedPageBreak/>
        <w:t>Appendix 3</w:t>
      </w:r>
    </w:p>
    <w:p w:rsidR="002E4643" w:rsidRPr="00E36D3D" w:rsidRDefault="002E4643" w:rsidP="002E4643">
      <w:pPr>
        <w:pStyle w:val="Footer"/>
        <w:tabs>
          <w:tab w:val="clear" w:pos="4320"/>
          <w:tab w:val="clear" w:pos="8640"/>
          <w:tab w:val="left" w:pos="630"/>
          <w:tab w:val="left" w:pos="1260"/>
          <w:tab w:val="left" w:pos="1980"/>
          <w:tab w:val="left" w:pos="2250"/>
          <w:tab w:val="left" w:pos="5760"/>
        </w:tabs>
        <w:rPr>
          <w:b/>
        </w:rPr>
      </w:pPr>
    </w:p>
    <w:p w:rsidR="002E4643" w:rsidRPr="00E36D3D" w:rsidRDefault="002E4643" w:rsidP="002E4643">
      <w:pPr>
        <w:pStyle w:val="Title"/>
      </w:pPr>
      <w:r w:rsidRPr="00E36D3D">
        <w:t xml:space="preserve">Adult Education </w:t>
      </w:r>
      <w:r w:rsidR="00C772B9" w:rsidRPr="00E36D3D">
        <w:t>Programs and Policy</w:t>
      </w:r>
      <w:r w:rsidRPr="00E36D3D">
        <w:t xml:space="preserve"> Team</w:t>
      </w:r>
    </w:p>
    <w:p w:rsidR="002E4643" w:rsidRPr="00E36D3D" w:rsidRDefault="002E4643" w:rsidP="002E4643">
      <w:pPr>
        <w:jc w:val="center"/>
        <w:rPr>
          <w:b/>
        </w:rPr>
      </w:pPr>
      <w:r w:rsidRPr="00E36D3D">
        <w:rPr>
          <w:b/>
        </w:rPr>
        <w:t>Regional Assignments</w:t>
      </w:r>
    </w:p>
    <w:p w:rsidR="002E4643" w:rsidRPr="00E36D3D" w:rsidRDefault="002E4643" w:rsidP="002E4643"/>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070"/>
        <w:gridCol w:w="1620"/>
        <w:gridCol w:w="2070"/>
        <w:gridCol w:w="2430"/>
      </w:tblGrid>
      <w:tr w:rsidR="00C669E9" w:rsidRPr="006B2FBF" w:rsidTr="003463DD">
        <w:trPr>
          <w:tblHeader/>
        </w:trPr>
        <w:tc>
          <w:tcPr>
            <w:tcW w:w="3955" w:type="dxa"/>
            <w:gridSpan w:val="2"/>
            <w:tcBorders>
              <w:right w:val="single" w:sz="4" w:space="0" w:color="auto"/>
            </w:tcBorders>
            <w:shd w:val="clear" w:color="auto" w:fill="D9D9D9" w:themeFill="background1" w:themeFillShade="D9"/>
          </w:tcPr>
          <w:p w:rsidR="003463DD" w:rsidRDefault="003463DD" w:rsidP="004900F5">
            <w:pPr>
              <w:jc w:val="center"/>
              <w:rPr>
                <w:b/>
              </w:rPr>
            </w:pPr>
          </w:p>
          <w:p w:rsidR="00C669E9" w:rsidRPr="003463DD" w:rsidRDefault="00C669E9" w:rsidP="004900F5">
            <w:pPr>
              <w:jc w:val="center"/>
              <w:rPr>
                <w:b/>
                <w:u w:val="single"/>
              </w:rPr>
            </w:pPr>
            <w:r w:rsidRPr="003463DD">
              <w:rPr>
                <w:b/>
                <w:u w:val="single"/>
              </w:rPr>
              <w:t>Upstate Team</w:t>
            </w:r>
          </w:p>
          <w:p w:rsidR="002F5640" w:rsidRPr="006B2FBF" w:rsidRDefault="002F5640" w:rsidP="004900F5">
            <w:pPr>
              <w:jc w:val="center"/>
              <w:rPr>
                <w:b/>
              </w:rPr>
            </w:pPr>
            <w:r w:rsidRPr="003463DD">
              <w:rPr>
                <w:b/>
              </w:rPr>
              <w:t xml:space="preserve">Marisa </w:t>
            </w:r>
            <w:proofErr w:type="spellStart"/>
            <w:r w:rsidRPr="003463DD">
              <w:rPr>
                <w:b/>
              </w:rPr>
              <w:t>Boomhower</w:t>
            </w:r>
            <w:proofErr w:type="spellEnd"/>
            <w:r w:rsidRPr="003463DD">
              <w:rPr>
                <w:b/>
              </w:rPr>
              <w:t xml:space="preserve">/Emily </w:t>
            </w:r>
            <w:proofErr w:type="spellStart"/>
            <w:r w:rsidRPr="003463DD">
              <w:rPr>
                <w:b/>
              </w:rPr>
              <w:t>Ercolano</w:t>
            </w:r>
            <w:proofErr w:type="spellEnd"/>
          </w:p>
        </w:tc>
        <w:tc>
          <w:tcPr>
            <w:tcW w:w="1620" w:type="dxa"/>
            <w:vMerge w:val="restart"/>
            <w:tcBorders>
              <w:top w:val="nil"/>
              <w:left w:val="single" w:sz="4" w:space="0" w:color="auto"/>
              <w:right w:val="single" w:sz="4" w:space="0" w:color="auto"/>
            </w:tcBorders>
            <w:shd w:val="clear" w:color="auto" w:fill="auto"/>
          </w:tcPr>
          <w:p w:rsidR="00C669E9" w:rsidRPr="006B2FBF" w:rsidRDefault="00C669E9" w:rsidP="004900F5">
            <w:pPr>
              <w:jc w:val="center"/>
              <w:rPr>
                <w:b/>
              </w:rPr>
            </w:pPr>
          </w:p>
        </w:tc>
        <w:tc>
          <w:tcPr>
            <w:tcW w:w="4500" w:type="dxa"/>
            <w:gridSpan w:val="2"/>
            <w:tcBorders>
              <w:left w:val="single" w:sz="4" w:space="0" w:color="auto"/>
            </w:tcBorders>
            <w:shd w:val="clear" w:color="auto" w:fill="D9D9D9" w:themeFill="background1" w:themeFillShade="D9"/>
          </w:tcPr>
          <w:p w:rsidR="003463DD" w:rsidRDefault="003463DD" w:rsidP="004900F5">
            <w:pPr>
              <w:jc w:val="center"/>
              <w:rPr>
                <w:b/>
              </w:rPr>
            </w:pPr>
          </w:p>
          <w:p w:rsidR="00C669E9" w:rsidRPr="003463DD" w:rsidRDefault="00C669E9" w:rsidP="004900F5">
            <w:pPr>
              <w:jc w:val="center"/>
              <w:rPr>
                <w:b/>
                <w:u w:val="single"/>
              </w:rPr>
            </w:pPr>
            <w:r w:rsidRPr="003463DD">
              <w:rPr>
                <w:b/>
                <w:u w:val="single"/>
              </w:rPr>
              <w:t xml:space="preserve">Downstate Team </w:t>
            </w:r>
          </w:p>
          <w:p w:rsidR="002F5640" w:rsidRPr="003463DD" w:rsidRDefault="007E5C50" w:rsidP="004900F5">
            <w:pPr>
              <w:jc w:val="center"/>
              <w:rPr>
                <w:b/>
              </w:rPr>
            </w:pPr>
            <w:r>
              <w:rPr>
                <w:b/>
              </w:rPr>
              <w:t xml:space="preserve"> Dr. Patricia Mooney/</w:t>
            </w:r>
            <w:r w:rsidR="002F5640" w:rsidRPr="003463DD">
              <w:rPr>
                <w:b/>
              </w:rPr>
              <w:t xml:space="preserve">Kimberly Malcolm/John </w:t>
            </w:r>
            <w:proofErr w:type="spellStart"/>
            <w:r w:rsidR="002F5640" w:rsidRPr="003463DD">
              <w:rPr>
                <w:b/>
              </w:rPr>
              <w:t>Manion</w:t>
            </w:r>
            <w:proofErr w:type="spellEnd"/>
          </w:p>
          <w:p w:rsidR="002F5640" w:rsidRPr="006B2FBF" w:rsidRDefault="002F5640" w:rsidP="004900F5">
            <w:pPr>
              <w:jc w:val="center"/>
              <w:rPr>
                <w:b/>
              </w:rPr>
            </w:pPr>
          </w:p>
        </w:tc>
      </w:tr>
      <w:tr w:rsidR="002F5640" w:rsidRPr="006B2FBF" w:rsidTr="003463DD">
        <w:tc>
          <w:tcPr>
            <w:tcW w:w="1885" w:type="dxa"/>
          </w:tcPr>
          <w:p w:rsidR="002F5640" w:rsidRPr="006B2FBF" w:rsidRDefault="002F5640" w:rsidP="002F5640">
            <w:r w:rsidRPr="006B2FBF">
              <w:t>Albany</w:t>
            </w:r>
          </w:p>
        </w:tc>
        <w:tc>
          <w:tcPr>
            <w:tcW w:w="2070" w:type="dxa"/>
            <w:tcBorders>
              <w:right w:val="single" w:sz="4" w:space="0" w:color="auto"/>
            </w:tcBorders>
          </w:tcPr>
          <w:p w:rsidR="002F5640" w:rsidRPr="006B2FBF" w:rsidRDefault="002F5640" w:rsidP="002F5640">
            <w:r w:rsidRPr="006B2FBF">
              <w:t>Niagara</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proofErr w:type="spellStart"/>
            <w:r w:rsidRPr="006B2FBF">
              <w:t>Dutchess</w:t>
            </w:r>
            <w:proofErr w:type="spellEnd"/>
          </w:p>
        </w:tc>
        <w:tc>
          <w:tcPr>
            <w:tcW w:w="2430" w:type="dxa"/>
          </w:tcPr>
          <w:p w:rsidR="002F5640" w:rsidRPr="006B2FBF" w:rsidRDefault="007E5C50" w:rsidP="002F5640">
            <w:r>
              <w:t>Kimberly is lead</w:t>
            </w:r>
          </w:p>
        </w:tc>
      </w:tr>
      <w:tr w:rsidR="002F5640" w:rsidRPr="006B2FBF" w:rsidTr="003463DD">
        <w:tc>
          <w:tcPr>
            <w:tcW w:w="1885" w:type="dxa"/>
            <w:vAlign w:val="center"/>
          </w:tcPr>
          <w:p w:rsidR="002F5640" w:rsidRPr="006B2FBF" w:rsidRDefault="002F5640" w:rsidP="002F5640">
            <w:r w:rsidRPr="006B2FBF">
              <w:t>Allegany</w:t>
            </w:r>
          </w:p>
        </w:tc>
        <w:tc>
          <w:tcPr>
            <w:tcW w:w="2070" w:type="dxa"/>
            <w:tcBorders>
              <w:right w:val="single" w:sz="4" w:space="0" w:color="auto"/>
            </w:tcBorders>
          </w:tcPr>
          <w:p w:rsidR="002F5640" w:rsidRPr="006B2FBF" w:rsidRDefault="002F5640" w:rsidP="002F5640">
            <w:r w:rsidRPr="006B2FBF">
              <w:t>Oneida</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vAlign w:val="center"/>
          </w:tcPr>
          <w:p w:rsidR="002F5640" w:rsidRPr="006B2FBF" w:rsidRDefault="002F5640" w:rsidP="002F5640">
            <w:r w:rsidRPr="006B2FBF">
              <w:t>Orange</w:t>
            </w:r>
          </w:p>
        </w:tc>
        <w:tc>
          <w:tcPr>
            <w:tcW w:w="2430" w:type="dxa"/>
            <w:vAlign w:val="center"/>
          </w:tcPr>
          <w:p w:rsidR="002F5640" w:rsidRPr="006B2FBF" w:rsidRDefault="002F5640" w:rsidP="002F5640"/>
        </w:tc>
      </w:tr>
      <w:tr w:rsidR="002F5640" w:rsidRPr="006B2FBF" w:rsidTr="003463DD">
        <w:tc>
          <w:tcPr>
            <w:tcW w:w="1885" w:type="dxa"/>
          </w:tcPr>
          <w:p w:rsidR="002F5640" w:rsidRPr="006B2FBF" w:rsidRDefault="002F5640" w:rsidP="002F5640">
            <w:r w:rsidRPr="006B2FBF">
              <w:t>Broome</w:t>
            </w:r>
          </w:p>
        </w:tc>
        <w:tc>
          <w:tcPr>
            <w:tcW w:w="2070" w:type="dxa"/>
            <w:tcBorders>
              <w:right w:val="single" w:sz="4" w:space="0" w:color="auto"/>
            </w:tcBorders>
          </w:tcPr>
          <w:p w:rsidR="002F5640" w:rsidRPr="006B2FBF" w:rsidRDefault="002F5640" w:rsidP="002F5640">
            <w:r w:rsidRPr="006B2FBF">
              <w:t>Onondaga</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vAlign w:val="center"/>
          </w:tcPr>
          <w:p w:rsidR="002F5640" w:rsidRPr="006B2FBF" w:rsidRDefault="002F5640" w:rsidP="002F5640">
            <w:r w:rsidRPr="006B2FBF">
              <w:t>Nassau</w:t>
            </w:r>
          </w:p>
        </w:tc>
        <w:tc>
          <w:tcPr>
            <w:tcW w:w="2430" w:type="dxa"/>
          </w:tcPr>
          <w:p w:rsidR="002F5640" w:rsidRPr="006B2FBF" w:rsidRDefault="002F5640" w:rsidP="002F5640"/>
        </w:tc>
      </w:tr>
      <w:tr w:rsidR="002F5640" w:rsidRPr="006B2FBF" w:rsidTr="003463DD">
        <w:tc>
          <w:tcPr>
            <w:tcW w:w="1885" w:type="dxa"/>
          </w:tcPr>
          <w:p w:rsidR="002F5640" w:rsidRPr="006B2FBF" w:rsidRDefault="002F5640" w:rsidP="002F5640">
            <w:r w:rsidRPr="006B2FBF">
              <w:t>Cattaraugus</w:t>
            </w:r>
          </w:p>
        </w:tc>
        <w:tc>
          <w:tcPr>
            <w:tcW w:w="2070" w:type="dxa"/>
            <w:tcBorders>
              <w:right w:val="single" w:sz="4" w:space="0" w:color="auto"/>
            </w:tcBorders>
          </w:tcPr>
          <w:p w:rsidR="002F5640" w:rsidRPr="006B2FBF" w:rsidRDefault="002F5640" w:rsidP="002F5640">
            <w:r w:rsidRPr="006B2FBF">
              <w:t>Ontario</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r>
              <w:t>Rockland</w:t>
            </w:r>
          </w:p>
        </w:tc>
        <w:tc>
          <w:tcPr>
            <w:tcW w:w="2430" w:type="dxa"/>
          </w:tcPr>
          <w:p w:rsidR="002F5640" w:rsidRPr="006B2FBF" w:rsidRDefault="002F5640" w:rsidP="002F5640"/>
        </w:tc>
      </w:tr>
      <w:tr w:rsidR="002F5640" w:rsidRPr="006B2FBF" w:rsidTr="003463DD">
        <w:tc>
          <w:tcPr>
            <w:tcW w:w="1885" w:type="dxa"/>
          </w:tcPr>
          <w:p w:rsidR="002F5640" w:rsidRPr="006B2FBF" w:rsidRDefault="002F5640" w:rsidP="002F5640">
            <w:r w:rsidRPr="006B2FBF">
              <w:t>Cayuga</w:t>
            </w:r>
          </w:p>
        </w:tc>
        <w:tc>
          <w:tcPr>
            <w:tcW w:w="2070" w:type="dxa"/>
            <w:tcBorders>
              <w:right w:val="single" w:sz="4" w:space="0" w:color="auto"/>
            </w:tcBorders>
          </w:tcPr>
          <w:p w:rsidR="002F5640" w:rsidRPr="006B2FBF" w:rsidRDefault="002F5640" w:rsidP="002F5640">
            <w:r w:rsidRPr="006B2FBF">
              <w:t>Orleans</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r w:rsidRPr="006B2FBF">
              <w:t>Ulster</w:t>
            </w:r>
          </w:p>
        </w:tc>
        <w:tc>
          <w:tcPr>
            <w:tcW w:w="2430" w:type="dxa"/>
          </w:tcPr>
          <w:p w:rsidR="002F5640" w:rsidRPr="006B2FBF" w:rsidRDefault="002F5640" w:rsidP="002F5640"/>
        </w:tc>
      </w:tr>
      <w:tr w:rsidR="002F5640" w:rsidRPr="006B2FBF" w:rsidTr="003463DD">
        <w:tc>
          <w:tcPr>
            <w:tcW w:w="1885" w:type="dxa"/>
            <w:vAlign w:val="center"/>
          </w:tcPr>
          <w:p w:rsidR="002F5640" w:rsidRPr="006B2FBF" w:rsidRDefault="002F5640" w:rsidP="002F5640">
            <w:r w:rsidRPr="006B2FBF">
              <w:t>Chautauqua</w:t>
            </w:r>
          </w:p>
        </w:tc>
        <w:tc>
          <w:tcPr>
            <w:tcW w:w="2070" w:type="dxa"/>
            <w:tcBorders>
              <w:right w:val="single" w:sz="4" w:space="0" w:color="auto"/>
            </w:tcBorders>
          </w:tcPr>
          <w:p w:rsidR="002F5640" w:rsidRPr="006B2FBF" w:rsidRDefault="002F5640" w:rsidP="002F5640">
            <w:r w:rsidRPr="006B2FBF">
              <w:t>Oswego</w:t>
            </w:r>
          </w:p>
        </w:tc>
        <w:tc>
          <w:tcPr>
            <w:tcW w:w="1620" w:type="dxa"/>
            <w:vMerge/>
            <w:tcBorders>
              <w:left w:val="single" w:sz="4" w:space="0" w:color="auto"/>
              <w:right w:val="single" w:sz="4" w:space="0" w:color="auto"/>
            </w:tcBorders>
            <w:vAlign w:val="center"/>
          </w:tcPr>
          <w:p w:rsidR="002F5640" w:rsidRPr="006B2FBF" w:rsidRDefault="002F5640" w:rsidP="002F5640"/>
        </w:tc>
        <w:tc>
          <w:tcPr>
            <w:tcW w:w="2070" w:type="dxa"/>
            <w:tcBorders>
              <w:left w:val="single" w:sz="4" w:space="0" w:color="auto"/>
            </w:tcBorders>
            <w:vAlign w:val="center"/>
          </w:tcPr>
          <w:p w:rsidR="002F5640" w:rsidRPr="006B2FBF" w:rsidRDefault="002F5640" w:rsidP="002F5640">
            <w:r w:rsidRPr="006B2FBF">
              <w:t>Westchester</w:t>
            </w:r>
          </w:p>
        </w:tc>
        <w:tc>
          <w:tcPr>
            <w:tcW w:w="2430" w:type="dxa"/>
            <w:vAlign w:val="center"/>
          </w:tcPr>
          <w:p w:rsidR="002F5640" w:rsidRPr="006B2FBF" w:rsidRDefault="002F5640" w:rsidP="002F5640"/>
        </w:tc>
      </w:tr>
      <w:tr w:rsidR="002F5640" w:rsidRPr="006B2FBF" w:rsidTr="003463DD">
        <w:tc>
          <w:tcPr>
            <w:tcW w:w="1885" w:type="dxa"/>
          </w:tcPr>
          <w:p w:rsidR="002F5640" w:rsidRPr="006B2FBF" w:rsidRDefault="002F5640" w:rsidP="002F5640">
            <w:r w:rsidRPr="006B2FBF">
              <w:t>Chemung</w:t>
            </w:r>
          </w:p>
        </w:tc>
        <w:tc>
          <w:tcPr>
            <w:tcW w:w="2070" w:type="dxa"/>
            <w:tcBorders>
              <w:right w:val="single" w:sz="4" w:space="0" w:color="auto"/>
            </w:tcBorders>
          </w:tcPr>
          <w:p w:rsidR="002F5640" w:rsidRPr="006B2FBF" w:rsidRDefault="002F5640" w:rsidP="002F5640">
            <w:r w:rsidRPr="006B2FBF">
              <w:t>Otsego</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r w:rsidR="002F5640" w:rsidRPr="006B2FBF" w:rsidTr="003463DD">
        <w:tc>
          <w:tcPr>
            <w:tcW w:w="1885" w:type="dxa"/>
          </w:tcPr>
          <w:p w:rsidR="002F5640" w:rsidRPr="006B2FBF" w:rsidRDefault="002F5640" w:rsidP="002F5640">
            <w:r w:rsidRPr="006B2FBF">
              <w:t>Chenango</w:t>
            </w:r>
          </w:p>
        </w:tc>
        <w:tc>
          <w:tcPr>
            <w:tcW w:w="2070" w:type="dxa"/>
            <w:tcBorders>
              <w:right w:val="single" w:sz="4" w:space="0" w:color="auto"/>
            </w:tcBorders>
            <w:vAlign w:val="center"/>
          </w:tcPr>
          <w:p w:rsidR="002F5640" w:rsidRPr="006B2FBF" w:rsidRDefault="002F5640" w:rsidP="002F5640">
            <w:r w:rsidRPr="006B2FBF">
              <w:t>Putnam</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vAlign w:val="center"/>
          </w:tcPr>
          <w:p w:rsidR="002F5640" w:rsidRPr="006B2FBF" w:rsidRDefault="002F5640" w:rsidP="002F5640"/>
        </w:tc>
        <w:tc>
          <w:tcPr>
            <w:tcW w:w="2430" w:type="dxa"/>
            <w:vAlign w:val="center"/>
          </w:tcPr>
          <w:p w:rsidR="002F5640" w:rsidRPr="006B2FBF" w:rsidRDefault="002F5640" w:rsidP="002F5640"/>
        </w:tc>
      </w:tr>
      <w:tr w:rsidR="002F5640" w:rsidRPr="006B2FBF" w:rsidTr="003463DD">
        <w:tc>
          <w:tcPr>
            <w:tcW w:w="1885" w:type="dxa"/>
          </w:tcPr>
          <w:p w:rsidR="002F5640" w:rsidRPr="006B2FBF" w:rsidRDefault="002F5640" w:rsidP="002F5640">
            <w:r w:rsidRPr="006B2FBF">
              <w:t>Clinton</w:t>
            </w:r>
          </w:p>
        </w:tc>
        <w:tc>
          <w:tcPr>
            <w:tcW w:w="2070" w:type="dxa"/>
            <w:tcBorders>
              <w:right w:val="single" w:sz="4" w:space="0" w:color="auto"/>
            </w:tcBorders>
          </w:tcPr>
          <w:p w:rsidR="002F5640" w:rsidRPr="006B2FBF" w:rsidRDefault="002F5640" w:rsidP="002F5640">
            <w:r w:rsidRPr="006B2FBF">
              <w:t>Rensselaer</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r w:rsidR="002F5640" w:rsidRPr="006B2FBF" w:rsidTr="00876297">
        <w:trPr>
          <w:trHeight w:val="314"/>
        </w:trPr>
        <w:tc>
          <w:tcPr>
            <w:tcW w:w="1885" w:type="dxa"/>
          </w:tcPr>
          <w:p w:rsidR="002F5640" w:rsidRPr="006B2FBF" w:rsidRDefault="002F5640" w:rsidP="002F5640">
            <w:r w:rsidRPr="006B2FBF">
              <w:t>Columbia</w:t>
            </w:r>
          </w:p>
        </w:tc>
        <w:tc>
          <w:tcPr>
            <w:tcW w:w="2070" w:type="dxa"/>
            <w:tcBorders>
              <w:right w:val="single" w:sz="4" w:space="0" w:color="auto"/>
            </w:tcBorders>
          </w:tcPr>
          <w:p w:rsidR="002F5640" w:rsidRPr="006B2FBF" w:rsidRDefault="002F5640" w:rsidP="002F5640">
            <w:r w:rsidRPr="006B2FBF">
              <w:t>Saratoga</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r w:rsidR="00876297" w:rsidRPr="006B2FBF" w:rsidTr="003463DD">
        <w:tc>
          <w:tcPr>
            <w:tcW w:w="1885" w:type="dxa"/>
          </w:tcPr>
          <w:p w:rsidR="00876297" w:rsidRPr="006B2FBF" w:rsidRDefault="00876297" w:rsidP="00876297">
            <w:r w:rsidRPr="006B2FBF">
              <w:t>Cortland</w:t>
            </w:r>
          </w:p>
        </w:tc>
        <w:tc>
          <w:tcPr>
            <w:tcW w:w="2070" w:type="dxa"/>
            <w:tcBorders>
              <w:right w:val="single" w:sz="4" w:space="0" w:color="auto"/>
            </w:tcBorders>
          </w:tcPr>
          <w:p w:rsidR="00876297" w:rsidRPr="006B2FBF" w:rsidRDefault="00876297" w:rsidP="00876297">
            <w:r w:rsidRPr="006B2FBF">
              <w:t>St. Lawrence</w:t>
            </w:r>
          </w:p>
        </w:tc>
        <w:tc>
          <w:tcPr>
            <w:tcW w:w="1620" w:type="dxa"/>
            <w:vMerge/>
            <w:tcBorders>
              <w:left w:val="single" w:sz="4" w:space="0" w:color="auto"/>
              <w:right w:val="single" w:sz="4" w:space="0" w:color="auto"/>
            </w:tcBorders>
          </w:tcPr>
          <w:p w:rsidR="00876297" w:rsidRPr="006B2FBF" w:rsidRDefault="00876297" w:rsidP="00876297"/>
        </w:tc>
        <w:tc>
          <w:tcPr>
            <w:tcW w:w="4500" w:type="dxa"/>
            <w:gridSpan w:val="2"/>
            <w:vMerge w:val="restart"/>
            <w:tcBorders>
              <w:left w:val="single" w:sz="4" w:space="0" w:color="auto"/>
            </w:tcBorders>
            <w:shd w:val="clear" w:color="auto" w:fill="D9D9D9" w:themeFill="background1" w:themeFillShade="D9"/>
          </w:tcPr>
          <w:p w:rsidR="00876297" w:rsidRPr="006B2FBF" w:rsidRDefault="00876297" w:rsidP="00876297"/>
        </w:tc>
      </w:tr>
      <w:tr w:rsidR="00876297" w:rsidRPr="006B2FBF" w:rsidTr="005D1ABD">
        <w:tc>
          <w:tcPr>
            <w:tcW w:w="1885" w:type="dxa"/>
          </w:tcPr>
          <w:p w:rsidR="00876297" w:rsidRPr="006B2FBF" w:rsidRDefault="00876297" w:rsidP="00876297">
            <w:r w:rsidRPr="006B2FBF">
              <w:t>Delaware</w:t>
            </w:r>
          </w:p>
        </w:tc>
        <w:tc>
          <w:tcPr>
            <w:tcW w:w="2070" w:type="dxa"/>
            <w:tcBorders>
              <w:right w:val="single" w:sz="4" w:space="0" w:color="auto"/>
            </w:tcBorders>
          </w:tcPr>
          <w:p w:rsidR="00876297" w:rsidRPr="006B2FBF" w:rsidRDefault="00876297" w:rsidP="00876297">
            <w:r w:rsidRPr="006B2FBF">
              <w:t>Schenectady</w:t>
            </w:r>
          </w:p>
        </w:tc>
        <w:tc>
          <w:tcPr>
            <w:tcW w:w="1620" w:type="dxa"/>
            <w:vMerge/>
            <w:tcBorders>
              <w:left w:val="single" w:sz="4" w:space="0" w:color="auto"/>
              <w:right w:val="single" w:sz="4" w:space="0" w:color="auto"/>
            </w:tcBorders>
          </w:tcPr>
          <w:p w:rsidR="00876297" w:rsidRPr="006B2FBF" w:rsidRDefault="00876297" w:rsidP="00876297"/>
        </w:tc>
        <w:tc>
          <w:tcPr>
            <w:tcW w:w="4500" w:type="dxa"/>
            <w:gridSpan w:val="2"/>
            <w:vMerge/>
            <w:tcBorders>
              <w:left w:val="single" w:sz="4" w:space="0" w:color="auto"/>
            </w:tcBorders>
            <w:shd w:val="clear" w:color="auto" w:fill="D9D9D9" w:themeFill="background1" w:themeFillShade="D9"/>
          </w:tcPr>
          <w:p w:rsidR="00876297" w:rsidRPr="006B2FBF" w:rsidRDefault="00876297" w:rsidP="00876297">
            <w:pPr>
              <w:jc w:val="center"/>
            </w:pPr>
          </w:p>
        </w:tc>
      </w:tr>
      <w:tr w:rsidR="00876297" w:rsidRPr="006B2FBF" w:rsidTr="005D1ABD">
        <w:tc>
          <w:tcPr>
            <w:tcW w:w="1885" w:type="dxa"/>
          </w:tcPr>
          <w:p w:rsidR="00876297" w:rsidRPr="006B2FBF" w:rsidRDefault="00876297" w:rsidP="00876297">
            <w:r w:rsidRPr="006B2FBF">
              <w:t>Erie</w:t>
            </w:r>
          </w:p>
        </w:tc>
        <w:tc>
          <w:tcPr>
            <w:tcW w:w="2070" w:type="dxa"/>
            <w:tcBorders>
              <w:right w:val="single" w:sz="4" w:space="0" w:color="auto"/>
            </w:tcBorders>
          </w:tcPr>
          <w:p w:rsidR="00876297" w:rsidRPr="006B2FBF" w:rsidRDefault="00876297" w:rsidP="00876297">
            <w:r w:rsidRPr="006B2FBF">
              <w:t>Schoharie</w:t>
            </w:r>
          </w:p>
        </w:tc>
        <w:tc>
          <w:tcPr>
            <w:tcW w:w="1620" w:type="dxa"/>
            <w:vMerge/>
            <w:tcBorders>
              <w:left w:val="single" w:sz="4" w:space="0" w:color="auto"/>
              <w:right w:val="single" w:sz="4" w:space="0" w:color="auto"/>
            </w:tcBorders>
          </w:tcPr>
          <w:p w:rsidR="00876297" w:rsidRPr="006B2FBF" w:rsidRDefault="00876297" w:rsidP="00876297"/>
        </w:tc>
        <w:tc>
          <w:tcPr>
            <w:tcW w:w="2070" w:type="dxa"/>
            <w:tcBorders>
              <w:left w:val="single" w:sz="4" w:space="0" w:color="auto"/>
            </w:tcBorders>
            <w:shd w:val="clear" w:color="auto" w:fill="auto"/>
          </w:tcPr>
          <w:p w:rsidR="00876297" w:rsidRPr="006B2FBF" w:rsidRDefault="00876297" w:rsidP="00876297">
            <w:r>
              <w:t>New York City</w:t>
            </w:r>
          </w:p>
        </w:tc>
        <w:tc>
          <w:tcPr>
            <w:tcW w:w="2430" w:type="dxa"/>
            <w:tcBorders>
              <w:left w:val="single" w:sz="4" w:space="0" w:color="auto"/>
            </w:tcBorders>
            <w:shd w:val="clear" w:color="auto" w:fill="auto"/>
          </w:tcPr>
          <w:p w:rsidR="00876297" w:rsidRPr="006B2FBF" w:rsidRDefault="00876297" w:rsidP="00876297">
            <w:r>
              <w:t>Dr. Mooney is lead</w:t>
            </w:r>
          </w:p>
        </w:tc>
      </w:tr>
      <w:tr w:rsidR="00876297" w:rsidRPr="006B2FBF" w:rsidTr="00876297">
        <w:tc>
          <w:tcPr>
            <w:tcW w:w="1885" w:type="dxa"/>
          </w:tcPr>
          <w:p w:rsidR="00876297" w:rsidRPr="006B2FBF" w:rsidRDefault="00876297" w:rsidP="002F5640">
            <w:r w:rsidRPr="006B2FBF">
              <w:t>Essex</w:t>
            </w:r>
          </w:p>
        </w:tc>
        <w:tc>
          <w:tcPr>
            <w:tcW w:w="2070" w:type="dxa"/>
            <w:tcBorders>
              <w:right w:val="single" w:sz="4" w:space="0" w:color="auto"/>
            </w:tcBorders>
            <w:vAlign w:val="center"/>
          </w:tcPr>
          <w:p w:rsidR="00876297" w:rsidRPr="006B2FBF" w:rsidRDefault="00876297" w:rsidP="002F5640">
            <w:r w:rsidRPr="006B2FBF">
              <w:t>Schuyler</w:t>
            </w:r>
          </w:p>
        </w:tc>
        <w:tc>
          <w:tcPr>
            <w:tcW w:w="1620" w:type="dxa"/>
            <w:vMerge/>
            <w:tcBorders>
              <w:left w:val="single" w:sz="4" w:space="0" w:color="auto"/>
              <w:right w:val="single" w:sz="4" w:space="0" w:color="auto"/>
            </w:tcBorders>
          </w:tcPr>
          <w:p w:rsidR="00876297" w:rsidRPr="006B2FBF" w:rsidRDefault="00876297" w:rsidP="002F5640"/>
        </w:tc>
        <w:tc>
          <w:tcPr>
            <w:tcW w:w="2070" w:type="dxa"/>
            <w:tcBorders>
              <w:left w:val="single" w:sz="4" w:space="0" w:color="auto"/>
            </w:tcBorders>
            <w:shd w:val="clear" w:color="auto" w:fill="auto"/>
            <w:vAlign w:val="center"/>
          </w:tcPr>
          <w:p w:rsidR="00876297" w:rsidRPr="006B2FBF" w:rsidRDefault="00876297" w:rsidP="002F5640"/>
        </w:tc>
        <w:tc>
          <w:tcPr>
            <w:tcW w:w="2430" w:type="dxa"/>
            <w:tcBorders>
              <w:left w:val="single" w:sz="4" w:space="0" w:color="auto"/>
            </w:tcBorders>
            <w:shd w:val="clear" w:color="auto" w:fill="auto"/>
            <w:vAlign w:val="center"/>
          </w:tcPr>
          <w:p w:rsidR="00876297" w:rsidRPr="006B2FBF" w:rsidRDefault="00876297" w:rsidP="002F5640"/>
        </w:tc>
      </w:tr>
      <w:tr w:rsidR="002F5640" w:rsidRPr="006B2FBF" w:rsidTr="003463DD">
        <w:tc>
          <w:tcPr>
            <w:tcW w:w="1885" w:type="dxa"/>
          </w:tcPr>
          <w:p w:rsidR="002F5640" w:rsidRPr="006B2FBF" w:rsidRDefault="002F5640" w:rsidP="002F5640">
            <w:r w:rsidRPr="006B2FBF">
              <w:t>Franklin</w:t>
            </w:r>
          </w:p>
        </w:tc>
        <w:tc>
          <w:tcPr>
            <w:tcW w:w="2070" w:type="dxa"/>
            <w:tcBorders>
              <w:right w:val="single" w:sz="4" w:space="0" w:color="auto"/>
            </w:tcBorders>
          </w:tcPr>
          <w:p w:rsidR="002F5640" w:rsidRPr="006B2FBF" w:rsidRDefault="002F5640" w:rsidP="002F5640">
            <w:r w:rsidRPr="006B2FBF">
              <w:t>Seneca</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r w:rsidR="002F5640" w:rsidRPr="006B2FBF" w:rsidTr="003463DD">
        <w:tc>
          <w:tcPr>
            <w:tcW w:w="1885" w:type="dxa"/>
            <w:vAlign w:val="center"/>
          </w:tcPr>
          <w:p w:rsidR="002F5640" w:rsidRPr="006B2FBF" w:rsidRDefault="002F5640" w:rsidP="002F5640">
            <w:r w:rsidRPr="006B2FBF">
              <w:t>Fulton</w:t>
            </w:r>
          </w:p>
        </w:tc>
        <w:tc>
          <w:tcPr>
            <w:tcW w:w="2070" w:type="dxa"/>
            <w:tcBorders>
              <w:right w:val="single" w:sz="4" w:space="0" w:color="auto"/>
            </w:tcBorders>
          </w:tcPr>
          <w:p w:rsidR="002F5640" w:rsidRPr="006B2FBF" w:rsidRDefault="002F5640" w:rsidP="002F5640">
            <w:r w:rsidRPr="006B2FBF">
              <w:t>Steuben</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r w:rsidR="002F5640" w:rsidRPr="006B2FBF" w:rsidTr="003463DD">
        <w:tc>
          <w:tcPr>
            <w:tcW w:w="1885" w:type="dxa"/>
            <w:vAlign w:val="center"/>
          </w:tcPr>
          <w:p w:rsidR="002F5640" w:rsidRPr="006B2FBF" w:rsidRDefault="002F5640" w:rsidP="002F5640">
            <w:r w:rsidRPr="006B2FBF">
              <w:t>Genesee</w:t>
            </w:r>
          </w:p>
        </w:tc>
        <w:tc>
          <w:tcPr>
            <w:tcW w:w="2070" w:type="dxa"/>
            <w:tcBorders>
              <w:right w:val="single" w:sz="4" w:space="0" w:color="auto"/>
            </w:tcBorders>
          </w:tcPr>
          <w:p w:rsidR="002F5640" w:rsidRPr="006B2FBF" w:rsidRDefault="002F5640" w:rsidP="002F5640">
            <w:r w:rsidRPr="006B2FBF">
              <w:t>Suffolk</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r w:rsidR="002F5640" w:rsidRPr="006B2FBF" w:rsidTr="003463DD">
        <w:tc>
          <w:tcPr>
            <w:tcW w:w="1885" w:type="dxa"/>
            <w:vAlign w:val="center"/>
          </w:tcPr>
          <w:p w:rsidR="002F5640" w:rsidRPr="006B2FBF" w:rsidRDefault="002F5640" w:rsidP="002F5640">
            <w:r w:rsidRPr="006B2FBF">
              <w:t>Greene</w:t>
            </w:r>
          </w:p>
        </w:tc>
        <w:tc>
          <w:tcPr>
            <w:tcW w:w="2070" w:type="dxa"/>
            <w:tcBorders>
              <w:right w:val="single" w:sz="4" w:space="0" w:color="auto"/>
            </w:tcBorders>
            <w:vAlign w:val="center"/>
          </w:tcPr>
          <w:p w:rsidR="002F5640" w:rsidRPr="006B2FBF" w:rsidRDefault="002F5640" w:rsidP="002F5640">
            <w:r w:rsidRPr="006B2FBF">
              <w:t>Sullivan</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vAlign w:val="center"/>
          </w:tcPr>
          <w:p w:rsidR="002F5640" w:rsidRPr="006B2FBF" w:rsidRDefault="002F5640" w:rsidP="002F5640"/>
        </w:tc>
        <w:tc>
          <w:tcPr>
            <w:tcW w:w="2430" w:type="dxa"/>
            <w:vAlign w:val="center"/>
          </w:tcPr>
          <w:p w:rsidR="002F5640" w:rsidRPr="006B2FBF" w:rsidRDefault="002F5640" w:rsidP="002F5640"/>
        </w:tc>
      </w:tr>
      <w:tr w:rsidR="002F5640" w:rsidRPr="006B2FBF" w:rsidTr="003463DD">
        <w:tc>
          <w:tcPr>
            <w:tcW w:w="1885" w:type="dxa"/>
            <w:vAlign w:val="center"/>
          </w:tcPr>
          <w:p w:rsidR="002F5640" w:rsidRPr="006B2FBF" w:rsidRDefault="002F5640" w:rsidP="002F5640">
            <w:r w:rsidRPr="006B2FBF">
              <w:t>Hamilton</w:t>
            </w:r>
          </w:p>
        </w:tc>
        <w:tc>
          <w:tcPr>
            <w:tcW w:w="2070" w:type="dxa"/>
            <w:tcBorders>
              <w:right w:val="single" w:sz="4" w:space="0" w:color="auto"/>
            </w:tcBorders>
          </w:tcPr>
          <w:p w:rsidR="002F5640" w:rsidRPr="006B2FBF" w:rsidRDefault="002F5640" w:rsidP="002F5640">
            <w:r w:rsidRPr="006B2FBF">
              <w:t>Tioga</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r w:rsidR="002F5640" w:rsidRPr="006B2FBF" w:rsidTr="003463DD">
        <w:tc>
          <w:tcPr>
            <w:tcW w:w="1885" w:type="dxa"/>
          </w:tcPr>
          <w:p w:rsidR="002F5640" w:rsidRPr="006B2FBF" w:rsidRDefault="002F5640" w:rsidP="002F5640">
            <w:r w:rsidRPr="006B2FBF">
              <w:t>Herkimer</w:t>
            </w:r>
          </w:p>
        </w:tc>
        <w:tc>
          <w:tcPr>
            <w:tcW w:w="2070" w:type="dxa"/>
            <w:tcBorders>
              <w:right w:val="single" w:sz="4" w:space="0" w:color="auto"/>
            </w:tcBorders>
          </w:tcPr>
          <w:p w:rsidR="002F5640" w:rsidRPr="006B2FBF" w:rsidRDefault="002F5640" w:rsidP="002F5640">
            <w:r w:rsidRPr="006B2FBF">
              <w:t>Tompkins</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r w:rsidR="002F5640" w:rsidRPr="006B2FBF" w:rsidTr="003463DD">
        <w:tc>
          <w:tcPr>
            <w:tcW w:w="1885" w:type="dxa"/>
          </w:tcPr>
          <w:p w:rsidR="002F5640" w:rsidRPr="006B2FBF" w:rsidRDefault="002F5640" w:rsidP="002F5640">
            <w:r w:rsidRPr="006B2FBF">
              <w:t>Jefferson</w:t>
            </w:r>
          </w:p>
        </w:tc>
        <w:tc>
          <w:tcPr>
            <w:tcW w:w="2070" w:type="dxa"/>
            <w:tcBorders>
              <w:right w:val="single" w:sz="4" w:space="0" w:color="auto"/>
            </w:tcBorders>
          </w:tcPr>
          <w:p w:rsidR="002F5640" w:rsidRPr="006B2FBF" w:rsidRDefault="002F5640" w:rsidP="002F5640">
            <w:r w:rsidRPr="006B2FBF">
              <w:t>Warren</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vAlign w:val="center"/>
          </w:tcPr>
          <w:p w:rsidR="002F5640" w:rsidRPr="006B2FBF" w:rsidRDefault="002F5640" w:rsidP="002F5640"/>
        </w:tc>
        <w:tc>
          <w:tcPr>
            <w:tcW w:w="2430" w:type="dxa"/>
            <w:vAlign w:val="center"/>
          </w:tcPr>
          <w:p w:rsidR="002F5640" w:rsidRPr="006B2FBF" w:rsidRDefault="002F5640" w:rsidP="002F5640"/>
        </w:tc>
      </w:tr>
      <w:tr w:rsidR="002F5640" w:rsidRPr="006B2FBF" w:rsidTr="003463DD">
        <w:tc>
          <w:tcPr>
            <w:tcW w:w="1885" w:type="dxa"/>
          </w:tcPr>
          <w:p w:rsidR="002F5640" w:rsidRPr="006B2FBF" w:rsidRDefault="002F5640" w:rsidP="002F5640">
            <w:r w:rsidRPr="006B2FBF">
              <w:t>Lewis</w:t>
            </w:r>
          </w:p>
        </w:tc>
        <w:tc>
          <w:tcPr>
            <w:tcW w:w="2070" w:type="dxa"/>
            <w:tcBorders>
              <w:right w:val="single" w:sz="4" w:space="0" w:color="auto"/>
            </w:tcBorders>
          </w:tcPr>
          <w:p w:rsidR="002F5640" w:rsidRPr="006B2FBF" w:rsidRDefault="002F5640" w:rsidP="002F5640">
            <w:r w:rsidRPr="006B2FBF">
              <w:t>Washington</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r w:rsidR="002F5640" w:rsidRPr="006B2FBF" w:rsidTr="003463DD">
        <w:tc>
          <w:tcPr>
            <w:tcW w:w="1885" w:type="dxa"/>
          </w:tcPr>
          <w:p w:rsidR="002F5640" w:rsidRPr="006B2FBF" w:rsidRDefault="002F5640" w:rsidP="002F5640">
            <w:r w:rsidRPr="006B2FBF">
              <w:t>Livingston</w:t>
            </w:r>
          </w:p>
        </w:tc>
        <w:tc>
          <w:tcPr>
            <w:tcW w:w="2070" w:type="dxa"/>
            <w:tcBorders>
              <w:right w:val="single" w:sz="4" w:space="0" w:color="auto"/>
            </w:tcBorders>
          </w:tcPr>
          <w:p w:rsidR="002F5640" w:rsidRPr="006B2FBF" w:rsidRDefault="002F5640" w:rsidP="002F5640">
            <w:r w:rsidRPr="006B2FBF">
              <w:t>Wayne</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r w:rsidR="002F5640" w:rsidRPr="006B2FBF" w:rsidTr="003463DD">
        <w:tc>
          <w:tcPr>
            <w:tcW w:w="1885" w:type="dxa"/>
          </w:tcPr>
          <w:p w:rsidR="002F5640" w:rsidRPr="006B2FBF" w:rsidRDefault="002F5640" w:rsidP="002F5640">
            <w:r w:rsidRPr="006B2FBF">
              <w:t>Madison</w:t>
            </w:r>
          </w:p>
        </w:tc>
        <w:tc>
          <w:tcPr>
            <w:tcW w:w="2070" w:type="dxa"/>
            <w:tcBorders>
              <w:right w:val="single" w:sz="4" w:space="0" w:color="auto"/>
            </w:tcBorders>
          </w:tcPr>
          <w:p w:rsidR="002F5640" w:rsidRPr="006B2FBF" w:rsidRDefault="002F5640" w:rsidP="002F5640">
            <w:r w:rsidRPr="006B2FBF">
              <w:t>Wyoming</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r w:rsidR="002F5640" w:rsidRPr="006B2FBF" w:rsidTr="003463DD">
        <w:tc>
          <w:tcPr>
            <w:tcW w:w="1885" w:type="dxa"/>
          </w:tcPr>
          <w:p w:rsidR="002F5640" w:rsidRPr="006B2FBF" w:rsidRDefault="002F5640" w:rsidP="002F5640">
            <w:r w:rsidRPr="006B2FBF">
              <w:t>Monroe</w:t>
            </w:r>
          </w:p>
        </w:tc>
        <w:tc>
          <w:tcPr>
            <w:tcW w:w="2070" w:type="dxa"/>
            <w:tcBorders>
              <w:right w:val="single" w:sz="4" w:space="0" w:color="auto"/>
            </w:tcBorders>
          </w:tcPr>
          <w:p w:rsidR="002F5640" w:rsidRPr="006B2FBF" w:rsidRDefault="002F5640" w:rsidP="002F5640">
            <w:r w:rsidRPr="006B2FBF">
              <w:t>Yates</w:t>
            </w:r>
          </w:p>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vAlign w:val="center"/>
          </w:tcPr>
          <w:p w:rsidR="002F5640" w:rsidRPr="006B2FBF" w:rsidRDefault="002F5640" w:rsidP="002F5640"/>
        </w:tc>
        <w:tc>
          <w:tcPr>
            <w:tcW w:w="2430" w:type="dxa"/>
            <w:vAlign w:val="center"/>
          </w:tcPr>
          <w:p w:rsidR="002F5640" w:rsidRPr="006B2FBF" w:rsidRDefault="002F5640" w:rsidP="002F5640"/>
        </w:tc>
      </w:tr>
      <w:tr w:rsidR="002F5640" w:rsidRPr="006B2FBF" w:rsidTr="003463DD">
        <w:tc>
          <w:tcPr>
            <w:tcW w:w="1885" w:type="dxa"/>
          </w:tcPr>
          <w:p w:rsidR="002F5640" w:rsidRPr="006B2FBF" w:rsidRDefault="002F5640" w:rsidP="002F5640">
            <w:r w:rsidRPr="006B2FBF">
              <w:t>Montgomery</w:t>
            </w:r>
          </w:p>
        </w:tc>
        <w:tc>
          <w:tcPr>
            <w:tcW w:w="2070" w:type="dxa"/>
            <w:tcBorders>
              <w:right w:val="single" w:sz="4" w:space="0" w:color="auto"/>
            </w:tcBorders>
          </w:tcPr>
          <w:p w:rsidR="002F5640" w:rsidRPr="006B2FBF" w:rsidRDefault="002F5640" w:rsidP="002F5640"/>
        </w:tc>
        <w:tc>
          <w:tcPr>
            <w:tcW w:w="1620" w:type="dxa"/>
            <w:vMerge/>
            <w:tcBorders>
              <w:left w:val="single" w:sz="4" w:space="0" w:color="auto"/>
              <w:right w:val="single" w:sz="4" w:space="0" w:color="auto"/>
            </w:tcBorders>
          </w:tcPr>
          <w:p w:rsidR="002F5640" w:rsidRPr="006B2FBF" w:rsidRDefault="002F5640" w:rsidP="002F5640"/>
        </w:tc>
        <w:tc>
          <w:tcPr>
            <w:tcW w:w="2070" w:type="dxa"/>
            <w:tcBorders>
              <w:left w:val="single" w:sz="4" w:space="0" w:color="auto"/>
            </w:tcBorders>
          </w:tcPr>
          <w:p w:rsidR="002F5640" w:rsidRPr="006B2FBF" w:rsidRDefault="002F5640" w:rsidP="002F5640"/>
        </w:tc>
        <w:tc>
          <w:tcPr>
            <w:tcW w:w="2430" w:type="dxa"/>
          </w:tcPr>
          <w:p w:rsidR="002F5640" w:rsidRPr="006B2FBF" w:rsidRDefault="002F5640" w:rsidP="002F5640"/>
        </w:tc>
      </w:tr>
    </w:tbl>
    <w:p w:rsidR="003463DD" w:rsidRDefault="003463DD" w:rsidP="002E4643">
      <w:pPr>
        <w:rPr>
          <w:b/>
          <w:sz w:val="20"/>
        </w:rPr>
      </w:pPr>
    </w:p>
    <w:p w:rsidR="003463DD" w:rsidRPr="003463DD" w:rsidRDefault="003463DD" w:rsidP="002E4643">
      <w:pPr>
        <w:rPr>
          <w:b/>
        </w:rPr>
      </w:pPr>
      <w:r w:rsidRPr="003463DD">
        <w:rPr>
          <w:b/>
        </w:rPr>
        <w:t xml:space="preserve">Contact Information: </w:t>
      </w:r>
    </w:p>
    <w:p w:rsidR="003463DD" w:rsidRPr="003463DD" w:rsidRDefault="003463DD" w:rsidP="002E4643">
      <w:pPr>
        <w:rPr>
          <w:b/>
        </w:rPr>
      </w:pPr>
    </w:p>
    <w:p w:rsidR="002E4643" w:rsidRDefault="003463DD" w:rsidP="002E4643">
      <w:pPr>
        <w:rPr>
          <w:b/>
        </w:rPr>
      </w:pPr>
      <w:r>
        <w:rPr>
          <w:b/>
        </w:rPr>
        <w:t xml:space="preserve">All </w:t>
      </w:r>
      <w:r w:rsidR="00B81885" w:rsidRPr="003463DD">
        <w:rPr>
          <w:b/>
        </w:rPr>
        <w:t>Regional s</w:t>
      </w:r>
      <w:r w:rsidR="002E4643" w:rsidRPr="003463DD">
        <w:rPr>
          <w:b/>
        </w:rPr>
        <w:t>taff can be reached at (518) 474-8940</w:t>
      </w:r>
    </w:p>
    <w:p w:rsidR="003463DD" w:rsidRDefault="003463DD" w:rsidP="002E4643">
      <w:pPr>
        <w:rPr>
          <w:b/>
        </w:rPr>
      </w:pPr>
    </w:p>
    <w:p w:rsidR="003463DD" w:rsidRPr="00876297" w:rsidRDefault="003463DD" w:rsidP="002E4643">
      <w:pPr>
        <w:rPr>
          <w:b/>
          <w:u w:val="single"/>
        </w:rPr>
      </w:pPr>
      <w:r w:rsidRPr="00876297">
        <w:rPr>
          <w:b/>
          <w:u w:val="single"/>
        </w:rPr>
        <w:t xml:space="preserve">Email Addresses: </w:t>
      </w:r>
    </w:p>
    <w:p w:rsidR="003463DD" w:rsidRDefault="003463DD" w:rsidP="002E4643">
      <w:pPr>
        <w:rPr>
          <w:b/>
        </w:rPr>
      </w:pPr>
      <w:proofErr w:type="spellStart"/>
      <w:r>
        <w:rPr>
          <w:b/>
        </w:rPr>
        <w:t>Boomhower</w:t>
      </w:r>
      <w:proofErr w:type="spellEnd"/>
      <w:r>
        <w:rPr>
          <w:b/>
        </w:rPr>
        <w:t xml:space="preserve">, Marisa:  </w:t>
      </w:r>
      <w:r>
        <w:rPr>
          <w:b/>
        </w:rPr>
        <w:tab/>
      </w:r>
      <w:hyperlink r:id="rId11" w:history="1">
        <w:r w:rsidRPr="00946BB3">
          <w:rPr>
            <w:rStyle w:val="Hyperlink"/>
            <w:b/>
          </w:rPr>
          <w:t>Marisa.Boomhower@nysed.gov</w:t>
        </w:r>
      </w:hyperlink>
    </w:p>
    <w:p w:rsidR="003463DD" w:rsidRDefault="003463DD" w:rsidP="002E4643">
      <w:pPr>
        <w:rPr>
          <w:b/>
        </w:rPr>
      </w:pPr>
      <w:proofErr w:type="spellStart"/>
      <w:r>
        <w:rPr>
          <w:b/>
        </w:rPr>
        <w:t>Ercolano</w:t>
      </w:r>
      <w:proofErr w:type="spellEnd"/>
      <w:r>
        <w:rPr>
          <w:b/>
        </w:rPr>
        <w:t xml:space="preserve">, Emily: </w:t>
      </w:r>
      <w:r>
        <w:rPr>
          <w:b/>
        </w:rPr>
        <w:tab/>
      </w:r>
      <w:r>
        <w:rPr>
          <w:b/>
        </w:rPr>
        <w:tab/>
      </w:r>
      <w:hyperlink r:id="rId12" w:history="1">
        <w:r w:rsidRPr="00946BB3">
          <w:rPr>
            <w:rStyle w:val="Hyperlink"/>
            <w:b/>
          </w:rPr>
          <w:t>Emily.Ercolano@nysed.gov</w:t>
        </w:r>
      </w:hyperlink>
      <w:r>
        <w:rPr>
          <w:b/>
        </w:rPr>
        <w:t xml:space="preserve"> </w:t>
      </w:r>
    </w:p>
    <w:p w:rsidR="003463DD" w:rsidRDefault="003463DD" w:rsidP="002E4643">
      <w:pPr>
        <w:rPr>
          <w:b/>
        </w:rPr>
      </w:pPr>
      <w:r>
        <w:rPr>
          <w:b/>
        </w:rPr>
        <w:t xml:space="preserve">Malcolm, Kimberly: </w:t>
      </w:r>
      <w:r>
        <w:rPr>
          <w:b/>
        </w:rPr>
        <w:tab/>
      </w:r>
      <w:r>
        <w:rPr>
          <w:b/>
        </w:rPr>
        <w:tab/>
      </w:r>
      <w:hyperlink r:id="rId13" w:history="1">
        <w:r w:rsidRPr="00946BB3">
          <w:rPr>
            <w:rStyle w:val="Hyperlink"/>
            <w:b/>
          </w:rPr>
          <w:t>Kimberly.Malcolm@nysed.gov</w:t>
        </w:r>
      </w:hyperlink>
    </w:p>
    <w:p w:rsidR="003463DD" w:rsidRDefault="003463DD" w:rsidP="002E4643">
      <w:pPr>
        <w:rPr>
          <w:b/>
        </w:rPr>
      </w:pPr>
      <w:proofErr w:type="spellStart"/>
      <w:r>
        <w:rPr>
          <w:b/>
        </w:rPr>
        <w:t>Manion</w:t>
      </w:r>
      <w:proofErr w:type="spellEnd"/>
      <w:r>
        <w:rPr>
          <w:b/>
        </w:rPr>
        <w:t xml:space="preserve">, John: </w:t>
      </w:r>
      <w:r>
        <w:rPr>
          <w:b/>
        </w:rPr>
        <w:tab/>
      </w:r>
      <w:r>
        <w:rPr>
          <w:b/>
        </w:rPr>
        <w:tab/>
      </w:r>
      <w:hyperlink r:id="rId14" w:history="1">
        <w:r w:rsidRPr="00946BB3">
          <w:rPr>
            <w:rStyle w:val="Hyperlink"/>
            <w:b/>
          </w:rPr>
          <w:t>John.Manion@nysed.gov</w:t>
        </w:r>
      </w:hyperlink>
    </w:p>
    <w:p w:rsidR="003463DD" w:rsidRDefault="003463DD" w:rsidP="002E4643">
      <w:pPr>
        <w:rPr>
          <w:b/>
        </w:rPr>
      </w:pPr>
      <w:r>
        <w:rPr>
          <w:b/>
        </w:rPr>
        <w:t xml:space="preserve">Mooney, Patricia: </w:t>
      </w:r>
      <w:r>
        <w:rPr>
          <w:b/>
        </w:rPr>
        <w:tab/>
      </w:r>
      <w:r>
        <w:rPr>
          <w:b/>
        </w:rPr>
        <w:tab/>
      </w:r>
      <w:hyperlink r:id="rId15" w:history="1">
        <w:r w:rsidRPr="00946BB3">
          <w:rPr>
            <w:rStyle w:val="Hyperlink"/>
            <w:b/>
          </w:rPr>
          <w:t>Patricia.Mooney@nysed.gov</w:t>
        </w:r>
      </w:hyperlink>
    </w:p>
    <w:p w:rsidR="003463DD" w:rsidRPr="003463DD" w:rsidRDefault="003463DD" w:rsidP="002E4643">
      <w:pPr>
        <w:rPr>
          <w:b/>
        </w:rPr>
      </w:pPr>
    </w:p>
    <w:p w:rsidR="002E4643" w:rsidRPr="00E36D3D" w:rsidRDefault="002E4643" w:rsidP="002E4643">
      <w:pPr>
        <w:rPr>
          <w:b/>
          <w:sz w:val="20"/>
        </w:rPr>
      </w:pPr>
    </w:p>
    <w:p w:rsidR="003A4C3B" w:rsidRDefault="004D42D1" w:rsidP="00552538">
      <w:pPr>
        <w:jc w:val="center"/>
        <w:rPr>
          <w:b/>
        </w:rPr>
      </w:pPr>
      <w:r>
        <w:rPr>
          <w:b/>
        </w:rPr>
        <w:br w:type="page"/>
      </w:r>
      <w:r w:rsidR="003A4C3B">
        <w:rPr>
          <w:b/>
        </w:rPr>
        <w:lastRenderedPageBreak/>
        <w:t xml:space="preserve">Appendix </w:t>
      </w:r>
      <w:r w:rsidR="00AB5511">
        <w:rPr>
          <w:b/>
        </w:rPr>
        <w:t>4</w:t>
      </w:r>
    </w:p>
    <w:p w:rsidR="00B81885" w:rsidRDefault="00B81885" w:rsidP="003A4C3B">
      <w:pPr>
        <w:jc w:val="center"/>
        <w:rPr>
          <w:b/>
        </w:rPr>
      </w:pPr>
    </w:p>
    <w:p w:rsidR="00DA7CCE" w:rsidRDefault="00DA7CCE" w:rsidP="00DA7CCE">
      <w:pPr>
        <w:jc w:val="center"/>
        <w:rPr>
          <w:b/>
          <w:bCs/>
          <w:color w:val="000000"/>
          <w:szCs w:val="20"/>
        </w:rPr>
      </w:pPr>
      <w:r>
        <w:rPr>
          <w:b/>
          <w:bCs/>
          <w:color w:val="000000"/>
          <w:szCs w:val="20"/>
        </w:rPr>
        <w:t xml:space="preserve">Geographic Range </w:t>
      </w:r>
    </w:p>
    <w:p w:rsidR="00DA7CCE" w:rsidRDefault="00DA7CCE" w:rsidP="00DA7CCE">
      <w:pPr>
        <w:jc w:val="center"/>
        <w:rPr>
          <w:b/>
          <w:bCs/>
          <w:color w:val="000000"/>
          <w:szCs w:val="20"/>
        </w:rPr>
      </w:pPr>
      <w:r>
        <w:rPr>
          <w:b/>
          <w:bCs/>
          <w:color w:val="000000"/>
          <w:szCs w:val="20"/>
        </w:rPr>
        <w:t>Memorandum of Understanding</w:t>
      </w:r>
    </w:p>
    <w:p w:rsidR="00DA7CCE" w:rsidRPr="00AA1F90" w:rsidRDefault="00DA7CCE" w:rsidP="00DA7CCE">
      <w:pPr>
        <w:pStyle w:val="Default"/>
        <w:jc w:val="both"/>
        <w:rPr>
          <w:b/>
          <w:bCs/>
          <w:i/>
          <w:color w:val="auto"/>
          <w:sz w:val="20"/>
          <w:szCs w:val="20"/>
        </w:rPr>
      </w:pPr>
      <w:r w:rsidRPr="00AA1F90">
        <w:rPr>
          <w:b/>
          <w:bCs/>
          <w:i/>
          <w:color w:val="auto"/>
          <w:sz w:val="20"/>
          <w:szCs w:val="20"/>
        </w:rPr>
        <w:t>This MOU must be completed when a BOCES is proposing to operate a</w:t>
      </w:r>
      <w:r w:rsidR="00FD551B" w:rsidRPr="00AA1F90">
        <w:rPr>
          <w:b/>
          <w:bCs/>
          <w:i/>
          <w:color w:val="auto"/>
          <w:sz w:val="20"/>
          <w:szCs w:val="20"/>
        </w:rPr>
        <w:t xml:space="preserve">n </w:t>
      </w:r>
      <w:r w:rsidRPr="00AA1F90">
        <w:rPr>
          <w:b/>
          <w:bCs/>
          <w:i/>
          <w:color w:val="auto"/>
          <w:sz w:val="20"/>
          <w:szCs w:val="20"/>
        </w:rPr>
        <w:t>adult literacy program</w:t>
      </w:r>
      <w:r w:rsidR="00FD551B" w:rsidRPr="00AA1F90">
        <w:rPr>
          <w:b/>
          <w:bCs/>
          <w:i/>
          <w:color w:val="auto"/>
          <w:sz w:val="20"/>
          <w:szCs w:val="20"/>
        </w:rPr>
        <w:t xml:space="preserve">, including </w:t>
      </w:r>
      <w:r w:rsidR="0072778D" w:rsidRPr="00AA1F90">
        <w:rPr>
          <w:b/>
          <w:bCs/>
          <w:i/>
          <w:color w:val="auto"/>
          <w:sz w:val="20"/>
          <w:szCs w:val="20"/>
        </w:rPr>
        <w:t>Distance Education</w:t>
      </w:r>
      <w:r w:rsidR="00240662" w:rsidRPr="00AA1F90">
        <w:rPr>
          <w:b/>
          <w:bCs/>
          <w:i/>
          <w:color w:val="auto"/>
          <w:sz w:val="20"/>
          <w:szCs w:val="20"/>
        </w:rPr>
        <w:t xml:space="preserve">, </w:t>
      </w:r>
      <w:r w:rsidRPr="00AA1F90">
        <w:rPr>
          <w:b/>
          <w:bCs/>
          <w:i/>
          <w:color w:val="auto"/>
          <w:sz w:val="20"/>
          <w:szCs w:val="20"/>
        </w:rPr>
        <w:t xml:space="preserve"> in a BOCES or in a school district outside their component school districts OR when a school district is proposing to operate a</w:t>
      </w:r>
      <w:r w:rsidR="00FD551B" w:rsidRPr="00AA1F90">
        <w:rPr>
          <w:b/>
          <w:bCs/>
          <w:i/>
          <w:color w:val="auto"/>
          <w:sz w:val="20"/>
          <w:szCs w:val="20"/>
        </w:rPr>
        <w:t>n</w:t>
      </w:r>
      <w:r w:rsidRPr="00AA1F90">
        <w:rPr>
          <w:b/>
          <w:bCs/>
          <w:i/>
          <w:color w:val="auto"/>
          <w:sz w:val="20"/>
          <w:szCs w:val="20"/>
        </w:rPr>
        <w:t xml:space="preserve"> adult literacy program</w:t>
      </w:r>
      <w:r w:rsidR="00FD551B" w:rsidRPr="00AA1F90">
        <w:rPr>
          <w:b/>
          <w:bCs/>
          <w:i/>
          <w:color w:val="auto"/>
          <w:sz w:val="20"/>
          <w:szCs w:val="20"/>
        </w:rPr>
        <w:t xml:space="preserve">, including </w:t>
      </w:r>
      <w:r w:rsidR="0072778D" w:rsidRPr="00AA1F90">
        <w:rPr>
          <w:b/>
          <w:bCs/>
          <w:i/>
          <w:color w:val="auto"/>
          <w:sz w:val="20"/>
          <w:szCs w:val="20"/>
        </w:rPr>
        <w:t>Distance Education</w:t>
      </w:r>
      <w:r w:rsidRPr="00AA1F90">
        <w:rPr>
          <w:b/>
          <w:bCs/>
          <w:i/>
          <w:color w:val="auto"/>
          <w:sz w:val="20"/>
          <w:szCs w:val="20"/>
        </w:rPr>
        <w:t xml:space="preserve"> </w:t>
      </w:r>
      <w:r w:rsidR="00240662" w:rsidRPr="00AA1F90">
        <w:rPr>
          <w:b/>
          <w:bCs/>
          <w:i/>
          <w:color w:val="auto"/>
          <w:sz w:val="20"/>
          <w:szCs w:val="20"/>
        </w:rPr>
        <w:t xml:space="preserve">, </w:t>
      </w:r>
      <w:r w:rsidRPr="00AA1F90">
        <w:rPr>
          <w:b/>
          <w:bCs/>
          <w:i/>
          <w:color w:val="auto"/>
          <w:sz w:val="20"/>
          <w:szCs w:val="20"/>
        </w:rPr>
        <w:t xml:space="preserve">in another school district outside their BOCES component school districts.  If the school district </w:t>
      </w:r>
      <w:r w:rsidR="00996B1A" w:rsidRPr="00AA1F90">
        <w:rPr>
          <w:b/>
          <w:bCs/>
          <w:i/>
          <w:color w:val="auto"/>
          <w:sz w:val="20"/>
          <w:szCs w:val="20"/>
        </w:rPr>
        <w:t xml:space="preserve">is within </w:t>
      </w:r>
      <w:r w:rsidRPr="00AA1F90">
        <w:rPr>
          <w:b/>
          <w:bCs/>
          <w:i/>
          <w:color w:val="auto"/>
          <w:sz w:val="20"/>
          <w:szCs w:val="20"/>
        </w:rPr>
        <w:t xml:space="preserve"> the proposed adult literacy </w:t>
      </w:r>
      <w:r w:rsidR="00996B1A" w:rsidRPr="00AA1F90">
        <w:rPr>
          <w:b/>
          <w:bCs/>
          <w:i/>
          <w:color w:val="auto"/>
          <w:sz w:val="20"/>
          <w:szCs w:val="20"/>
        </w:rPr>
        <w:t xml:space="preserve">program, including </w:t>
      </w:r>
      <w:r w:rsidR="0072778D" w:rsidRPr="00AA1F90">
        <w:rPr>
          <w:b/>
          <w:bCs/>
          <w:i/>
          <w:color w:val="auto"/>
          <w:sz w:val="20"/>
          <w:szCs w:val="20"/>
        </w:rPr>
        <w:t>Distance Education</w:t>
      </w:r>
      <w:r w:rsidR="00240662" w:rsidRPr="00AA1F90">
        <w:rPr>
          <w:b/>
          <w:bCs/>
          <w:i/>
          <w:color w:val="auto"/>
          <w:sz w:val="20"/>
          <w:szCs w:val="20"/>
        </w:rPr>
        <w:t xml:space="preserve">, </w:t>
      </w:r>
      <w:r w:rsidRPr="00AA1F90">
        <w:rPr>
          <w:b/>
          <w:bCs/>
          <w:i/>
          <w:color w:val="auto"/>
          <w:sz w:val="20"/>
          <w:szCs w:val="20"/>
        </w:rPr>
        <w:t xml:space="preserve"> is part of a BOCES, then in addition to the school district superintendent signature, the BOCES district superintendent must also agree and sign.  NYSED must approve the MOU before any services are provided. </w:t>
      </w:r>
    </w:p>
    <w:p w:rsidR="00DA7CCE" w:rsidRDefault="00DA7CCE" w:rsidP="00DA7CCE">
      <w:pPr>
        <w:pStyle w:val="Default"/>
        <w:jc w:val="both"/>
        <w:rPr>
          <w:b/>
          <w:bCs/>
          <w:color w:val="000000" w:themeColor="text1"/>
          <w:sz w:val="20"/>
          <w:szCs w:val="20"/>
        </w:rPr>
      </w:pPr>
    </w:p>
    <w:p w:rsidR="00DA7CCE" w:rsidRDefault="00DA7CCE" w:rsidP="00DA7CCE">
      <w:pPr>
        <w:pStyle w:val="Default"/>
        <w:jc w:val="both"/>
        <w:rPr>
          <w:b/>
          <w:bCs/>
          <w:color w:val="000000" w:themeColor="text1"/>
          <w:sz w:val="20"/>
          <w:szCs w:val="20"/>
        </w:rPr>
      </w:pPr>
      <w:r>
        <w:rPr>
          <w:b/>
          <w:bCs/>
          <w:color w:val="000000" w:themeColor="text1"/>
          <w:sz w:val="20"/>
          <w:szCs w:val="20"/>
        </w:rPr>
        <w:t>Date of Request: ___/___/____</w:t>
      </w:r>
    </w:p>
    <w:p w:rsidR="00DA7CCE" w:rsidRDefault="00DA7CCE" w:rsidP="00DA7CCE">
      <w:pPr>
        <w:pStyle w:val="Default"/>
        <w:jc w:val="both"/>
        <w:rPr>
          <w:b/>
          <w:bCs/>
          <w:color w:val="000000" w:themeColor="text1"/>
          <w:sz w:val="20"/>
          <w:szCs w:val="20"/>
        </w:rPr>
      </w:pPr>
    </w:p>
    <w:p w:rsidR="00DA7CCE" w:rsidRDefault="00DA7CCE" w:rsidP="00DA7CCE">
      <w:pPr>
        <w:pStyle w:val="Default"/>
        <w:jc w:val="both"/>
        <w:rPr>
          <w:b/>
          <w:bCs/>
          <w:color w:val="000000" w:themeColor="text1"/>
          <w:sz w:val="20"/>
          <w:szCs w:val="20"/>
        </w:rPr>
      </w:pPr>
      <w:r>
        <w:rPr>
          <w:b/>
          <w:bCs/>
          <w:color w:val="000000" w:themeColor="text1"/>
          <w:sz w:val="20"/>
          <w:szCs w:val="20"/>
        </w:rPr>
        <w:t>Program Year: ____________</w:t>
      </w:r>
    </w:p>
    <w:p w:rsidR="00DA7CCE" w:rsidRDefault="00DA7CCE" w:rsidP="00DA7CCE">
      <w:pPr>
        <w:pStyle w:val="Default"/>
        <w:jc w:val="both"/>
        <w:rPr>
          <w:b/>
          <w:bCs/>
          <w:color w:val="000000" w:themeColor="text1"/>
          <w:sz w:val="20"/>
          <w:szCs w:val="20"/>
        </w:rPr>
      </w:pPr>
    </w:p>
    <w:p w:rsidR="001D171A" w:rsidRDefault="001D171A" w:rsidP="001D171A">
      <w:pPr>
        <w:pStyle w:val="Default"/>
        <w:jc w:val="both"/>
        <w:rPr>
          <w:b/>
          <w:bCs/>
          <w:color w:val="000000" w:themeColor="text1"/>
          <w:sz w:val="20"/>
          <w:szCs w:val="20"/>
        </w:rPr>
      </w:pPr>
    </w:p>
    <w:tbl>
      <w:tblPr>
        <w:tblStyle w:val="TableGrid"/>
        <w:tblW w:w="0" w:type="auto"/>
        <w:tblLook w:val="04A0" w:firstRow="1" w:lastRow="0" w:firstColumn="1" w:lastColumn="0" w:noHBand="0" w:noVBand="1"/>
      </w:tblPr>
      <w:tblGrid>
        <w:gridCol w:w="1435"/>
        <w:gridCol w:w="1710"/>
        <w:gridCol w:w="2610"/>
        <w:gridCol w:w="1980"/>
        <w:gridCol w:w="2191"/>
      </w:tblGrid>
      <w:tr w:rsidR="001D171A" w:rsidTr="002D17B6">
        <w:tc>
          <w:tcPr>
            <w:tcW w:w="1435" w:type="dxa"/>
            <w:vMerge w:val="restart"/>
            <w:shd w:val="clear" w:color="auto" w:fill="EEECE1" w:themeFill="background2"/>
            <w:vAlign w:val="center"/>
          </w:tcPr>
          <w:p w:rsidR="001D171A" w:rsidRDefault="001D171A" w:rsidP="002D17B6">
            <w:pPr>
              <w:pStyle w:val="Default"/>
              <w:rPr>
                <w:b/>
                <w:bCs/>
                <w:color w:val="000000" w:themeColor="text1"/>
                <w:sz w:val="20"/>
                <w:szCs w:val="20"/>
              </w:rPr>
            </w:pPr>
            <w:r>
              <w:rPr>
                <w:b/>
                <w:bCs/>
                <w:color w:val="000000" w:themeColor="text1"/>
                <w:sz w:val="20"/>
                <w:szCs w:val="20"/>
              </w:rPr>
              <w:t>BOCES to BOCES MOU</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Option #1 (see signature requirement below)</w:t>
            </w:r>
          </w:p>
        </w:tc>
        <w:tc>
          <w:tcPr>
            <w:tcW w:w="1710" w:type="dxa"/>
            <w:vMerge w:val="restart"/>
            <w:shd w:val="clear" w:color="auto" w:fill="EEECE1" w:themeFill="background2"/>
          </w:tcPr>
          <w:p w:rsidR="001D171A" w:rsidRDefault="001D171A" w:rsidP="002D17B6">
            <w:pPr>
              <w:pStyle w:val="Default"/>
              <w:rPr>
                <w:b/>
                <w:bCs/>
                <w:color w:val="000000" w:themeColor="text1"/>
                <w:sz w:val="20"/>
                <w:szCs w:val="20"/>
              </w:rPr>
            </w:pPr>
            <w:r>
              <w:rPr>
                <w:b/>
                <w:bCs/>
                <w:color w:val="000000" w:themeColor="text1"/>
                <w:sz w:val="20"/>
                <w:szCs w:val="20"/>
              </w:rPr>
              <w:t>Name of BOCES proposing to operate an adult literacy  program:</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Name of BOCES:</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tc>
        <w:tc>
          <w:tcPr>
            <w:tcW w:w="2610" w:type="dxa"/>
            <w:shd w:val="clear" w:color="auto" w:fill="EEECE1" w:themeFill="background2"/>
          </w:tcPr>
          <w:p w:rsidR="001D171A" w:rsidRDefault="001D171A" w:rsidP="002D17B6">
            <w:pPr>
              <w:pStyle w:val="Default"/>
              <w:rPr>
                <w:b/>
                <w:bCs/>
                <w:color w:val="000000" w:themeColor="text1"/>
                <w:sz w:val="20"/>
                <w:szCs w:val="20"/>
              </w:rPr>
            </w:pPr>
            <w:r>
              <w:rPr>
                <w:b/>
                <w:bCs/>
                <w:color w:val="000000" w:themeColor="text1"/>
                <w:sz w:val="20"/>
                <w:szCs w:val="20"/>
              </w:rPr>
              <w:t>Adult Education Manager:</w:t>
            </w:r>
          </w:p>
          <w:p w:rsidR="001D171A" w:rsidRDefault="001D171A" w:rsidP="002D17B6">
            <w:pPr>
              <w:pStyle w:val="Default"/>
              <w:jc w:val="both"/>
              <w:rPr>
                <w:b/>
                <w:bCs/>
                <w:color w:val="000000" w:themeColor="text1"/>
                <w:sz w:val="20"/>
                <w:szCs w:val="20"/>
              </w:rPr>
            </w:pPr>
            <w:r>
              <w:rPr>
                <w:b/>
                <w:bCs/>
                <w:color w:val="000000" w:themeColor="text1"/>
                <w:sz w:val="20"/>
                <w:szCs w:val="20"/>
              </w:rPr>
              <w:t xml:space="preserve">Name: </w:t>
            </w:r>
          </w:p>
          <w:p w:rsidR="001D171A" w:rsidRDefault="001D171A" w:rsidP="002D17B6">
            <w:pPr>
              <w:pStyle w:val="Default"/>
              <w:jc w:val="both"/>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t xml:space="preserve">Email: </w:t>
            </w:r>
          </w:p>
          <w:p w:rsidR="001D171A" w:rsidRDefault="001D171A" w:rsidP="002D17B6">
            <w:pPr>
              <w:pStyle w:val="Default"/>
              <w:rPr>
                <w:b/>
                <w:bCs/>
                <w:color w:val="000000" w:themeColor="text1"/>
                <w:sz w:val="20"/>
                <w:szCs w:val="20"/>
              </w:rPr>
            </w:pPr>
          </w:p>
        </w:tc>
        <w:tc>
          <w:tcPr>
            <w:tcW w:w="1980" w:type="dxa"/>
            <w:vMerge w:val="restart"/>
            <w:shd w:val="clear" w:color="auto" w:fill="EEECE1" w:themeFill="background2"/>
          </w:tcPr>
          <w:p w:rsidR="001D171A" w:rsidRDefault="001D171A" w:rsidP="002D17B6">
            <w:pPr>
              <w:pStyle w:val="Default"/>
              <w:rPr>
                <w:b/>
                <w:bCs/>
                <w:color w:val="000000" w:themeColor="text1"/>
                <w:sz w:val="20"/>
                <w:szCs w:val="20"/>
              </w:rPr>
            </w:pPr>
            <w:r>
              <w:rPr>
                <w:b/>
                <w:bCs/>
                <w:color w:val="000000" w:themeColor="text1"/>
                <w:sz w:val="20"/>
                <w:szCs w:val="20"/>
              </w:rPr>
              <w:t>BOCES where services will be delivered:</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Name of BOCES:</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Component School District</w:t>
            </w:r>
            <w:r w:rsidR="00861D97">
              <w:rPr>
                <w:b/>
                <w:bCs/>
                <w:color w:val="000000" w:themeColor="text1"/>
                <w:sz w:val="20"/>
                <w:szCs w:val="20"/>
              </w:rPr>
              <w:t>(s) (where services are planned)</w:t>
            </w:r>
            <w:r>
              <w:rPr>
                <w:b/>
                <w:bCs/>
                <w:color w:val="000000" w:themeColor="text1"/>
                <w:sz w:val="20"/>
                <w:szCs w:val="20"/>
              </w:rPr>
              <w:t xml:space="preserve">: </w:t>
            </w:r>
          </w:p>
          <w:p w:rsidR="001D171A" w:rsidRDefault="001D171A" w:rsidP="002D17B6">
            <w:pPr>
              <w:pStyle w:val="Default"/>
              <w:rPr>
                <w:b/>
                <w:bCs/>
                <w:color w:val="000000" w:themeColor="text1"/>
                <w:sz w:val="20"/>
                <w:szCs w:val="20"/>
              </w:rPr>
            </w:pPr>
          </w:p>
        </w:tc>
        <w:tc>
          <w:tcPr>
            <w:tcW w:w="2191" w:type="dxa"/>
            <w:shd w:val="clear" w:color="auto" w:fill="EEECE1" w:themeFill="background2"/>
          </w:tcPr>
          <w:p w:rsidR="001D171A" w:rsidRDefault="001D171A" w:rsidP="002D17B6">
            <w:pPr>
              <w:pStyle w:val="Default"/>
              <w:rPr>
                <w:b/>
                <w:bCs/>
                <w:color w:val="000000" w:themeColor="text1"/>
                <w:sz w:val="20"/>
                <w:szCs w:val="20"/>
              </w:rPr>
            </w:pPr>
            <w:r>
              <w:rPr>
                <w:b/>
                <w:bCs/>
                <w:color w:val="000000" w:themeColor="text1"/>
                <w:sz w:val="20"/>
                <w:szCs w:val="20"/>
              </w:rPr>
              <w:t>BOCES District Superintendent:</w:t>
            </w:r>
          </w:p>
          <w:p w:rsidR="001D171A" w:rsidRDefault="001D171A" w:rsidP="002D17B6">
            <w:pPr>
              <w:pStyle w:val="Default"/>
              <w:jc w:val="both"/>
              <w:rPr>
                <w:b/>
                <w:bCs/>
                <w:color w:val="000000" w:themeColor="text1"/>
                <w:sz w:val="20"/>
                <w:szCs w:val="20"/>
              </w:rPr>
            </w:pPr>
            <w:r>
              <w:rPr>
                <w:b/>
                <w:bCs/>
                <w:color w:val="000000" w:themeColor="text1"/>
                <w:sz w:val="20"/>
                <w:szCs w:val="20"/>
              </w:rPr>
              <w:t xml:space="preserve">Name: </w:t>
            </w:r>
          </w:p>
          <w:p w:rsidR="001D171A" w:rsidRDefault="001D171A" w:rsidP="002D17B6">
            <w:pPr>
              <w:pStyle w:val="Default"/>
              <w:jc w:val="both"/>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t xml:space="preserve">Email: </w:t>
            </w:r>
          </w:p>
          <w:p w:rsidR="001D171A" w:rsidRDefault="001D171A" w:rsidP="002D17B6">
            <w:pPr>
              <w:pStyle w:val="Default"/>
              <w:rPr>
                <w:b/>
                <w:bCs/>
                <w:color w:val="000000" w:themeColor="text1"/>
                <w:sz w:val="20"/>
                <w:szCs w:val="20"/>
              </w:rPr>
            </w:pPr>
          </w:p>
        </w:tc>
      </w:tr>
      <w:tr w:rsidR="001D171A" w:rsidTr="002D17B6">
        <w:tc>
          <w:tcPr>
            <w:tcW w:w="1435" w:type="dxa"/>
            <w:vMerge/>
            <w:vAlign w:val="center"/>
          </w:tcPr>
          <w:p w:rsidR="001D171A" w:rsidRDefault="001D171A" w:rsidP="002D17B6">
            <w:pPr>
              <w:pStyle w:val="Default"/>
              <w:rPr>
                <w:b/>
                <w:bCs/>
                <w:color w:val="000000" w:themeColor="text1"/>
                <w:sz w:val="20"/>
                <w:szCs w:val="20"/>
              </w:rPr>
            </w:pPr>
          </w:p>
        </w:tc>
        <w:tc>
          <w:tcPr>
            <w:tcW w:w="1710" w:type="dxa"/>
            <w:vMerge/>
          </w:tcPr>
          <w:p w:rsidR="001D171A" w:rsidRDefault="001D171A" w:rsidP="002D17B6">
            <w:pPr>
              <w:pStyle w:val="Default"/>
              <w:jc w:val="both"/>
              <w:rPr>
                <w:b/>
                <w:bCs/>
                <w:color w:val="000000" w:themeColor="text1"/>
                <w:sz w:val="20"/>
                <w:szCs w:val="20"/>
              </w:rPr>
            </w:pPr>
          </w:p>
        </w:tc>
        <w:tc>
          <w:tcPr>
            <w:tcW w:w="2610" w:type="dxa"/>
            <w:shd w:val="clear" w:color="auto" w:fill="EEECE1" w:themeFill="background2"/>
          </w:tcPr>
          <w:p w:rsidR="001D171A" w:rsidRDefault="001D171A" w:rsidP="002D17B6">
            <w:pPr>
              <w:pStyle w:val="Default"/>
              <w:rPr>
                <w:b/>
                <w:bCs/>
                <w:color w:val="000000" w:themeColor="text1"/>
                <w:sz w:val="20"/>
                <w:szCs w:val="20"/>
              </w:rPr>
            </w:pPr>
            <w:r>
              <w:rPr>
                <w:b/>
                <w:bCs/>
                <w:color w:val="000000" w:themeColor="text1"/>
                <w:sz w:val="20"/>
                <w:szCs w:val="20"/>
              </w:rPr>
              <w:t>BOCES District Superintendent:</w:t>
            </w:r>
          </w:p>
          <w:p w:rsidR="001D171A" w:rsidRDefault="001D171A" w:rsidP="002D17B6">
            <w:pPr>
              <w:pStyle w:val="Default"/>
              <w:jc w:val="both"/>
              <w:rPr>
                <w:b/>
                <w:bCs/>
                <w:color w:val="000000" w:themeColor="text1"/>
                <w:sz w:val="20"/>
                <w:szCs w:val="20"/>
              </w:rPr>
            </w:pPr>
            <w:r>
              <w:rPr>
                <w:b/>
                <w:bCs/>
                <w:color w:val="000000" w:themeColor="text1"/>
                <w:sz w:val="20"/>
                <w:szCs w:val="20"/>
              </w:rPr>
              <w:t xml:space="preserve">Name: </w:t>
            </w:r>
          </w:p>
          <w:p w:rsidR="001D171A" w:rsidRDefault="001D171A" w:rsidP="002D17B6">
            <w:pPr>
              <w:pStyle w:val="Default"/>
              <w:jc w:val="both"/>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t xml:space="preserve">Email: </w:t>
            </w:r>
          </w:p>
        </w:tc>
        <w:tc>
          <w:tcPr>
            <w:tcW w:w="1980" w:type="dxa"/>
            <w:vMerge/>
          </w:tcPr>
          <w:p w:rsidR="001D171A" w:rsidRDefault="001D171A" w:rsidP="002D17B6">
            <w:pPr>
              <w:pStyle w:val="Default"/>
              <w:jc w:val="both"/>
              <w:rPr>
                <w:b/>
                <w:bCs/>
                <w:color w:val="000000" w:themeColor="text1"/>
                <w:sz w:val="20"/>
                <w:szCs w:val="20"/>
              </w:rPr>
            </w:pPr>
          </w:p>
        </w:tc>
        <w:tc>
          <w:tcPr>
            <w:tcW w:w="2191" w:type="dxa"/>
            <w:shd w:val="clear" w:color="auto" w:fill="EEECE1" w:themeFill="background2"/>
          </w:tcPr>
          <w:p w:rsidR="001D171A" w:rsidRDefault="001D171A" w:rsidP="002D17B6">
            <w:pPr>
              <w:pStyle w:val="Default"/>
              <w:rPr>
                <w:b/>
                <w:bCs/>
                <w:color w:val="000000" w:themeColor="text1"/>
                <w:sz w:val="20"/>
                <w:szCs w:val="20"/>
              </w:rPr>
            </w:pPr>
            <w:r>
              <w:rPr>
                <w:b/>
                <w:bCs/>
                <w:color w:val="000000" w:themeColor="text1"/>
                <w:sz w:val="20"/>
                <w:szCs w:val="20"/>
              </w:rPr>
              <w:t>School  Superintendent</w:t>
            </w:r>
          </w:p>
          <w:p w:rsidR="001D171A" w:rsidRDefault="001D171A" w:rsidP="002D17B6">
            <w:pPr>
              <w:pStyle w:val="Default"/>
              <w:jc w:val="both"/>
              <w:rPr>
                <w:b/>
                <w:bCs/>
                <w:color w:val="000000" w:themeColor="text1"/>
                <w:sz w:val="20"/>
                <w:szCs w:val="20"/>
              </w:rPr>
            </w:pPr>
            <w:r>
              <w:rPr>
                <w:b/>
                <w:bCs/>
                <w:color w:val="000000" w:themeColor="text1"/>
                <w:sz w:val="20"/>
                <w:szCs w:val="20"/>
              </w:rPr>
              <w:t xml:space="preserve">Name: </w:t>
            </w:r>
          </w:p>
          <w:p w:rsidR="001D171A" w:rsidRDefault="001D171A" w:rsidP="002D17B6">
            <w:pPr>
              <w:pStyle w:val="Default"/>
              <w:jc w:val="both"/>
              <w:rPr>
                <w:b/>
                <w:bCs/>
                <w:color w:val="000000" w:themeColor="text1"/>
                <w:sz w:val="20"/>
                <w:szCs w:val="20"/>
              </w:rPr>
            </w:pPr>
            <w:r>
              <w:rPr>
                <w:b/>
                <w:bCs/>
                <w:color w:val="000000" w:themeColor="text1"/>
                <w:sz w:val="20"/>
                <w:szCs w:val="20"/>
              </w:rPr>
              <w:t>Address:</w:t>
            </w:r>
          </w:p>
          <w:p w:rsidR="001D171A" w:rsidRDefault="001D171A" w:rsidP="002D17B6">
            <w:pPr>
              <w:pStyle w:val="Default"/>
              <w:jc w:val="both"/>
              <w:rPr>
                <w:b/>
                <w:bCs/>
                <w:color w:val="000000" w:themeColor="text1"/>
                <w:sz w:val="20"/>
                <w:szCs w:val="20"/>
              </w:rPr>
            </w:pPr>
            <w:r>
              <w:rPr>
                <w:b/>
                <w:bCs/>
                <w:color w:val="000000" w:themeColor="text1"/>
                <w:sz w:val="20"/>
                <w:szCs w:val="20"/>
              </w:rPr>
              <w:t>Phone</w:t>
            </w:r>
          </w:p>
          <w:p w:rsidR="001D171A" w:rsidRDefault="001D171A" w:rsidP="002D17B6">
            <w:pPr>
              <w:pStyle w:val="Default"/>
              <w:jc w:val="both"/>
              <w:rPr>
                <w:b/>
                <w:bCs/>
                <w:color w:val="000000" w:themeColor="text1"/>
                <w:sz w:val="20"/>
                <w:szCs w:val="20"/>
              </w:rPr>
            </w:pPr>
            <w:r>
              <w:rPr>
                <w:b/>
                <w:bCs/>
                <w:color w:val="000000" w:themeColor="text1"/>
                <w:sz w:val="20"/>
                <w:szCs w:val="20"/>
              </w:rPr>
              <w:t xml:space="preserve">Email: </w:t>
            </w:r>
          </w:p>
        </w:tc>
      </w:tr>
      <w:tr w:rsidR="001D171A" w:rsidRPr="004024D6" w:rsidTr="002D17B6">
        <w:tc>
          <w:tcPr>
            <w:tcW w:w="1435" w:type="dxa"/>
            <w:shd w:val="clear" w:color="auto" w:fill="1F497D" w:themeFill="text2"/>
          </w:tcPr>
          <w:p w:rsidR="001D171A" w:rsidRPr="004024D6" w:rsidRDefault="001D171A" w:rsidP="002D17B6">
            <w:pPr>
              <w:pStyle w:val="Default"/>
              <w:jc w:val="both"/>
              <w:rPr>
                <w:b/>
                <w:bCs/>
                <w:color w:val="000000" w:themeColor="text1"/>
                <w:sz w:val="6"/>
                <w:szCs w:val="20"/>
              </w:rPr>
            </w:pPr>
          </w:p>
        </w:tc>
        <w:tc>
          <w:tcPr>
            <w:tcW w:w="1710" w:type="dxa"/>
            <w:shd w:val="clear" w:color="auto" w:fill="1F497D" w:themeFill="text2"/>
          </w:tcPr>
          <w:p w:rsidR="001D171A" w:rsidRPr="004024D6" w:rsidRDefault="001D171A" w:rsidP="002D17B6">
            <w:pPr>
              <w:pStyle w:val="Default"/>
              <w:jc w:val="both"/>
              <w:rPr>
                <w:b/>
                <w:bCs/>
                <w:color w:val="000000" w:themeColor="text1"/>
                <w:sz w:val="6"/>
                <w:szCs w:val="20"/>
              </w:rPr>
            </w:pPr>
          </w:p>
        </w:tc>
        <w:tc>
          <w:tcPr>
            <w:tcW w:w="2610" w:type="dxa"/>
            <w:shd w:val="clear" w:color="auto" w:fill="1F497D" w:themeFill="text2"/>
          </w:tcPr>
          <w:p w:rsidR="001D171A" w:rsidRPr="004024D6" w:rsidRDefault="001D171A" w:rsidP="002D17B6">
            <w:pPr>
              <w:pStyle w:val="Default"/>
              <w:jc w:val="both"/>
              <w:rPr>
                <w:b/>
                <w:bCs/>
                <w:color w:val="000000" w:themeColor="text1"/>
                <w:sz w:val="6"/>
                <w:szCs w:val="20"/>
              </w:rPr>
            </w:pPr>
          </w:p>
        </w:tc>
        <w:tc>
          <w:tcPr>
            <w:tcW w:w="1980" w:type="dxa"/>
            <w:shd w:val="clear" w:color="auto" w:fill="1F497D" w:themeFill="text2"/>
          </w:tcPr>
          <w:p w:rsidR="001D171A" w:rsidRPr="004024D6" w:rsidRDefault="001D171A" w:rsidP="002D17B6">
            <w:pPr>
              <w:pStyle w:val="Default"/>
              <w:jc w:val="both"/>
              <w:rPr>
                <w:b/>
                <w:bCs/>
                <w:color w:val="000000" w:themeColor="text1"/>
                <w:sz w:val="6"/>
                <w:szCs w:val="20"/>
              </w:rPr>
            </w:pPr>
          </w:p>
        </w:tc>
        <w:tc>
          <w:tcPr>
            <w:tcW w:w="2191" w:type="dxa"/>
            <w:shd w:val="clear" w:color="auto" w:fill="1F497D" w:themeFill="text2"/>
          </w:tcPr>
          <w:p w:rsidR="001D171A" w:rsidRPr="004024D6" w:rsidRDefault="001D171A" w:rsidP="002D17B6">
            <w:pPr>
              <w:pStyle w:val="Default"/>
              <w:jc w:val="both"/>
              <w:rPr>
                <w:b/>
                <w:bCs/>
                <w:color w:val="000000" w:themeColor="text1"/>
                <w:sz w:val="6"/>
                <w:szCs w:val="20"/>
              </w:rPr>
            </w:pPr>
          </w:p>
        </w:tc>
      </w:tr>
      <w:tr w:rsidR="001D171A" w:rsidTr="002D17B6">
        <w:trPr>
          <w:trHeight w:val="1074"/>
        </w:trPr>
        <w:tc>
          <w:tcPr>
            <w:tcW w:w="1435" w:type="dxa"/>
            <w:vMerge w:val="restart"/>
            <w:vAlign w:val="center"/>
          </w:tcPr>
          <w:p w:rsidR="001D171A" w:rsidRDefault="001D171A" w:rsidP="002D17B6">
            <w:pPr>
              <w:pStyle w:val="Default"/>
              <w:rPr>
                <w:b/>
                <w:bCs/>
                <w:color w:val="000000" w:themeColor="text1"/>
                <w:sz w:val="20"/>
                <w:szCs w:val="20"/>
              </w:rPr>
            </w:pPr>
            <w:r>
              <w:rPr>
                <w:b/>
                <w:bCs/>
                <w:color w:val="000000" w:themeColor="text1"/>
                <w:sz w:val="20"/>
                <w:szCs w:val="20"/>
              </w:rPr>
              <w:t>BOCES to School District (an independent school district not part of another BOCES)</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Option #2 (see signature requirement below)</w:t>
            </w:r>
          </w:p>
        </w:tc>
        <w:tc>
          <w:tcPr>
            <w:tcW w:w="1710" w:type="dxa"/>
            <w:vMerge w:val="restart"/>
          </w:tcPr>
          <w:p w:rsidR="001D171A" w:rsidRDefault="001D171A" w:rsidP="002D17B6">
            <w:pPr>
              <w:pStyle w:val="Default"/>
              <w:rPr>
                <w:b/>
                <w:bCs/>
                <w:color w:val="000000" w:themeColor="text1"/>
                <w:sz w:val="20"/>
                <w:szCs w:val="20"/>
              </w:rPr>
            </w:pPr>
            <w:r>
              <w:rPr>
                <w:b/>
                <w:bCs/>
                <w:color w:val="000000" w:themeColor="text1"/>
                <w:sz w:val="20"/>
                <w:szCs w:val="20"/>
              </w:rPr>
              <w:t>Name of BOCES proposing to operate an adult literacy  program:</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Name of BOCES:</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p w:rsidR="001D171A" w:rsidRDefault="001D171A" w:rsidP="00861D97">
            <w:pPr>
              <w:pStyle w:val="Default"/>
              <w:rPr>
                <w:b/>
                <w:bCs/>
                <w:color w:val="000000" w:themeColor="text1"/>
                <w:sz w:val="20"/>
                <w:szCs w:val="20"/>
              </w:rPr>
            </w:pPr>
          </w:p>
        </w:tc>
        <w:tc>
          <w:tcPr>
            <w:tcW w:w="2610" w:type="dxa"/>
            <w:vAlign w:val="center"/>
          </w:tcPr>
          <w:p w:rsidR="001D171A" w:rsidRDefault="001D171A" w:rsidP="002D17B6">
            <w:pPr>
              <w:pStyle w:val="Default"/>
              <w:rPr>
                <w:b/>
                <w:bCs/>
                <w:color w:val="000000" w:themeColor="text1"/>
                <w:sz w:val="20"/>
                <w:szCs w:val="20"/>
              </w:rPr>
            </w:pPr>
            <w:r>
              <w:rPr>
                <w:b/>
                <w:bCs/>
                <w:color w:val="000000" w:themeColor="text1"/>
                <w:sz w:val="20"/>
                <w:szCs w:val="20"/>
              </w:rPr>
              <w:t>Adult Education Manager:</w:t>
            </w:r>
          </w:p>
          <w:p w:rsidR="001D171A" w:rsidRDefault="001D171A" w:rsidP="002D17B6">
            <w:pPr>
              <w:pStyle w:val="Default"/>
              <w:rPr>
                <w:b/>
                <w:bCs/>
                <w:color w:val="000000" w:themeColor="text1"/>
                <w:sz w:val="20"/>
                <w:szCs w:val="20"/>
              </w:rPr>
            </w:pPr>
            <w:r>
              <w:rPr>
                <w:b/>
                <w:bCs/>
                <w:color w:val="000000" w:themeColor="text1"/>
                <w:sz w:val="20"/>
                <w:szCs w:val="20"/>
              </w:rPr>
              <w:t xml:space="preserve">Name: </w:t>
            </w:r>
          </w:p>
          <w:p w:rsidR="001D171A" w:rsidRDefault="001D171A" w:rsidP="002D17B6">
            <w:pPr>
              <w:pStyle w:val="Default"/>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t xml:space="preserve">Email: </w:t>
            </w:r>
          </w:p>
          <w:p w:rsidR="001D171A" w:rsidRDefault="001D171A" w:rsidP="002D17B6">
            <w:pPr>
              <w:pStyle w:val="Default"/>
              <w:rPr>
                <w:b/>
                <w:bCs/>
                <w:color w:val="000000" w:themeColor="text1"/>
                <w:sz w:val="20"/>
                <w:szCs w:val="20"/>
              </w:rPr>
            </w:pPr>
          </w:p>
        </w:tc>
        <w:tc>
          <w:tcPr>
            <w:tcW w:w="1980" w:type="dxa"/>
            <w:vMerge w:val="restart"/>
          </w:tcPr>
          <w:p w:rsidR="001D171A" w:rsidRDefault="001D171A" w:rsidP="002D17B6">
            <w:pPr>
              <w:pStyle w:val="Default"/>
              <w:rPr>
                <w:b/>
                <w:bCs/>
                <w:color w:val="000000" w:themeColor="text1"/>
                <w:sz w:val="20"/>
                <w:szCs w:val="20"/>
              </w:rPr>
            </w:pPr>
            <w:r>
              <w:rPr>
                <w:b/>
                <w:bCs/>
                <w:color w:val="000000" w:themeColor="text1"/>
                <w:sz w:val="20"/>
                <w:szCs w:val="20"/>
              </w:rPr>
              <w:t>School district where services will be delivered:</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Name of school:</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 xml:space="preserve">Location of proposed adult education classes: </w:t>
            </w:r>
          </w:p>
          <w:p w:rsidR="001D171A" w:rsidRDefault="001D171A" w:rsidP="002D17B6">
            <w:pPr>
              <w:pStyle w:val="Default"/>
              <w:rPr>
                <w:b/>
                <w:bCs/>
                <w:color w:val="000000" w:themeColor="text1"/>
                <w:sz w:val="20"/>
                <w:szCs w:val="20"/>
              </w:rPr>
            </w:pPr>
          </w:p>
        </w:tc>
        <w:tc>
          <w:tcPr>
            <w:tcW w:w="2191" w:type="dxa"/>
            <w:vMerge w:val="restart"/>
            <w:vAlign w:val="center"/>
          </w:tcPr>
          <w:p w:rsidR="001D171A" w:rsidRDefault="001D171A" w:rsidP="002D17B6">
            <w:pPr>
              <w:pStyle w:val="Default"/>
              <w:rPr>
                <w:b/>
                <w:bCs/>
                <w:color w:val="000000" w:themeColor="text1"/>
                <w:sz w:val="20"/>
                <w:szCs w:val="20"/>
              </w:rPr>
            </w:pPr>
            <w:r>
              <w:rPr>
                <w:b/>
                <w:bCs/>
                <w:color w:val="000000" w:themeColor="text1"/>
                <w:sz w:val="20"/>
                <w:szCs w:val="20"/>
              </w:rPr>
              <w:t>School Superintendent:</w:t>
            </w:r>
          </w:p>
          <w:p w:rsidR="001D171A" w:rsidRDefault="001D171A" w:rsidP="002D17B6">
            <w:pPr>
              <w:pStyle w:val="Default"/>
              <w:rPr>
                <w:b/>
                <w:bCs/>
                <w:color w:val="000000" w:themeColor="text1"/>
                <w:sz w:val="20"/>
                <w:szCs w:val="20"/>
              </w:rPr>
            </w:pPr>
            <w:r>
              <w:rPr>
                <w:b/>
                <w:bCs/>
                <w:color w:val="000000" w:themeColor="text1"/>
                <w:sz w:val="20"/>
                <w:szCs w:val="20"/>
              </w:rPr>
              <w:t xml:space="preserve">Name: </w:t>
            </w:r>
          </w:p>
          <w:p w:rsidR="001D171A" w:rsidRDefault="001D171A" w:rsidP="002D17B6">
            <w:pPr>
              <w:pStyle w:val="Default"/>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t xml:space="preserve">Email: </w:t>
            </w:r>
          </w:p>
          <w:p w:rsidR="001D171A" w:rsidRDefault="001D171A" w:rsidP="002D17B6">
            <w:pPr>
              <w:pStyle w:val="Default"/>
              <w:rPr>
                <w:b/>
                <w:bCs/>
                <w:color w:val="000000" w:themeColor="text1"/>
                <w:sz w:val="20"/>
                <w:szCs w:val="20"/>
              </w:rPr>
            </w:pPr>
          </w:p>
        </w:tc>
      </w:tr>
      <w:tr w:rsidR="001D171A" w:rsidTr="002D17B6">
        <w:trPr>
          <w:trHeight w:val="1073"/>
        </w:trPr>
        <w:tc>
          <w:tcPr>
            <w:tcW w:w="1435" w:type="dxa"/>
            <w:vMerge/>
            <w:vAlign w:val="center"/>
          </w:tcPr>
          <w:p w:rsidR="001D171A" w:rsidRDefault="001D171A" w:rsidP="002D17B6">
            <w:pPr>
              <w:pStyle w:val="Default"/>
              <w:rPr>
                <w:b/>
                <w:bCs/>
                <w:color w:val="000000" w:themeColor="text1"/>
                <w:sz w:val="20"/>
                <w:szCs w:val="20"/>
              </w:rPr>
            </w:pPr>
          </w:p>
        </w:tc>
        <w:tc>
          <w:tcPr>
            <w:tcW w:w="1710" w:type="dxa"/>
            <w:vMerge/>
          </w:tcPr>
          <w:p w:rsidR="001D171A" w:rsidRDefault="001D171A" w:rsidP="002D17B6">
            <w:pPr>
              <w:pStyle w:val="Default"/>
              <w:rPr>
                <w:b/>
                <w:bCs/>
                <w:color w:val="000000" w:themeColor="text1"/>
                <w:sz w:val="20"/>
                <w:szCs w:val="20"/>
              </w:rPr>
            </w:pPr>
          </w:p>
        </w:tc>
        <w:tc>
          <w:tcPr>
            <w:tcW w:w="2610" w:type="dxa"/>
            <w:vAlign w:val="center"/>
          </w:tcPr>
          <w:p w:rsidR="001D171A" w:rsidRDefault="001D171A" w:rsidP="002D17B6">
            <w:pPr>
              <w:pStyle w:val="Default"/>
              <w:rPr>
                <w:b/>
                <w:bCs/>
                <w:color w:val="000000" w:themeColor="text1"/>
                <w:sz w:val="20"/>
                <w:szCs w:val="20"/>
              </w:rPr>
            </w:pPr>
            <w:r>
              <w:rPr>
                <w:b/>
                <w:bCs/>
                <w:color w:val="000000" w:themeColor="text1"/>
                <w:sz w:val="20"/>
                <w:szCs w:val="20"/>
              </w:rPr>
              <w:t>BOCES District Superintendent:</w:t>
            </w:r>
          </w:p>
          <w:p w:rsidR="001D171A" w:rsidRDefault="001D171A" w:rsidP="002D17B6">
            <w:pPr>
              <w:pStyle w:val="Default"/>
              <w:rPr>
                <w:b/>
                <w:bCs/>
                <w:color w:val="000000" w:themeColor="text1"/>
                <w:sz w:val="20"/>
                <w:szCs w:val="20"/>
              </w:rPr>
            </w:pPr>
            <w:r>
              <w:rPr>
                <w:b/>
                <w:bCs/>
                <w:color w:val="000000" w:themeColor="text1"/>
                <w:sz w:val="20"/>
                <w:szCs w:val="20"/>
              </w:rPr>
              <w:t xml:space="preserve">Name: </w:t>
            </w:r>
          </w:p>
          <w:p w:rsidR="001D171A" w:rsidRDefault="001D171A" w:rsidP="002D17B6">
            <w:pPr>
              <w:pStyle w:val="Default"/>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t xml:space="preserve">Email: </w:t>
            </w:r>
          </w:p>
        </w:tc>
        <w:tc>
          <w:tcPr>
            <w:tcW w:w="1980" w:type="dxa"/>
            <w:vMerge/>
          </w:tcPr>
          <w:p w:rsidR="001D171A" w:rsidRDefault="001D171A" w:rsidP="002D17B6">
            <w:pPr>
              <w:pStyle w:val="Default"/>
              <w:rPr>
                <w:b/>
                <w:bCs/>
                <w:color w:val="000000" w:themeColor="text1"/>
                <w:sz w:val="20"/>
                <w:szCs w:val="20"/>
              </w:rPr>
            </w:pPr>
          </w:p>
        </w:tc>
        <w:tc>
          <w:tcPr>
            <w:tcW w:w="2191" w:type="dxa"/>
            <w:vMerge/>
            <w:vAlign w:val="center"/>
          </w:tcPr>
          <w:p w:rsidR="001D171A" w:rsidRDefault="001D171A" w:rsidP="002D17B6">
            <w:pPr>
              <w:pStyle w:val="Default"/>
              <w:rPr>
                <w:b/>
                <w:bCs/>
                <w:color w:val="000000" w:themeColor="text1"/>
                <w:sz w:val="20"/>
                <w:szCs w:val="20"/>
              </w:rPr>
            </w:pPr>
          </w:p>
        </w:tc>
      </w:tr>
      <w:tr w:rsidR="001D171A" w:rsidRPr="00462BF7" w:rsidTr="002D17B6">
        <w:tc>
          <w:tcPr>
            <w:tcW w:w="1435"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1710"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2610"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1980"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2191" w:type="dxa"/>
            <w:shd w:val="clear" w:color="auto" w:fill="1F497D" w:themeFill="text2"/>
          </w:tcPr>
          <w:p w:rsidR="001D171A" w:rsidRPr="00462BF7" w:rsidRDefault="001D171A" w:rsidP="002D17B6">
            <w:pPr>
              <w:pStyle w:val="Default"/>
              <w:jc w:val="both"/>
              <w:rPr>
                <w:b/>
                <w:bCs/>
                <w:color w:val="000000" w:themeColor="text1"/>
                <w:sz w:val="6"/>
                <w:szCs w:val="20"/>
              </w:rPr>
            </w:pPr>
          </w:p>
        </w:tc>
      </w:tr>
      <w:tr w:rsidR="001D171A" w:rsidTr="002D17B6">
        <w:trPr>
          <w:trHeight w:val="1074"/>
        </w:trPr>
        <w:tc>
          <w:tcPr>
            <w:tcW w:w="1435" w:type="dxa"/>
            <w:vMerge w:val="restart"/>
            <w:shd w:val="clear" w:color="auto" w:fill="EEECE1" w:themeFill="background2"/>
            <w:vAlign w:val="center"/>
          </w:tcPr>
          <w:p w:rsidR="001D171A" w:rsidRDefault="001D171A" w:rsidP="002D17B6">
            <w:pPr>
              <w:pStyle w:val="Default"/>
              <w:rPr>
                <w:b/>
                <w:bCs/>
                <w:color w:val="000000" w:themeColor="text1"/>
                <w:sz w:val="20"/>
                <w:szCs w:val="20"/>
              </w:rPr>
            </w:pPr>
            <w:r>
              <w:rPr>
                <w:b/>
                <w:bCs/>
                <w:color w:val="000000" w:themeColor="text1"/>
                <w:sz w:val="20"/>
                <w:szCs w:val="20"/>
              </w:rPr>
              <w:t>School District to a BOCES</w:t>
            </w:r>
          </w:p>
          <w:p w:rsidR="001D171A" w:rsidRDefault="001D171A" w:rsidP="002D17B6">
            <w:pPr>
              <w:pStyle w:val="Default"/>
              <w:rPr>
                <w:b/>
                <w:bCs/>
                <w:color w:val="000000" w:themeColor="text1"/>
                <w:sz w:val="20"/>
                <w:szCs w:val="20"/>
              </w:rPr>
            </w:pPr>
          </w:p>
          <w:p w:rsidR="001D171A" w:rsidRDefault="001D171A" w:rsidP="002D17B6">
            <w:pPr>
              <w:pStyle w:val="Default"/>
              <w:jc w:val="both"/>
              <w:rPr>
                <w:b/>
                <w:bCs/>
                <w:color w:val="000000" w:themeColor="text1"/>
                <w:sz w:val="20"/>
                <w:szCs w:val="20"/>
              </w:rPr>
            </w:pPr>
            <w:r>
              <w:rPr>
                <w:b/>
                <w:bCs/>
                <w:color w:val="000000" w:themeColor="text1"/>
                <w:sz w:val="20"/>
                <w:szCs w:val="20"/>
              </w:rPr>
              <w:t>Option #3 (see signature requirement below)</w:t>
            </w:r>
          </w:p>
        </w:tc>
        <w:tc>
          <w:tcPr>
            <w:tcW w:w="1710" w:type="dxa"/>
            <w:vMerge w:val="restart"/>
            <w:shd w:val="clear" w:color="auto" w:fill="EEECE1" w:themeFill="background2"/>
          </w:tcPr>
          <w:p w:rsidR="001D171A" w:rsidRDefault="001D171A" w:rsidP="002D17B6">
            <w:pPr>
              <w:pStyle w:val="Default"/>
              <w:rPr>
                <w:b/>
                <w:bCs/>
                <w:color w:val="000000" w:themeColor="text1"/>
                <w:sz w:val="20"/>
                <w:szCs w:val="20"/>
              </w:rPr>
            </w:pPr>
            <w:r>
              <w:rPr>
                <w:b/>
                <w:bCs/>
                <w:color w:val="000000" w:themeColor="text1"/>
                <w:sz w:val="20"/>
                <w:szCs w:val="20"/>
              </w:rPr>
              <w:t>Name of School district proposing to operate an adult literacy  program:</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tc>
        <w:tc>
          <w:tcPr>
            <w:tcW w:w="2610" w:type="dxa"/>
            <w:shd w:val="clear" w:color="auto" w:fill="EEECE1" w:themeFill="background2"/>
            <w:vAlign w:val="center"/>
          </w:tcPr>
          <w:p w:rsidR="001D171A" w:rsidRDefault="001D171A" w:rsidP="002D17B6">
            <w:pPr>
              <w:pStyle w:val="Default"/>
              <w:rPr>
                <w:b/>
                <w:bCs/>
                <w:color w:val="000000" w:themeColor="text1"/>
                <w:sz w:val="20"/>
                <w:szCs w:val="20"/>
              </w:rPr>
            </w:pPr>
            <w:r>
              <w:rPr>
                <w:b/>
                <w:bCs/>
                <w:color w:val="000000" w:themeColor="text1"/>
                <w:sz w:val="20"/>
                <w:szCs w:val="20"/>
              </w:rPr>
              <w:t>Adult Education Manager:</w:t>
            </w:r>
          </w:p>
          <w:p w:rsidR="001D171A" w:rsidRDefault="001D171A" w:rsidP="002D17B6">
            <w:pPr>
              <w:pStyle w:val="Default"/>
              <w:rPr>
                <w:b/>
                <w:bCs/>
                <w:color w:val="000000" w:themeColor="text1"/>
                <w:sz w:val="20"/>
                <w:szCs w:val="20"/>
              </w:rPr>
            </w:pPr>
            <w:r>
              <w:rPr>
                <w:b/>
                <w:bCs/>
                <w:color w:val="000000" w:themeColor="text1"/>
                <w:sz w:val="20"/>
                <w:szCs w:val="20"/>
              </w:rPr>
              <w:t xml:space="preserve">Name: </w:t>
            </w:r>
          </w:p>
          <w:p w:rsidR="001D171A" w:rsidRDefault="001D171A" w:rsidP="002D17B6">
            <w:pPr>
              <w:pStyle w:val="Default"/>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t xml:space="preserve">Email: </w:t>
            </w:r>
          </w:p>
          <w:p w:rsidR="001D171A" w:rsidRDefault="001D171A" w:rsidP="002D17B6">
            <w:pPr>
              <w:pStyle w:val="Default"/>
              <w:jc w:val="both"/>
              <w:rPr>
                <w:b/>
                <w:bCs/>
                <w:color w:val="000000" w:themeColor="text1"/>
                <w:sz w:val="20"/>
                <w:szCs w:val="20"/>
              </w:rPr>
            </w:pPr>
          </w:p>
        </w:tc>
        <w:tc>
          <w:tcPr>
            <w:tcW w:w="1980" w:type="dxa"/>
            <w:vMerge w:val="restart"/>
            <w:shd w:val="clear" w:color="auto" w:fill="EEECE1" w:themeFill="background2"/>
          </w:tcPr>
          <w:p w:rsidR="001D171A" w:rsidRDefault="001D171A" w:rsidP="002D17B6">
            <w:pPr>
              <w:pStyle w:val="Default"/>
              <w:rPr>
                <w:b/>
                <w:bCs/>
                <w:color w:val="000000" w:themeColor="text1"/>
                <w:sz w:val="20"/>
                <w:szCs w:val="20"/>
              </w:rPr>
            </w:pPr>
            <w:r>
              <w:rPr>
                <w:b/>
                <w:bCs/>
                <w:color w:val="000000" w:themeColor="text1"/>
                <w:sz w:val="20"/>
                <w:szCs w:val="20"/>
              </w:rPr>
              <w:t>Name of BOCES where services will be delivered:</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p w:rsidR="001D171A" w:rsidRDefault="00861D97" w:rsidP="002D17B6">
            <w:pPr>
              <w:pStyle w:val="Default"/>
              <w:rPr>
                <w:b/>
                <w:bCs/>
                <w:color w:val="000000" w:themeColor="text1"/>
                <w:sz w:val="20"/>
                <w:szCs w:val="20"/>
              </w:rPr>
            </w:pPr>
            <w:r>
              <w:rPr>
                <w:b/>
                <w:bCs/>
                <w:color w:val="000000" w:themeColor="text1"/>
                <w:sz w:val="20"/>
                <w:szCs w:val="20"/>
              </w:rPr>
              <w:t xml:space="preserve">Name </w:t>
            </w:r>
            <w:r w:rsidR="001D171A">
              <w:rPr>
                <w:b/>
                <w:bCs/>
                <w:color w:val="000000" w:themeColor="text1"/>
                <w:sz w:val="20"/>
                <w:szCs w:val="20"/>
              </w:rPr>
              <w:t>Component School District</w:t>
            </w:r>
            <w:r>
              <w:rPr>
                <w:b/>
                <w:bCs/>
                <w:color w:val="000000" w:themeColor="text1"/>
                <w:sz w:val="20"/>
                <w:szCs w:val="20"/>
              </w:rPr>
              <w:t xml:space="preserve"> (</w:t>
            </w:r>
            <w:r w:rsidR="001D171A">
              <w:rPr>
                <w:b/>
                <w:bCs/>
                <w:color w:val="000000" w:themeColor="text1"/>
                <w:sz w:val="20"/>
                <w:szCs w:val="20"/>
              </w:rPr>
              <w:t>s</w:t>
            </w:r>
            <w:r>
              <w:rPr>
                <w:b/>
                <w:bCs/>
                <w:color w:val="000000" w:themeColor="text1"/>
                <w:sz w:val="20"/>
                <w:szCs w:val="20"/>
              </w:rPr>
              <w:t>) where services are planned</w:t>
            </w:r>
            <w:r w:rsidR="001D171A">
              <w:rPr>
                <w:b/>
                <w:bCs/>
                <w:color w:val="000000" w:themeColor="text1"/>
                <w:sz w:val="20"/>
                <w:szCs w:val="20"/>
              </w:rPr>
              <w:t xml:space="preserve">: </w:t>
            </w:r>
          </w:p>
          <w:p w:rsidR="001D171A" w:rsidRDefault="001D171A" w:rsidP="002D17B6">
            <w:pPr>
              <w:pStyle w:val="Default"/>
              <w:jc w:val="both"/>
              <w:rPr>
                <w:b/>
                <w:bCs/>
                <w:color w:val="000000" w:themeColor="text1"/>
                <w:sz w:val="20"/>
                <w:szCs w:val="20"/>
              </w:rPr>
            </w:pPr>
          </w:p>
        </w:tc>
        <w:tc>
          <w:tcPr>
            <w:tcW w:w="2191" w:type="dxa"/>
            <w:vMerge w:val="restart"/>
            <w:shd w:val="clear" w:color="auto" w:fill="EEECE1" w:themeFill="background2"/>
            <w:vAlign w:val="center"/>
          </w:tcPr>
          <w:p w:rsidR="001D171A" w:rsidRDefault="001D171A" w:rsidP="002D17B6">
            <w:pPr>
              <w:pStyle w:val="Default"/>
              <w:rPr>
                <w:b/>
                <w:bCs/>
                <w:color w:val="000000" w:themeColor="text1"/>
                <w:sz w:val="20"/>
                <w:szCs w:val="20"/>
              </w:rPr>
            </w:pPr>
            <w:r>
              <w:rPr>
                <w:b/>
                <w:bCs/>
                <w:color w:val="000000" w:themeColor="text1"/>
                <w:sz w:val="20"/>
                <w:szCs w:val="20"/>
              </w:rPr>
              <w:t>BOCES District Superintendent:</w:t>
            </w:r>
          </w:p>
          <w:p w:rsidR="001D171A" w:rsidRDefault="001D171A" w:rsidP="002D17B6">
            <w:pPr>
              <w:pStyle w:val="Default"/>
              <w:rPr>
                <w:b/>
                <w:bCs/>
                <w:color w:val="000000" w:themeColor="text1"/>
                <w:sz w:val="20"/>
                <w:szCs w:val="20"/>
              </w:rPr>
            </w:pPr>
            <w:r>
              <w:rPr>
                <w:b/>
                <w:bCs/>
                <w:color w:val="000000" w:themeColor="text1"/>
                <w:sz w:val="20"/>
                <w:szCs w:val="20"/>
              </w:rPr>
              <w:t xml:space="preserve">Name: </w:t>
            </w:r>
          </w:p>
          <w:p w:rsidR="001D171A" w:rsidRDefault="001D171A" w:rsidP="002D17B6">
            <w:pPr>
              <w:pStyle w:val="Default"/>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t xml:space="preserve">Email: </w:t>
            </w:r>
          </w:p>
          <w:p w:rsidR="001D171A" w:rsidRDefault="001D171A" w:rsidP="002D17B6">
            <w:pPr>
              <w:pStyle w:val="Default"/>
              <w:jc w:val="both"/>
              <w:rPr>
                <w:b/>
                <w:bCs/>
                <w:color w:val="000000" w:themeColor="text1"/>
                <w:sz w:val="20"/>
                <w:szCs w:val="20"/>
              </w:rPr>
            </w:pPr>
          </w:p>
        </w:tc>
      </w:tr>
      <w:tr w:rsidR="001D171A" w:rsidTr="002D17B6">
        <w:trPr>
          <w:trHeight w:val="1073"/>
        </w:trPr>
        <w:tc>
          <w:tcPr>
            <w:tcW w:w="1435" w:type="dxa"/>
            <w:vMerge/>
            <w:shd w:val="clear" w:color="auto" w:fill="EEECE1" w:themeFill="background2"/>
            <w:vAlign w:val="center"/>
          </w:tcPr>
          <w:p w:rsidR="001D171A" w:rsidRDefault="001D171A" w:rsidP="002D17B6">
            <w:pPr>
              <w:pStyle w:val="Default"/>
              <w:rPr>
                <w:b/>
                <w:bCs/>
                <w:color w:val="000000" w:themeColor="text1"/>
                <w:sz w:val="20"/>
                <w:szCs w:val="20"/>
              </w:rPr>
            </w:pPr>
          </w:p>
        </w:tc>
        <w:tc>
          <w:tcPr>
            <w:tcW w:w="1710" w:type="dxa"/>
            <w:vMerge/>
            <w:shd w:val="clear" w:color="auto" w:fill="EEECE1" w:themeFill="background2"/>
          </w:tcPr>
          <w:p w:rsidR="001D171A" w:rsidRDefault="001D171A" w:rsidP="002D17B6">
            <w:pPr>
              <w:pStyle w:val="Default"/>
              <w:rPr>
                <w:b/>
                <w:bCs/>
                <w:color w:val="000000" w:themeColor="text1"/>
                <w:sz w:val="20"/>
                <w:szCs w:val="20"/>
              </w:rPr>
            </w:pPr>
          </w:p>
        </w:tc>
        <w:tc>
          <w:tcPr>
            <w:tcW w:w="2610" w:type="dxa"/>
            <w:shd w:val="clear" w:color="auto" w:fill="EEECE1" w:themeFill="background2"/>
          </w:tcPr>
          <w:p w:rsidR="001D171A" w:rsidRDefault="001D171A" w:rsidP="002D17B6">
            <w:pPr>
              <w:pStyle w:val="Default"/>
              <w:rPr>
                <w:b/>
                <w:bCs/>
                <w:color w:val="000000" w:themeColor="text1"/>
                <w:sz w:val="20"/>
                <w:szCs w:val="20"/>
              </w:rPr>
            </w:pPr>
            <w:r>
              <w:rPr>
                <w:b/>
                <w:bCs/>
                <w:color w:val="000000" w:themeColor="text1"/>
                <w:sz w:val="20"/>
                <w:szCs w:val="20"/>
              </w:rPr>
              <w:t>School Superintendent:</w:t>
            </w:r>
          </w:p>
          <w:p w:rsidR="001D171A" w:rsidRDefault="001D171A" w:rsidP="002D17B6">
            <w:pPr>
              <w:pStyle w:val="Default"/>
              <w:jc w:val="both"/>
              <w:rPr>
                <w:b/>
                <w:bCs/>
                <w:color w:val="000000" w:themeColor="text1"/>
                <w:sz w:val="20"/>
                <w:szCs w:val="20"/>
              </w:rPr>
            </w:pPr>
            <w:r>
              <w:rPr>
                <w:b/>
                <w:bCs/>
                <w:color w:val="000000" w:themeColor="text1"/>
                <w:sz w:val="20"/>
                <w:szCs w:val="20"/>
              </w:rPr>
              <w:t xml:space="preserve">Name: </w:t>
            </w:r>
          </w:p>
          <w:p w:rsidR="001D171A" w:rsidRDefault="001D171A" w:rsidP="002D17B6">
            <w:pPr>
              <w:pStyle w:val="Default"/>
              <w:jc w:val="both"/>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t xml:space="preserve">Email: </w:t>
            </w:r>
          </w:p>
        </w:tc>
        <w:tc>
          <w:tcPr>
            <w:tcW w:w="1980" w:type="dxa"/>
            <w:vMerge/>
            <w:shd w:val="clear" w:color="auto" w:fill="EEECE1" w:themeFill="background2"/>
          </w:tcPr>
          <w:p w:rsidR="001D171A" w:rsidRDefault="001D171A" w:rsidP="002D17B6">
            <w:pPr>
              <w:pStyle w:val="Default"/>
              <w:rPr>
                <w:b/>
                <w:bCs/>
                <w:color w:val="000000" w:themeColor="text1"/>
                <w:sz w:val="20"/>
                <w:szCs w:val="20"/>
              </w:rPr>
            </w:pPr>
          </w:p>
        </w:tc>
        <w:tc>
          <w:tcPr>
            <w:tcW w:w="2191" w:type="dxa"/>
            <w:vMerge/>
            <w:shd w:val="clear" w:color="auto" w:fill="EEECE1" w:themeFill="background2"/>
            <w:vAlign w:val="center"/>
          </w:tcPr>
          <w:p w:rsidR="001D171A" w:rsidRDefault="001D171A" w:rsidP="002D17B6">
            <w:pPr>
              <w:pStyle w:val="Default"/>
              <w:rPr>
                <w:b/>
                <w:bCs/>
                <w:color w:val="000000" w:themeColor="text1"/>
                <w:sz w:val="20"/>
                <w:szCs w:val="20"/>
              </w:rPr>
            </w:pPr>
          </w:p>
        </w:tc>
      </w:tr>
      <w:tr w:rsidR="001D171A" w:rsidRPr="00462BF7" w:rsidTr="002D17B6">
        <w:tc>
          <w:tcPr>
            <w:tcW w:w="1435"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1710"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2610"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1980"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2191" w:type="dxa"/>
            <w:shd w:val="clear" w:color="auto" w:fill="1F497D" w:themeFill="text2"/>
          </w:tcPr>
          <w:p w:rsidR="001D171A" w:rsidRPr="00462BF7" w:rsidRDefault="001D171A" w:rsidP="002D17B6">
            <w:pPr>
              <w:pStyle w:val="Default"/>
              <w:jc w:val="both"/>
              <w:rPr>
                <w:b/>
                <w:bCs/>
                <w:color w:val="000000" w:themeColor="text1"/>
                <w:sz w:val="6"/>
                <w:szCs w:val="20"/>
              </w:rPr>
            </w:pPr>
          </w:p>
        </w:tc>
      </w:tr>
      <w:tr w:rsidR="001D171A" w:rsidTr="002D17B6">
        <w:tc>
          <w:tcPr>
            <w:tcW w:w="1435" w:type="dxa"/>
            <w:vAlign w:val="center"/>
          </w:tcPr>
          <w:p w:rsidR="001D171A" w:rsidRDefault="001D171A" w:rsidP="002D17B6">
            <w:pPr>
              <w:pStyle w:val="Default"/>
              <w:rPr>
                <w:b/>
                <w:bCs/>
                <w:color w:val="000000" w:themeColor="text1"/>
                <w:sz w:val="20"/>
                <w:szCs w:val="20"/>
              </w:rPr>
            </w:pPr>
            <w:r>
              <w:rPr>
                <w:b/>
                <w:bCs/>
                <w:color w:val="000000" w:themeColor="text1"/>
                <w:sz w:val="20"/>
                <w:szCs w:val="20"/>
              </w:rPr>
              <w:t xml:space="preserve">School District to School District (independent </w:t>
            </w:r>
            <w:r>
              <w:rPr>
                <w:b/>
                <w:bCs/>
                <w:color w:val="000000" w:themeColor="text1"/>
                <w:sz w:val="20"/>
                <w:szCs w:val="20"/>
              </w:rPr>
              <w:lastRenderedPageBreak/>
              <w:t>school districts not part of any BOCES)</w:t>
            </w:r>
          </w:p>
          <w:p w:rsidR="001D171A" w:rsidRDefault="001D171A" w:rsidP="002D17B6">
            <w:pPr>
              <w:pStyle w:val="Default"/>
              <w:rPr>
                <w:b/>
                <w:bCs/>
                <w:color w:val="000000" w:themeColor="text1"/>
                <w:sz w:val="20"/>
                <w:szCs w:val="20"/>
              </w:rPr>
            </w:pPr>
          </w:p>
          <w:p w:rsidR="001D171A" w:rsidRDefault="001D171A" w:rsidP="002D17B6">
            <w:pPr>
              <w:pStyle w:val="Default"/>
              <w:jc w:val="both"/>
              <w:rPr>
                <w:b/>
                <w:bCs/>
                <w:color w:val="000000" w:themeColor="text1"/>
                <w:sz w:val="20"/>
                <w:szCs w:val="20"/>
              </w:rPr>
            </w:pPr>
            <w:r>
              <w:rPr>
                <w:b/>
                <w:bCs/>
                <w:color w:val="000000" w:themeColor="text1"/>
                <w:sz w:val="20"/>
                <w:szCs w:val="20"/>
              </w:rPr>
              <w:t>Option #4 (see signature requirement below)</w:t>
            </w:r>
          </w:p>
        </w:tc>
        <w:tc>
          <w:tcPr>
            <w:tcW w:w="1710" w:type="dxa"/>
          </w:tcPr>
          <w:p w:rsidR="001D171A" w:rsidRDefault="001D171A" w:rsidP="002D17B6">
            <w:pPr>
              <w:pStyle w:val="Default"/>
              <w:rPr>
                <w:b/>
                <w:bCs/>
                <w:color w:val="000000" w:themeColor="text1"/>
                <w:sz w:val="20"/>
                <w:szCs w:val="20"/>
              </w:rPr>
            </w:pPr>
            <w:r>
              <w:rPr>
                <w:b/>
                <w:bCs/>
                <w:color w:val="000000" w:themeColor="text1"/>
                <w:sz w:val="20"/>
                <w:szCs w:val="20"/>
              </w:rPr>
              <w:lastRenderedPageBreak/>
              <w:t>School district proposing to operate an adult literacy  program:</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 xml:space="preserve">Name of district: </w:t>
            </w:r>
          </w:p>
        </w:tc>
        <w:tc>
          <w:tcPr>
            <w:tcW w:w="2610" w:type="dxa"/>
          </w:tcPr>
          <w:p w:rsidR="001D171A" w:rsidRDefault="001D171A" w:rsidP="002D17B6">
            <w:pPr>
              <w:pStyle w:val="Default"/>
              <w:rPr>
                <w:b/>
                <w:bCs/>
                <w:color w:val="000000" w:themeColor="text1"/>
                <w:sz w:val="20"/>
                <w:szCs w:val="20"/>
              </w:rPr>
            </w:pPr>
            <w:r>
              <w:rPr>
                <w:b/>
                <w:bCs/>
                <w:color w:val="000000" w:themeColor="text1"/>
                <w:sz w:val="20"/>
                <w:szCs w:val="20"/>
              </w:rPr>
              <w:lastRenderedPageBreak/>
              <w:t>Adult Education Manager:</w:t>
            </w:r>
          </w:p>
          <w:p w:rsidR="001D171A" w:rsidRDefault="001D171A" w:rsidP="002D17B6">
            <w:pPr>
              <w:pStyle w:val="Default"/>
              <w:rPr>
                <w:b/>
                <w:bCs/>
                <w:color w:val="000000" w:themeColor="text1"/>
                <w:sz w:val="20"/>
                <w:szCs w:val="20"/>
              </w:rPr>
            </w:pPr>
            <w:r>
              <w:rPr>
                <w:b/>
                <w:bCs/>
                <w:color w:val="000000" w:themeColor="text1"/>
                <w:sz w:val="20"/>
                <w:szCs w:val="20"/>
              </w:rPr>
              <w:t xml:space="preserve">Name: </w:t>
            </w:r>
          </w:p>
          <w:p w:rsidR="001D171A" w:rsidRDefault="001D171A" w:rsidP="002D17B6">
            <w:pPr>
              <w:pStyle w:val="Default"/>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t xml:space="preserve">Email: </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School Superintendent:</w:t>
            </w:r>
          </w:p>
          <w:p w:rsidR="001D171A" w:rsidRDefault="001D171A" w:rsidP="002D17B6">
            <w:pPr>
              <w:pStyle w:val="Default"/>
              <w:jc w:val="both"/>
              <w:rPr>
                <w:b/>
                <w:bCs/>
                <w:color w:val="000000" w:themeColor="text1"/>
                <w:sz w:val="20"/>
                <w:szCs w:val="20"/>
              </w:rPr>
            </w:pPr>
            <w:r>
              <w:rPr>
                <w:b/>
                <w:bCs/>
                <w:color w:val="000000" w:themeColor="text1"/>
                <w:sz w:val="20"/>
                <w:szCs w:val="20"/>
              </w:rPr>
              <w:t xml:space="preserve">Name: </w:t>
            </w:r>
          </w:p>
          <w:p w:rsidR="001D171A" w:rsidRDefault="001D171A" w:rsidP="002D17B6">
            <w:pPr>
              <w:pStyle w:val="Default"/>
              <w:jc w:val="both"/>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t xml:space="preserve">Email: </w:t>
            </w:r>
          </w:p>
          <w:p w:rsidR="001D171A" w:rsidRDefault="001D171A" w:rsidP="002D17B6">
            <w:pPr>
              <w:pStyle w:val="Default"/>
              <w:rPr>
                <w:b/>
                <w:bCs/>
                <w:color w:val="000000" w:themeColor="text1"/>
                <w:sz w:val="20"/>
                <w:szCs w:val="20"/>
              </w:rPr>
            </w:pPr>
          </w:p>
        </w:tc>
        <w:tc>
          <w:tcPr>
            <w:tcW w:w="1980" w:type="dxa"/>
          </w:tcPr>
          <w:p w:rsidR="001D171A" w:rsidRDefault="001D171A" w:rsidP="002D17B6">
            <w:pPr>
              <w:pStyle w:val="Default"/>
              <w:rPr>
                <w:b/>
                <w:bCs/>
                <w:color w:val="000000" w:themeColor="text1"/>
                <w:sz w:val="20"/>
                <w:szCs w:val="20"/>
              </w:rPr>
            </w:pPr>
            <w:r>
              <w:rPr>
                <w:b/>
                <w:bCs/>
                <w:color w:val="000000" w:themeColor="text1"/>
                <w:sz w:val="20"/>
                <w:szCs w:val="20"/>
              </w:rPr>
              <w:lastRenderedPageBreak/>
              <w:t>School district where services will be delivered:</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Name of school:</w:t>
            </w: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 xml:space="preserve">Location of proposed adult education classes: </w:t>
            </w:r>
          </w:p>
          <w:p w:rsidR="001D171A" w:rsidRDefault="001D171A" w:rsidP="002D17B6">
            <w:pPr>
              <w:pStyle w:val="Default"/>
              <w:jc w:val="both"/>
              <w:rPr>
                <w:b/>
                <w:bCs/>
                <w:color w:val="000000" w:themeColor="text1"/>
                <w:sz w:val="20"/>
                <w:szCs w:val="20"/>
              </w:rPr>
            </w:pPr>
          </w:p>
        </w:tc>
        <w:tc>
          <w:tcPr>
            <w:tcW w:w="2191" w:type="dxa"/>
            <w:vAlign w:val="center"/>
          </w:tcPr>
          <w:p w:rsidR="001D171A" w:rsidRDefault="001D171A" w:rsidP="002D17B6">
            <w:pPr>
              <w:pStyle w:val="Default"/>
              <w:rPr>
                <w:b/>
                <w:bCs/>
                <w:color w:val="000000" w:themeColor="text1"/>
                <w:sz w:val="20"/>
                <w:szCs w:val="20"/>
              </w:rPr>
            </w:pPr>
            <w:r>
              <w:rPr>
                <w:b/>
                <w:bCs/>
                <w:color w:val="000000" w:themeColor="text1"/>
                <w:sz w:val="20"/>
                <w:szCs w:val="20"/>
              </w:rPr>
              <w:lastRenderedPageBreak/>
              <w:t>School Superintendent:</w:t>
            </w:r>
          </w:p>
          <w:p w:rsidR="001D171A" w:rsidRDefault="001D171A" w:rsidP="002D17B6">
            <w:pPr>
              <w:pStyle w:val="Default"/>
              <w:rPr>
                <w:b/>
                <w:bCs/>
                <w:color w:val="000000" w:themeColor="text1"/>
                <w:sz w:val="20"/>
                <w:szCs w:val="20"/>
              </w:rPr>
            </w:pPr>
            <w:r>
              <w:rPr>
                <w:b/>
                <w:bCs/>
                <w:color w:val="000000" w:themeColor="text1"/>
                <w:sz w:val="20"/>
                <w:szCs w:val="20"/>
              </w:rPr>
              <w:t xml:space="preserve">Name: </w:t>
            </w:r>
          </w:p>
          <w:p w:rsidR="001D171A" w:rsidRDefault="001D171A" w:rsidP="002D17B6">
            <w:pPr>
              <w:pStyle w:val="Default"/>
              <w:rPr>
                <w:b/>
                <w:bCs/>
                <w:color w:val="000000" w:themeColor="text1"/>
                <w:sz w:val="20"/>
                <w:szCs w:val="20"/>
              </w:rPr>
            </w:pPr>
            <w:r>
              <w:rPr>
                <w:b/>
                <w:bCs/>
                <w:color w:val="000000" w:themeColor="text1"/>
                <w:sz w:val="20"/>
                <w:szCs w:val="20"/>
              </w:rPr>
              <w:t>Address:</w:t>
            </w:r>
          </w:p>
          <w:p w:rsidR="001D171A" w:rsidRDefault="001D171A" w:rsidP="002D17B6">
            <w:pPr>
              <w:pStyle w:val="Default"/>
              <w:rPr>
                <w:b/>
                <w:bCs/>
                <w:color w:val="000000" w:themeColor="text1"/>
                <w:sz w:val="20"/>
                <w:szCs w:val="20"/>
              </w:rPr>
            </w:pPr>
            <w:r>
              <w:rPr>
                <w:b/>
                <w:bCs/>
                <w:color w:val="000000" w:themeColor="text1"/>
                <w:sz w:val="20"/>
                <w:szCs w:val="20"/>
              </w:rPr>
              <w:t xml:space="preserve">Phone: </w:t>
            </w:r>
          </w:p>
          <w:p w:rsidR="001D171A" w:rsidRDefault="001D171A" w:rsidP="002D17B6">
            <w:pPr>
              <w:pStyle w:val="Default"/>
              <w:rPr>
                <w:b/>
                <w:bCs/>
                <w:color w:val="000000" w:themeColor="text1"/>
                <w:sz w:val="20"/>
                <w:szCs w:val="20"/>
              </w:rPr>
            </w:pPr>
            <w:r>
              <w:rPr>
                <w:b/>
                <w:bCs/>
                <w:color w:val="000000" w:themeColor="text1"/>
                <w:sz w:val="20"/>
                <w:szCs w:val="20"/>
              </w:rPr>
              <w:lastRenderedPageBreak/>
              <w:t xml:space="preserve">Email: </w:t>
            </w:r>
          </w:p>
          <w:p w:rsidR="001D171A" w:rsidRDefault="001D171A" w:rsidP="002D17B6">
            <w:pPr>
              <w:pStyle w:val="Default"/>
              <w:jc w:val="both"/>
              <w:rPr>
                <w:b/>
                <w:bCs/>
                <w:color w:val="000000" w:themeColor="text1"/>
                <w:sz w:val="20"/>
                <w:szCs w:val="20"/>
              </w:rPr>
            </w:pPr>
          </w:p>
        </w:tc>
      </w:tr>
      <w:tr w:rsidR="001D171A" w:rsidRPr="00462BF7" w:rsidTr="002D17B6">
        <w:tc>
          <w:tcPr>
            <w:tcW w:w="1435"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1710"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2610"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1980" w:type="dxa"/>
            <w:shd w:val="clear" w:color="auto" w:fill="1F497D" w:themeFill="text2"/>
          </w:tcPr>
          <w:p w:rsidR="001D171A" w:rsidRPr="00462BF7" w:rsidRDefault="001D171A" w:rsidP="002D17B6">
            <w:pPr>
              <w:pStyle w:val="Default"/>
              <w:jc w:val="both"/>
              <w:rPr>
                <w:b/>
                <w:bCs/>
                <w:color w:val="000000" w:themeColor="text1"/>
                <w:sz w:val="6"/>
                <w:szCs w:val="20"/>
              </w:rPr>
            </w:pPr>
          </w:p>
        </w:tc>
        <w:tc>
          <w:tcPr>
            <w:tcW w:w="2191" w:type="dxa"/>
            <w:shd w:val="clear" w:color="auto" w:fill="1F497D" w:themeFill="text2"/>
          </w:tcPr>
          <w:p w:rsidR="001D171A" w:rsidRPr="00462BF7" w:rsidRDefault="001D171A" w:rsidP="002D17B6">
            <w:pPr>
              <w:pStyle w:val="Default"/>
              <w:jc w:val="both"/>
              <w:rPr>
                <w:b/>
                <w:bCs/>
                <w:color w:val="000000" w:themeColor="text1"/>
                <w:sz w:val="6"/>
                <w:szCs w:val="20"/>
              </w:rPr>
            </w:pPr>
          </w:p>
        </w:tc>
      </w:tr>
    </w:tbl>
    <w:p w:rsidR="001D171A" w:rsidRDefault="001D171A" w:rsidP="001D171A">
      <w:pPr>
        <w:pStyle w:val="Default"/>
        <w:jc w:val="both"/>
        <w:rPr>
          <w:b/>
          <w:bCs/>
          <w:color w:val="000000" w:themeColor="text1"/>
          <w:sz w:val="20"/>
          <w:szCs w:val="20"/>
        </w:rPr>
      </w:pPr>
    </w:p>
    <w:tbl>
      <w:tblPr>
        <w:tblStyle w:val="TableGrid"/>
        <w:tblW w:w="0" w:type="auto"/>
        <w:tblLook w:val="04A0" w:firstRow="1" w:lastRow="0" w:firstColumn="1" w:lastColumn="0" w:noHBand="0" w:noVBand="1"/>
      </w:tblPr>
      <w:tblGrid>
        <w:gridCol w:w="2278"/>
        <w:gridCol w:w="2278"/>
        <w:gridCol w:w="2279"/>
        <w:gridCol w:w="3060"/>
      </w:tblGrid>
      <w:tr w:rsidR="001D171A" w:rsidTr="000D1945">
        <w:trPr>
          <w:trHeight w:val="503"/>
        </w:trPr>
        <w:tc>
          <w:tcPr>
            <w:tcW w:w="9895" w:type="dxa"/>
            <w:gridSpan w:val="4"/>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rPr>
                <w:b/>
                <w:bCs/>
                <w:color w:val="000000" w:themeColor="text1"/>
                <w:sz w:val="20"/>
                <w:szCs w:val="20"/>
              </w:rPr>
            </w:pPr>
            <w:r>
              <w:rPr>
                <w:b/>
                <w:bCs/>
                <w:color w:val="000000" w:themeColor="text1"/>
                <w:sz w:val="20"/>
                <w:szCs w:val="20"/>
              </w:rPr>
              <w:t xml:space="preserve">In the spaces below, list the neighboring BOCES or school district where services are proposed (exact address).  </w:t>
            </w:r>
          </w:p>
          <w:p w:rsidR="001D171A" w:rsidRDefault="001D171A" w:rsidP="002D17B6">
            <w:pPr>
              <w:pStyle w:val="Default"/>
              <w:rPr>
                <w:b/>
                <w:bCs/>
                <w:color w:val="000000" w:themeColor="text1"/>
                <w:sz w:val="20"/>
                <w:szCs w:val="20"/>
              </w:rPr>
            </w:pPr>
            <w:r w:rsidRPr="00735A0C">
              <w:rPr>
                <w:b/>
                <w:bCs/>
                <w:color w:val="000000" w:themeColor="text1"/>
                <w:sz w:val="20"/>
                <w:szCs w:val="20"/>
                <w:shd w:val="clear" w:color="auto" w:fill="EEECE1" w:themeFill="background2"/>
              </w:rPr>
              <w:t>Please note the intended BOCES or school district must be adjacent to the host school or BOCES boundaries.</w:t>
            </w:r>
            <w:r>
              <w:rPr>
                <w:b/>
                <w:bCs/>
                <w:color w:val="000000" w:themeColor="text1"/>
                <w:sz w:val="20"/>
                <w:szCs w:val="20"/>
              </w:rPr>
              <w:t xml:space="preserve"> </w:t>
            </w:r>
          </w:p>
        </w:tc>
      </w:tr>
      <w:tr w:rsidR="001D171A" w:rsidTr="002D17B6">
        <w:trPr>
          <w:trHeight w:val="620"/>
        </w:trPr>
        <w:tc>
          <w:tcPr>
            <w:tcW w:w="6835" w:type="dxa"/>
            <w:gridSpan w:val="3"/>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rPr>
                <w:b/>
                <w:bCs/>
                <w:color w:val="000000" w:themeColor="text1"/>
                <w:sz w:val="20"/>
                <w:szCs w:val="20"/>
              </w:rPr>
            </w:pPr>
            <w:r>
              <w:rPr>
                <w:b/>
                <w:bCs/>
                <w:color w:val="000000" w:themeColor="text1"/>
                <w:sz w:val="20"/>
                <w:szCs w:val="20"/>
              </w:rPr>
              <w:t>Does this school district provide any adult education literacy services?</w:t>
            </w:r>
          </w:p>
          <w:p w:rsidR="001D171A" w:rsidRDefault="001D171A" w:rsidP="002D17B6">
            <w:pPr>
              <w:pStyle w:val="Default"/>
              <w:rPr>
                <w:b/>
                <w:bCs/>
                <w:color w:val="000000" w:themeColor="text1"/>
                <w:sz w:val="20"/>
                <w:szCs w:val="20"/>
              </w:rPr>
            </w:pPr>
            <w:r>
              <w:rPr>
                <w:b/>
                <w:bCs/>
                <w:color w:val="000000" w:themeColor="text1"/>
                <w:sz w:val="20"/>
                <w:szCs w:val="20"/>
              </w:rPr>
              <w:t>□  Yes       □ No</w:t>
            </w:r>
          </w:p>
        </w:tc>
      </w:tr>
      <w:tr w:rsidR="001D171A" w:rsidTr="002D17B6">
        <w:trPr>
          <w:trHeight w:val="620"/>
        </w:trPr>
        <w:tc>
          <w:tcPr>
            <w:tcW w:w="6835" w:type="dxa"/>
            <w:gridSpan w:val="3"/>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rPr>
                <w:b/>
                <w:bCs/>
                <w:color w:val="000000" w:themeColor="text1"/>
                <w:sz w:val="20"/>
                <w:szCs w:val="20"/>
              </w:rPr>
            </w:pPr>
            <w:r>
              <w:rPr>
                <w:b/>
                <w:bCs/>
                <w:color w:val="000000" w:themeColor="text1"/>
                <w:sz w:val="20"/>
                <w:szCs w:val="20"/>
              </w:rPr>
              <w:t>Does this school district provide any adult education literacy services?</w:t>
            </w:r>
          </w:p>
          <w:p w:rsidR="001D171A" w:rsidRDefault="001D171A" w:rsidP="002D17B6">
            <w:pPr>
              <w:pStyle w:val="Default"/>
              <w:rPr>
                <w:b/>
                <w:bCs/>
                <w:color w:val="000000" w:themeColor="text1"/>
                <w:sz w:val="20"/>
                <w:szCs w:val="20"/>
              </w:rPr>
            </w:pPr>
            <w:r>
              <w:rPr>
                <w:b/>
                <w:bCs/>
                <w:color w:val="000000" w:themeColor="text1"/>
                <w:sz w:val="20"/>
                <w:szCs w:val="20"/>
              </w:rPr>
              <w:t>□  Yes       □ No</w:t>
            </w:r>
          </w:p>
        </w:tc>
      </w:tr>
      <w:tr w:rsidR="001D171A" w:rsidTr="002D17B6">
        <w:trPr>
          <w:trHeight w:val="476"/>
        </w:trPr>
        <w:tc>
          <w:tcPr>
            <w:tcW w:w="9895" w:type="dxa"/>
            <w:gridSpan w:val="4"/>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rPr>
                <w:b/>
                <w:bCs/>
                <w:color w:val="000000" w:themeColor="text1"/>
                <w:sz w:val="20"/>
                <w:szCs w:val="20"/>
              </w:rPr>
            </w:pPr>
            <w:r>
              <w:rPr>
                <w:b/>
                <w:bCs/>
                <w:color w:val="000000" w:themeColor="text1"/>
                <w:sz w:val="20"/>
                <w:szCs w:val="20"/>
              </w:rPr>
              <w:t>In the space below, list the location of the proposed BOCES  or school district facility (exact address)</w:t>
            </w:r>
          </w:p>
        </w:tc>
      </w:tr>
      <w:tr w:rsidR="001D171A" w:rsidTr="002D17B6">
        <w:trPr>
          <w:trHeight w:val="890"/>
        </w:trPr>
        <w:tc>
          <w:tcPr>
            <w:tcW w:w="9895" w:type="dxa"/>
            <w:gridSpan w:val="4"/>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r>
      <w:tr w:rsidR="001D171A" w:rsidTr="002D17B6">
        <w:tc>
          <w:tcPr>
            <w:tcW w:w="6835" w:type="dxa"/>
            <w:gridSpan w:val="3"/>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rPr>
                <w:b/>
                <w:bCs/>
                <w:color w:val="000000" w:themeColor="text1"/>
                <w:sz w:val="20"/>
                <w:szCs w:val="20"/>
              </w:rPr>
            </w:pPr>
            <w:r>
              <w:rPr>
                <w:b/>
                <w:bCs/>
                <w:color w:val="000000" w:themeColor="text1"/>
                <w:sz w:val="20"/>
                <w:szCs w:val="20"/>
              </w:rPr>
              <w:t>Services the BOCES or school district is proposing to provide:</w:t>
            </w:r>
          </w:p>
        </w:tc>
        <w:tc>
          <w:tcPr>
            <w:tcW w:w="3060"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  ABE</w:t>
            </w:r>
          </w:p>
          <w:p w:rsidR="001D171A" w:rsidRDefault="001D171A" w:rsidP="002D17B6">
            <w:pPr>
              <w:pStyle w:val="Default"/>
              <w:rPr>
                <w:b/>
                <w:bCs/>
                <w:color w:val="000000" w:themeColor="text1"/>
                <w:sz w:val="20"/>
                <w:szCs w:val="20"/>
              </w:rPr>
            </w:pPr>
            <w:r>
              <w:rPr>
                <w:b/>
                <w:bCs/>
                <w:color w:val="000000" w:themeColor="text1"/>
                <w:sz w:val="20"/>
                <w:szCs w:val="20"/>
              </w:rPr>
              <w:t>□  ASE</w:t>
            </w:r>
          </w:p>
          <w:p w:rsidR="001D171A" w:rsidRDefault="001D171A" w:rsidP="002D17B6">
            <w:pPr>
              <w:pStyle w:val="Default"/>
              <w:rPr>
                <w:b/>
                <w:bCs/>
                <w:color w:val="000000" w:themeColor="text1"/>
                <w:sz w:val="20"/>
                <w:szCs w:val="20"/>
              </w:rPr>
            </w:pPr>
            <w:r>
              <w:rPr>
                <w:b/>
                <w:bCs/>
                <w:color w:val="000000" w:themeColor="text1"/>
                <w:sz w:val="20"/>
                <w:szCs w:val="20"/>
              </w:rPr>
              <w:t>□  ESL</w:t>
            </w:r>
          </w:p>
          <w:p w:rsidR="001D171A" w:rsidRDefault="001D171A" w:rsidP="002D17B6">
            <w:pPr>
              <w:pStyle w:val="Default"/>
              <w:rPr>
                <w:b/>
                <w:bCs/>
                <w:color w:val="000000" w:themeColor="text1"/>
                <w:sz w:val="20"/>
                <w:szCs w:val="20"/>
              </w:rPr>
            </w:pPr>
          </w:p>
        </w:tc>
      </w:tr>
      <w:tr w:rsidR="001D171A" w:rsidTr="002D17B6">
        <w:tc>
          <w:tcPr>
            <w:tcW w:w="6835" w:type="dxa"/>
            <w:gridSpan w:val="3"/>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rPr>
                <w:b/>
                <w:bCs/>
                <w:color w:val="000000" w:themeColor="text1"/>
                <w:sz w:val="20"/>
                <w:szCs w:val="20"/>
              </w:rPr>
            </w:pPr>
            <w:r>
              <w:rPr>
                <w:b/>
                <w:bCs/>
                <w:color w:val="000000" w:themeColor="text1"/>
                <w:sz w:val="20"/>
                <w:szCs w:val="20"/>
              </w:rPr>
              <w:t xml:space="preserve">Number of classes to be provided at the proposed site </w:t>
            </w:r>
          </w:p>
        </w:tc>
        <w:tc>
          <w:tcPr>
            <w:tcW w:w="3060"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p w:rsidR="001D171A" w:rsidRDefault="001D171A" w:rsidP="002D17B6">
            <w:pPr>
              <w:pStyle w:val="Default"/>
              <w:rPr>
                <w:b/>
                <w:bCs/>
                <w:color w:val="000000" w:themeColor="text1"/>
                <w:sz w:val="20"/>
                <w:szCs w:val="20"/>
              </w:rPr>
            </w:pPr>
            <w:r>
              <w:rPr>
                <w:b/>
                <w:bCs/>
                <w:color w:val="000000" w:themeColor="text1"/>
                <w:sz w:val="20"/>
                <w:szCs w:val="20"/>
              </w:rPr>
              <w:t>____ ABE</w:t>
            </w:r>
          </w:p>
          <w:p w:rsidR="001D171A" w:rsidRDefault="001D171A" w:rsidP="002D17B6">
            <w:pPr>
              <w:pStyle w:val="Default"/>
              <w:rPr>
                <w:b/>
                <w:bCs/>
                <w:color w:val="000000" w:themeColor="text1"/>
                <w:sz w:val="20"/>
                <w:szCs w:val="20"/>
              </w:rPr>
            </w:pPr>
            <w:r>
              <w:rPr>
                <w:b/>
                <w:bCs/>
                <w:color w:val="000000" w:themeColor="text1"/>
                <w:sz w:val="20"/>
                <w:szCs w:val="20"/>
              </w:rPr>
              <w:t>____ ASE</w:t>
            </w:r>
          </w:p>
          <w:p w:rsidR="001D171A" w:rsidRDefault="001D171A" w:rsidP="002D17B6">
            <w:pPr>
              <w:pStyle w:val="Default"/>
              <w:rPr>
                <w:b/>
                <w:bCs/>
                <w:color w:val="000000" w:themeColor="text1"/>
                <w:sz w:val="20"/>
                <w:szCs w:val="20"/>
              </w:rPr>
            </w:pPr>
            <w:r>
              <w:rPr>
                <w:b/>
                <w:bCs/>
                <w:color w:val="000000" w:themeColor="text1"/>
                <w:sz w:val="20"/>
                <w:szCs w:val="20"/>
              </w:rPr>
              <w:t>____ ESL</w:t>
            </w:r>
          </w:p>
          <w:p w:rsidR="001D171A" w:rsidRDefault="001D171A" w:rsidP="002D17B6">
            <w:pPr>
              <w:pStyle w:val="Default"/>
              <w:rPr>
                <w:b/>
                <w:bCs/>
                <w:color w:val="000000" w:themeColor="text1"/>
                <w:sz w:val="20"/>
                <w:szCs w:val="20"/>
              </w:rPr>
            </w:pPr>
          </w:p>
        </w:tc>
      </w:tr>
      <w:tr w:rsidR="001D171A" w:rsidTr="002D17B6">
        <w:trPr>
          <w:trHeight w:val="161"/>
        </w:trPr>
        <w:tc>
          <w:tcPr>
            <w:tcW w:w="9895" w:type="dxa"/>
            <w:gridSpan w:val="4"/>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r>
      <w:tr w:rsidR="001D171A" w:rsidTr="002D17B6">
        <w:tc>
          <w:tcPr>
            <w:tcW w:w="9895" w:type="dxa"/>
            <w:gridSpan w:val="4"/>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jc w:val="center"/>
              <w:rPr>
                <w:b/>
                <w:bCs/>
                <w:color w:val="000000" w:themeColor="text1"/>
                <w:sz w:val="20"/>
                <w:szCs w:val="20"/>
              </w:rPr>
            </w:pPr>
            <w:r>
              <w:rPr>
                <w:b/>
                <w:bCs/>
                <w:color w:val="000000" w:themeColor="text1"/>
                <w:sz w:val="20"/>
                <w:szCs w:val="20"/>
              </w:rPr>
              <w:t>Please list below the time range for each class and total number of potential contact hours planned</w:t>
            </w:r>
          </w:p>
        </w:tc>
      </w:tr>
      <w:tr w:rsidR="001D171A" w:rsidTr="002D17B6">
        <w:tc>
          <w:tcPr>
            <w:tcW w:w="2278" w:type="dxa"/>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jc w:val="center"/>
              <w:rPr>
                <w:b/>
                <w:bCs/>
                <w:color w:val="000000" w:themeColor="text1"/>
                <w:sz w:val="20"/>
                <w:szCs w:val="20"/>
              </w:rPr>
            </w:pPr>
            <w:r>
              <w:rPr>
                <w:b/>
                <w:bCs/>
                <w:color w:val="000000" w:themeColor="text1"/>
                <w:sz w:val="20"/>
                <w:szCs w:val="20"/>
              </w:rPr>
              <w:t>Proposed Class Type</w:t>
            </w:r>
          </w:p>
        </w:tc>
        <w:tc>
          <w:tcPr>
            <w:tcW w:w="2278" w:type="dxa"/>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jc w:val="center"/>
              <w:rPr>
                <w:b/>
                <w:bCs/>
                <w:color w:val="000000" w:themeColor="text1"/>
                <w:sz w:val="20"/>
                <w:szCs w:val="20"/>
              </w:rPr>
            </w:pPr>
            <w:r>
              <w:rPr>
                <w:b/>
                <w:bCs/>
                <w:color w:val="000000" w:themeColor="text1"/>
                <w:sz w:val="20"/>
                <w:szCs w:val="20"/>
              </w:rPr>
              <w:t>Start and End Time</w:t>
            </w:r>
          </w:p>
        </w:tc>
        <w:tc>
          <w:tcPr>
            <w:tcW w:w="2279" w:type="dxa"/>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jc w:val="center"/>
              <w:rPr>
                <w:b/>
                <w:bCs/>
                <w:color w:val="000000" w:themeColor="text1"/>
                <w:sz w:val="20"/>
                <w:szCs w:val="20"/>
              </w:rPr>
            </w:pPr>
            <w:r>
              <w:rPr>
                <w:b/>
                <w:bCs/>
                <w:color w:val="000000" w:themeColor="text1"/>
                <w:sz w:val="20"/>
                <w:szCs w:val="20"/>
              </w:rPr>
              <w:t>Potential contact hour accrual per semester/year</w:t>
            </w:r>
          </w:p>
        </w:tc>
        <w:tc>
          <w:tcPr>
            <w:tcW w:w="3060" w:type="dxa"/>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jc w:val="center"/>
              <w:rPr>
                <w:b/>
                <w:bCs/>
                <w:color w:val="000000" w:themeColor="text1"/>
                <w:sz w:val="20"/>
                <w:szCs w:val="20"/>
              </w:rPr>
            </w:pPr>
            <w:r>
              <w:rPr>
                <w:b/>
                <w:bCs/>
                <w:color w:val="000000" w:themeColor="text1"/>
                <w:sz w:val="20"/>
                <w:szCs w:val="20"/>
              </w:rPr>
              <w:t>Anticipated # of students</w:t>
            </w:r>
          </w:p>
        </w:tc>
      </w:tr>
      <w:tr w:rsidR="001D171A" w:rsidTr="002D17B6">
        <w:tc>
          <w:tcPr>
            <w:tcW w:w="2278" w:type="dxa"/>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rPr>
                <w:b/>
                <w:bCs/>
                <w:color w:val="000000" w:themeColor="text1"/>
                <w:sz w:val="20"/>
                <w:szCs w:val="20"/>
              </w:rPr>
            </w:pPr>
            <w:r>
              <w:rPr>
                <w:b/>
                <w:bCs/>
                <w:color w:val="000000" w:themeColor="text1"/>
                <w:sz w:val="20"/>
                <w:szCs w:val="20"/>
              </w:rPr>
              <w:t>□  ABE</w:t>
            </w:r>
          </w:p>
          <w:p w:rsidR="001D171A" w:rsidRDefault="001D171A" w:rsidP="002D17B6">
            <w:pPr>
              <w:pStyle w:val="Default"/>
              <w:rPr>
                <w:b/>
                <w:bCs/>
                <w:color w:val="000000" w:themeColor="text1"/>
                <w:sz w:val="20"/>
                <w:szCs w:val="20"/>
              </w:rPr>
            </w:pPr>
            <w:r>
              <w:rPr>
                <w:b/>
                <w:bCs/>
                <w:color w:val="000000" w:themeColor="text1"/>
                <w:sz w:val="20"/>
                <w:szCs w:val="20"/>
              </w:rPr>
              <w:t>□  ASE</w:t>
            </w:r>
          </w:p>
          <w:p w:rsidR="001D171A" w:rsidRDefault="001D171A" w:rsidP="002D17B6">
            <w:pPr>
              <w:pStyle w:val="Default"/>
              <w:rPr>
                <w:b/>
                <w:bCs/>
                <w:color w:val="000000" w:themeColor="text1"/>
                <w:sz w:val="20"/>
                <w:szCs w:val="20"/>
              </w:rPr>
            </w:pPr>
            <w:r>
              <w:rPr>
                <w:b/>
                <w:bCs/>
                <w:color w:val="000000" w:themeColor="text1"/>
                <w:sz w:val="20"/>
                <w:szCs w:val="20"/>
              </w:rPr>
              <w:t>□  ESL</w:t>
            </w:r>
          </w:p>
        </w:tc>
        <w:tc>
          <w:tcPr>
            <w:tcW w:w="2278"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r>
      <w:tr w:rsidR="001D171A" w:rsidTr="002D17B6">
        <w:tc>
          <w:tcPr>
            <w:tcW w:w="227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c>
          <w:tcPr>
            <w:tcW w:w="227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r>
      <w:tr w:rsidR="001D171A" w:rsidTr="002D17B6">
        <w:tc>
          <w:tcPr>
            <w:tcW w:w="2278" w:type="dxa"/>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rPr>
                <w:b/>
                <w:bCs/>
                <w:color w:val="000000" w:themeColor="text1"/>
                <w:sz w:val="20"/>
                <w:szCs w:val="20"/>
              </w:rPr>
            </w:pPr>
            <w:r>
              <w:rPr>
                <w:b/>
                <w:bCs/>
                <w:color w:val="000000" w:themeColor="text1"/>
                <w:sz w:val="20"/>
                <w:szCs w:val="20"/>
              </w:rPr>
              <w:t>□  ABE</w:t>
            </w:r>
          </w:p>
          <w:p w:rsidR="001D171A" w:rsidRDefault="001D171A" w:rsidP="002D17B6">
            <w:pPr>
              <w:pStyle w:val="Default"/>
              <w:rPr>
                <w:b/>
                <w:bCs/>
                <w:color w:val="000000" w:themeColor="text1"/>
                <w:sz w:val="20"/>
                <w:szCs w:val="20"/>
              </w:rPr>
            </w:pPr>
            <w:r>
              <w:rPr>
                <w:b/>
                <w:bCs/>
                <w:color w:val="000000" w:themeColor="text1"/>
                <w:sz w:val="20"/>
                <w:szCs w:val="20"/>
              </w:rPr>
              <w:t>□  ASE</w:t>
            </w:r>
          </w:p>
          <w:p w:rsidR="001D171A" w:rsidRDefault="001D171A" w:rsidP="002D17B6">
            <w:pPr>
              <w:pStyle w:val="Default"/>
              <w:rPr>
                <w:b/>
                <w:bCs/>
                <w:color w:val="000000" w:themeColor="text1"/>
                <w:sz w:val="20"/>
                <w:szCs w:val="20"/>
              </w:rPr>
            </w:pPr>
            <w:r>
              <w:rPr>
                <w:b/>
                <w:bCs/>
                <w:color w:val="000000" w:themeColor="text1"/>
                <w:sz w:val="20"/>
                <w:szCs w:val="20"/>
              </w:rPr>
              <w:t>□  ESL</w:t>
            </w:r>
          </w:p>
        </w:tc>
        <w:tc>
          <w:tcPr>
            <w:tcW w:w="2278"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r>
      <w:tr w:rsidR="001D171A" w:rsidTr="002D17B6">
        <w:tc>
          <w:tcPr>
            <w:tcW w:w="227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c>
          <w:tcPr>
            <w:tcW w:w="227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r>
      <w:tr w:rsidR="001D171A" w:rsidTr="002D17B6">
        <w:tc>
          <w:tcPr>
            <w:tcW w:w="2278" w:type="dxa"/>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rPr>
                <w:b/>
                <w:bCs/>
                <w:color w:val="000000" w:themeColor="text1"/>
                <w:sz w:val="20"/>
                <w:szCs w:val="20"/>
              </w:rPr>
            </w:pPr>
            <w:r>
              <w:rPr>
                <w:b/>
                <w:bCs/>
                <w:color w:val="000000" w:themeColor="text1"/>
                <w:sz w:val="20"/>
                <w:szCs w:val="20"/>
              </w:rPr>
              <w:t>□  ABE</w:t>
            </w:r>
          </w:p>
          <w:p w:rsidR="001D171A" w:rsidRDefault="001D171A" w:rsidP="002D17B6">
            <w:pPr>
              <w:pStyle w:val="Default"/>
              <w:rPr>
                <w:b/>
                <w:bCs/>
                <w:color w:val="000000" w:themeColor="text1"/>
                <w:sz w:val="20"/>
                <w:szCs w:val="20"/>
              </w:rPr>
            </w:pPr>
            <w:r>
              <w:rPr>
                <w:b/>
                <w:bCs/>
                <w:color w:val="000000" w:themeColor="text1"/>
                <w:sz w:val="20"/>
                <w:szCs w:val="20"/>
              </w:rPr>
              <w:t>□  ASE</w:t>
            </w:r>
          </w:p>
          <w:p w:rsidR="000D1945" w:rsidRDefault="000D1945" w:rsidP="002D17B6">
            <w:pPr>
              <w:pStyle w:val="Default"/>
              <w:rPr>
                <w:b/>
                <w:bCs/>
                <w:color w:val="000000" w:themeColor="text1"/>
                <w:sz w:val="20"/>
                <w:szCs w:val="20"/>
              </w:rPr>
            </w:pPr>
            <w:r>
              <w:rPr>
                <w:b/>
                <w:bCs/>
                <w:color w:val="000000" w:themeColor="text1"/>
                <w:sz w:val="20"/>
                <w:szCs w:val="20"/>
              </w:rPr>
              <w:t>□  ESL</w:t>
            </w:r>
          </w:p>
        </w:tc>
        <w:tc>
          <w:tcPr>
            <w:tcW w:w="2278"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r>
      <w:tr w:rsidR="001D171A" w:rsidTr="002D17B6">
        <w:tc>
          <w:tcPr>
            <w:tcW w:w="227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c>
          <w:tcPr>
            <w:tcW w:w="227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1D171A" w:rsidRDefault="001D171A" w:rsidP="002D17B6">
            <w:pPr>
              <w:pStyle w:val="Default"/>
              <w:rPr>
                <w:b/>
                <w:bCs/>
                <w:color w:val="000000" w:themeColor="text1"/>
                <w:sz w:val="20"/>
                <w:szCs w:val="20"/>
              </w:rPr>
            </w:pPr>
          </w:p>
        </w:tc>
      </w:tr>
      <w:tr w:rsidR="001D171A" w:rsidTr="002D17B6">
        <w:tc>
          <w:tcPr>
            <w:tcW w:w="2278" w:type="dxa"/>
            <w:tcBorders>
              <w:top w:val="single" w:sz="4" w:space="0" w:color="auto"/>
              <w:left w:val="single" w:sz="4" w:space="0" w:color="auto"/>
              <w:bottom w:val="single" w:sz="4" w:space="0" w:color="auto"/>
              <w:right w:val="single" w:sz="4" w:space="0" w:color="auto"/>
            </w:tcBorders>
            <w:vAlign w:val="center"/>
            <w:hideMark/>
          </w:tcPr>
          <w:p w:rsidR="001D171A" w:rsidRDefault="001D171A" w:rsidP="002D17B6">
            <w:pPr>
              <w:pStyle w:val="Default"/>
              <w:rPr>
                <w:b/>
                <w:bCs/>
                <w:color w:val="000000" w:themeColor="text1"/>
                <w:sz w:val="20"/>
                <w:szCs w:val="20"/>
              </w:rPr>
            </w:pPr>
            <w:r>
              <w:rPr>
                <w:b/>
                <w:bCs/>
                <w:color w:val="000000" w:themeColor="text1"/>
                <w:sz w:val="20"/>
                <w:szCs w:val="20"/>
              </w:rPr>
              <w:t>□  ABE</w:t>
            </w:r>
          </w:p>
          <w:p w:rsidR="001D171A" w:rsidRDefault="001D171A" w:rsidP="002D17B6">
            <w:pPr>
              <w:pStyle w:val="Default"/>
              <w:rPr>
                <w:b/>
                <w:bCs/>
                <w:color w:val="000000" w:themeColor="text1"/>
                <w:sz w:val="20"/>
                <w:szCs w:val="20"/>
              </w:rPr>
            </w:pPr>
            <w:r>
              <w:rPr>
                <w:b/>
                <w:bCs/>
                <w:color w:val="000000" w:themeColor="text1"/>
                <w:sz w:val="20"/>
                <w:szCs w:val="20"/>
              </w:rPr>
              <w:t>□  ASE</w:t>
            </w:r>
          </w:p>
          <w:p w:rsidR="001D171A" w:rsidRDefault="001D171A" w:rsidP="002D17B6">
            <w:pPr>
              <w:pStyle w:val="Default"/>
              <w:rPr>
                <w:b/>
                <w:bCs/>
                <w:color w:val="000000" w:themeColor="text1"/>
                <w:sz w:val="20"/>
                <w:szCs w:val="20"/>
              </w:rPr>
            </w:pPr>
            <w:r>
              <w:rPr>
                <w:b/>
                <w:bCs/>
                <w:color w:val="000000" w:themeColor="text1"/>
                <w:sz w:val="20"/>
                <w:szCs w:val="20"/>
              </w:rPr>
              <w:t>□  ESL</w:t>
            </w:r>
          </w:p>
        </w:tc>
        <w:tc>
          <w:tcPr>
            <w:tcW w:w="2278"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1D171A" w:rsidRDefault="001D171A" w:rsidP="002D17B6">
            <w:pPr>
              <w:pStyle w:val="Default"/>
              <w:rPr>
                <w:b/>
                <w:bCs/>
                <w:color w:val="000000" w:themeColor="text1"/>
                <w:sz w:val="20"/>
                <w:szCs w:val="20"/>
              </w:rPr>
            </w:pPr>
          </w:p>
        </w:tc>
      </w:tr>
    </w:tbl>
    <w:p w:rsidR="001D171A" w:rsidRDefault="001D171A" w:rsidP="001D171A">
      <w:pPr>
        <w:pStyle w:val="Default"/>
        <w:jc w:val="both"/>
        <w:rPr>
          <w:b/>
          <w:bCs/>
          <w:color w:val="000000" w:themeColor="text1"/>
          <w:sz w:val="20"/>
          <w:szCs w:val="20"/>
        </w:rPr>
      </w:pPr>
    </w:p>
    <w:p w:rsidR="000D1945" w:rsidRDefault="000D1945">
      <w:pPr>
        <w:rPr>
          <w:b/>
          <w:bCs/>
          <w:color w:val="000000" w:themeColor="text1"/>
          <w:sz w:val="20"/>
          <w:szCs w:val="20"/>
        </w:rPr>
      </w:pPr>
      <w:r>
        <w:rPr>
          <w:b/>
          <w:bCs/>
          <w:color w:val="000000" w:themeColor="text1"/>
          <w:sz w:val="20"/>
          <w:szCs w:val="20"/>
        </w:rPr>
        <w:br w:type="page"/>
      </w:r>
    </w:p>
    <w:p w:rsidR="001D171A" w:rsidRDefault="001D171A" w:rsidP="001D171A">
      <w:pPr>
        <w:pStyle w:val="Default"/>
        <w:jc w:val="both"/>
        <w:rPr>
          <w:b/>
          <w:bCs/>
          <w:color w:val="000000" w:themeColor="text1"/>
          <w:sz w:val="20"/>
          <w:szCs w:val="20"/>
        </w:rPr>
      </w:pPr>
      <w:r>
        <w:rPr>
          <w:b/>
          <w:bCs/>
          <w:color w:val="000000" w:themeColor="text1"/>
          <w:sz w:val="20"/>
          <w:szCs w:val="20"/>
        </w:rPr>
        <w:lastRenderedPageBreak/>
        <w:t>SIGNATURES REQUIRED:</w:t>
      </w:r>
    </w:p>
    <w:p w:rsidR="001D171A" w:rsidRDefault="001D171A" w:rsidP="001D171A">
      <w:pPr>
        <w:pStyle w:val="Default"/>
        <w:jc w:val="both"/>
        <w:rPr>
          <w:b/>
          <w:bCs/>
          <w:color w:val="000000" w:themeColor="text1"/>
          <w:sz w:val="20"/>
          <w:szCs w:val="20"/>
        </w:rPr>
      </w:pPr>
    </w:p>
    <w:p w:rsidR="001D171A" w:rsidRPr="0003406A" w:rsidRDefault="001D171A" w:rsidP="001D171A">
      <w:pPr>
        <w:pStyle w:val="Default"/>
        <w:shd w:val="clear" w:color="auto" w:fill="EEECE1" w:themeFill="background2"/>
        <w:jc w:val="both"/>
        <w:rPr>
          <w:b/>
          <w:bCs/>
          <w:color w:val="000000" w:themeColor="text1"/>
          <w:sz w:val="22"/>
          <w:szCs w:val="20"/>
          <w:u w:val="single"/>
        </w:rPr>
      </w:pPr>
      <w:r w:rsidRPr="0003406A">
        <w:rPr>
          <w:b/>
          <w:bCs/>
          <w:color w:val="000000" w:themeColor="text1"/>
          <w:sz w:val="22"/>
          <w:szCs w:val="20"/>
          <w:u w:val="single"/>
        </w:rPr>
        <w:t>Option #1 Signatures Required</w:t>
      </w:r>
    </w:p>
    <w:p w:rsidR="001D171A" w:rsidRDefault="001D171A" w:rsidP="001D171A">
      <w:pPr>
        <w:pStyle w:val="Default"/>
        <w:shd w:val="clear" w:color="auto" w:fill="EEECE1" w:themeFill="background2"/>
        <w:jc w:val="both"/>
        <w:rPr>
          <w:b/>
          <w:bCs/>
          <w:color w:val="000000" w:themeColor="text1"/>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_______________________________________BOCES agrees to provide adult literacy services within the school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District, ____________________________________ from July 1, _____ through June 30</w:t>
      </w:r>
      <w:proofErr w:type="gramStart"/>
      <w:r>
        <w:rPr>
          <w:b/>
          <w:bCs/>
          <w:color w:val="000000"/>
          <w:sz w:val="20"/>
          <w:szCs w:val="20"/>
        </w:rPr>
        <w:t>,  _</w:t>
      </w:r>
      <w:proofErr w:type="gramEnd"/>
      <w:r>
        <w:rPr>
          <w:b/>
          <w:bCs/>
          <w:color w:val="000000"/>
          <w:sz w:val="20"/>
          <w:szCs w:val="20"/>
        </w:rPr>
        <w:t xml:space="preserve">____ (NYSED will approve up to a three year time frame).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_______________________________________</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______________________</w:t>
      </w:r>
    </w:p>
    <w:p w:rsidR="001D171A" w:rsidRDefault="001D171A" w:rsidP="001D171A">
      <w:pPr>
        <w:shd w:val="clear" w:color="auto" w:fill="EEECE1" w:themeFill="background2"/>
        <w:rPr>
          <w:b/>
          <w:bCs/>
          <w:color w:val="000000"/>
          <w:sz w:val="20"/>
          <w:szCs w:val="20"/>
        </w:rPr>
      </w:pPr>
      <w:r>
        <w:rPr>
          <w:b/>
          <w:bCs/>
          <w:color w:val="000000"/>
          <w:sz w:val="20"/>
          <w:szCs w:val="20"/>
        </w:rPr>
        <w:t>Signature BOCES District Superintendent</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 BOCES District Superintendent agrees to have the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______________________________________BOCES provide adult literacy services as prescribed above.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_______________________________________</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_______________________</w:t>
      </w:r>
    </w:p>
    <w:p w:rsidR="001D171A" w:rsidRDefault="001D171A" w:rsidP="001D171A">
      <w:pPr>
        <w:shd w:val="clear" w:color="auto" w:fill="EEECE1" w:themeFill="background2"/>
        <w:rPr>
          <w:b/>
          <w:bCs/>
          <w:color w:val="000000"/>
          <w:sz w:val="20"/>
          <w:szCs w:val="20"/>
        </w:rPr>
      </w:pPr>
      <w:r>
        <w:rPr>
          <w:b/>
          <w:bCs/>
          <w:color w:val="000000"/>
          <w:sz w:val="20"/>
          <w:szCs w:val="20"/>
        </w:rPr>
        <w:t>Signature BOCES District Superintendent</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Date </w:t>
      </w:r>
    </w:p>
    <w:p w:rsidR="001D171A" w:rsidRDefault="001D171A" w:rsidP="001D171A">
      <w:pPr>
        <w:rPr>
          <w:rFonts w:asciiTheme="minorHAnsi" w:hAnsiTheme="minorHAnsi" w:cstheme="minorBidi"/>
          <w:sz w:val="22"/>
          <w:szCs w:val="22"/>
        </w:rPr>
      </w:pPr>
    </w:p>
    <w:p w:rsidR="001D171A" w:rsidRPr="0003406A" w:rsidRDefault="001D171A" w:rsidP="001D171A">
      <w:pPr>
        <w:pStyle w:val="Default"/>
        <w:shd w:val="clear" w:color="auto" w:fill="EEECE1" w:themeFill="background2"/>
        <w:jc w:val="both"/>
        <w:rPr>
          <w:b/>
          <w:bCs/>
          <w:color w:val="000000" w:themeColor="text1"/>
          <w:sz w:val="22"/>
          <w:szCs w:val="20"/>
          <w:u w:val="single"/>
        </w:rPr>
      </w:pPr>
      <w:r w:rsidRPr="0003406A">
        <w:rPr>
          <w:b/>
          <w:bCs/>
          <w:color w:val="000000" w:themeColor="text1"/>
          <w:sz w:val="22"/>
          <w:szCs w:val="20"/>
          <w:u w:val="single"/>
        </w:rPr>
        <w:t>Option #2 Signatures Required</w:t>
      </w:r>
    </w:p>
    <w:p w:rsidR="001D171A" w:rsidRDefault="001D171A" w:rsidP="001D171A">
      <w:pPr>
        <w:pStyle w:val="Default"/>
        <w:shd w:val="clear" w:color="auto" w:fill="EEECE1" w:themeFill="background2"/>
        <w:jc w:val="both"/>
        <w:rPr>
          <w:b/>
          <w:bCs/>
          <w:color w:val="000000" w:themeColor="text1"/>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_______________________________________BOCES agrees to provide adult literacy services within the school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District, ____________________________________ from July 1, _____ through June 30</w:t>
      </w:r>
      <w:proofErr w:type="gramStart"/>
      <w:r>
        <w:rPr>
          <w:b/>
          <w:bCs/>
          <w:color w:val="000000"/>
          <w:sz w:val="20"/>
          <w:szCs w:val="20"/>
        </w:rPr>
        <w:t>,  _</w:t>
      </w:r>
      <w:proofErr w:type="gramEnd"/>
      <w:r>
        <w:rPr>
          <w:b/>
          <w:bCs/>
          <w:color w:val="000000"/>
          <w:sz w:val="20"/>
          <w:szCs w:val="20"/>
        </w:rPr>
        <w:t xml:space="preserve">____ (NYSED will approve up to a three year time frame).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_______________________________________</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______________________</w:t>
      </w:r>
    </w:p>
    <w:p w:rsidR="001D171A" w:rsidRDefault="001D171A" w:rsidP="001D171A">
      <w:pPr>
        <w:shd w:val="clear" w:color="auto" w:fill="EEECE1" w:themeFill="background2"/>
        <w:rPr>
          <w:b/>
          <w:bCs/>
          <w:color w:val="000000"/>
          <w:sz w:val="20"/>
          <w:szCs w:val="20"/>
        </w:rPr>
      </w:pPr>
      <w:r>
        <w:rPr>
          <w:b/>
          <w:bCs/>
          <w:color w:val="000000"/>
          <w:sz w:val="20"/>
          <w:szCs w:val="20"/>
        </w:rPr>
        <w:t>Signature BOCES District Superintendent</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 School Superintendent agrees to have the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______________________________________BOCES provide adult literacy services as prescribed above.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_______________________________________</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_______________________</w:t>
      </w:r>
    </w:p>
    <w:p w:rsidR="001D171A" w:rsidRDefault="001D171A" w:rsidP="001D171A">
      <w:pPr>
        <w:shd w:val="clear" w:color="auto" w:fill="EEECE1" w:themeFill="background2"/>
        <w:rPr>
          <w:b/>
          <w:bCs/>
          <w:color w:val="000000"/>
          <w:sz w:val="20"/>
          <w:szCs w:val="20"/>
        </w:rPr>
      </w:pPr>
      <w:r>
        <w:rPr>
          <w:b/>
          <w:bCs/>
          <w:color w:val="000000"/>
          <w:sz w:val="20"/>
          <w:szCs w:val="20"/>
        </w:rPr>
        <w:t xml:space="preserve">Signature </w:t>
      </w:r>
      <w:proofErr w:type="gramStart"/>
      <w:r>
        <w:rPr>
          <w:b/>
          <w:bCs/>
          <w:color w:val="000000"/>
          <w:sz w:val="20"/>
          <w:szCs w:val="20"/>
        </w:rPr>
        <w:t>School  Superintendent</w:t>
      </w:r>
      <w:proofErr w:type="gramEnd"/>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Date </w:t>
      </w:r>
    </w:p>
    <w:p w:rsidR="001D171A" w:rsidRDefault="001D171A" w:rsidP="001D171A">
      <w:pPr>
        <w:rPr>
          <w:rFonts w:asciiTheme="minorHAnsi" w:hAnsiTheme="minorHAnsi" w:cstheme="minorBidi"/>
          <w:sz w:val="22"/>
          <w:szCs w:val="22"/>
        </w:rPr>
      </w:pPr>
    </w:p>
    <w:p w:rsidR="001D171A" w:rsidRPr="00735A0C" w:rsidRDefault="001D171A" w:rsidP="001D171A">
      <w:pPr>
        <w:pStyle w:val="Default"/>
        <w:shd w:val="clear" w:color="auto" w:fill="EEECE1" w:themeFill="background2"/>
        <w:jc w:val="both"/>
        <w:rPr>
          <w:b/>
          <w:bCs/>
          <w:color w:val="000000" w:themeColor="text1"/>
          <w:sz w:val="22"/>
          <w:szCs w:val="20"/>
          <w:u w:val="single"/>
        </w:rPr>
      </w:pPr>
      <w:r w:rsidRPr="00735A0C">
        <w:rPr>
          <w:b/>
          <w:bCs/>
          <w:color w:val="000000" w:themeColor="text1"/>
          <w:sz w:val="22"/>
          <w:szCs w:val="20"/>
          <w:u w:val="single"/>
        </w:rPr>
        <w:t>Option #3 Signatures Required</w:t>
      </w:r>
    </w:p>
    <w:p w:rsidR="001D171A" w:rsidRDefault="001D171A" w:rsidP="001D171A">
      <w:pPr>
        <w:pStyle w:val="Default"/>
        <w:shd w:val="clear" w:color="auto" w:fill="EEECE1" w:themeFill="background2"/>
        <w:jc w:val="both"/>
        <w:rPr>
          <w:b/>
          <w:bCs/>
          <w:color w:val="000000" w:themeColor="text1"/>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_______________________________________school district agrees to provide adult literacy services within a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BOCES, ____________________________________ from July 1, _____ through June 30</w:t>
      </w:r>
      <w:proofErr w:type="gramStart"/>
      <w:r>
        <w:rPr>
          <w:b/>
          <w:bCs/>
          <w:color w:val="000000"/>
          <w:sz w:val="20"/>
          <w:szCs w:val="20"/>
        </w:rPr>
        <w:t>,  _</w:t>
      </w:r>
      <w:proofErr w:type="gramEnd"/>
      <w:r>
        <w:rPr>
          <w:b/>
          <w:bCs/>
          <w:color w:val="000000"/>
          <w:sz w:val="20"/>
          <w:szCs w:val="20"/>
        </w:rPr>
        <w:t xml:space="preserve">____ (NYSED will approve up to a three year time frame).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_______________________________________</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______________________</w:t>
      </w:r>
    </w:p>
    <w:p w:rsidR="001D171A" w:rsidRDefault="001D171A" w:rsidP="001D171A">
      <w:pPr>
        <w:shd w:val="clear" w:color="auto" w:fill="EEECE1" w:themeFill="background2"/>
        <w:rPr>
          <w:b/>
          <w:bCs/>
          <w:color w:val="000000"/>
          <w:sz w:val="20"/>
          <w:szCs w:val="20"/>
        </w:rPr>
      </w:pPr>
      <w:r>
        <w:rPr>
          <w:b/>
          <w:bCs/>
          <w:color w:val="000000"/>
          <w:sz w:val="20"/>
          <w:szCs w:val="20"/>
        </w:rPr>
        <w:t>Signature School Superintendent</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 BOCES District Superintendent agrees to have the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______________________________________school district provide adult literacy services as prescribed above.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_______________________________________</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_______________________</w:t>
      </w:r>
    </w:p>
    <w:p w:rsidR="001D171A" w:rsidRDefault="001D171A" w:rsidP="001D171A">
      <w:pPr>
        <w:shd w:val="clear" w:color="auto" w:fill="EEECE1" w:themeFill="background2"/>
        <w:rPr>
          <w:b/>
          <w:bCs/>
          <w:color w:val="000000"/>
          <w:sz w:val="20"/>
          <w:szCs w:val="20"/>
        </w:rPr>
      </w:pPr>
      <w:r>
        <w:rPr>
          <w:b/>
          <w:bCs/>
          <w:color w:val="000000"/>
          <w:sz w:val="20"/>
          <w:szCs w:val="20"/>
        </w:rPr>
        <w:t>Signature BOCES District Superintendent</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Date </w:t>
      </w:r>
    </w:p>
    <w:p w:rsidR="001D171A" w:rsidRDefault="001D171A" w:rsidP="001D171A">
      <w:pPr>
        <w:rPr>
          <w:rFonts w:asciiTheme="minorHAnsi" w:hAnsiTheme="minorHAnsi" w:cstheme="minorBidi"/>
          <w:sz w:val="22"/>
          <w:szCs w:val="22"/>
        </w:rPr>
      </w:pPr>
    </w:p>
    <w:p w:rsidR="001D171A" w:rsidRDefault="001D171A" w:rsidP="001D171A">
      <w:pPr>
        <w:rPr>
          <w:rFonts w:asciiTheme="minorHAnsi" w:hAnsiTheme="minorHAnsi" w:cstheme="minorBidi"/>
          <w:sz w:val="22"/>
          <w:szCs w:val="22"/>
        </w:rPr>
      </w:pPr>
    </w:p>
    <w:p w:rsidR="001D171A" w:rsidRPr="00735A0C" w:rsidRDefault="001D171A" w:rsidP="001D171A">
      <w:pPr>
        <w:pStyle w:val="Default"/>
        <w:shd w:val="clear" w:color="auto" w:fill="EEECE1" w:themeFill="background2"/>
        <w:jc w:val="both"/>
        <w:rPr>
          <w:b/>
          <w:bCs/>
          <w:color w:val="000000" w:themeColor="text1"/>
          <w:sz w:val="22"/>
          <w:szCs w:val="20"/>
          <w:u w:val="single"/>
        </w:rPr>
      </w:pPr>
      <w:r w:rsidRPr="00735A0C">
        <w:rPr>
          <w:b/>
          <w:bCs/>
          <w:color w:val="000000" w:themeColor="text1"/>
          <w:sz w:val="22"/>
          <w:szCs w:val="20"/>
          <w:u w:val="single"/>
        </w:rPr>
        <w:t>Option #4 Signatures Required</w:t>
      </w:r>
    </w:p>
    <w:p w:rsidR="001D171A" w:rsidRDefault="001D171A" w:rsidP="001D171A">
      <w:pPr>
        <w:pStyle w:val="Default"/>
        <w:shd w:val="clear" w:color="auto" w:fill="EEECE1" w:themeFill="background2"/>
        <w:jc w:val="both"/>
        <w:rPr>
          <w:b/>
          <w:bCs/>
          <w:color w:val="000000" w:themeColor="text1"/>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_______________________________________school district agrees to provide adult literacy services within the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proofErr w:type="gramStart"/>
      <w:r>
        <w:rPr>
          <w:b/>
          <w:bCs/>
          <w:color w:val="000000"/>
          <w:sz w:val="20"/>
          <w:szCs w:val="20"/>
        </w:rPr>
        <w:t>school</w:t>
      </w:r>
      <w:proofErr w:type="gramEnd"/>
      <w:r>
        <w:rPr>
          <w:b/>
          <w:bCs/>
          <w:color w:val="000000"/>
          <w:sz w:val="20"/>
          <w:szCs w:val="20"/>
        </w:rPr>
        <w:t xml:space="preserve"> district, ____________________________________ from July 1, _____ through June 30,  _____ (NYSED will approve up to a three year time frame).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_______________________________________</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______________________</w:t>
      </w:r>
    </w:p>
    <w:p w:rsidR="001D171A" w:rsidRDefault="001D171A" w:rsidP="001D171A">
      <w:pPr>
        <w:shd w:val="clear" w:color="auto" w:fill="EEECE1" w:themeFill="background2"/>
        <w:rPr>
          <w:b/>
          <w:bCs/>
          <w:color w:val="000000"/>
          <w:sz w:val="20"/>
          <w:szCs w:val="20"/>
        </w:rPr>
      </w:pPr>
      <w:r>
        <w:rPr>
          <w:b/>
          <w:bCs/>
          <w:color w:val="000000"/>
          <w:sz w:val="20"/>
          <w:szCs w:val="20"/>
        </w:rPr>
        <w:t>Signature School Superintendent</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 School Superintendent agrees to have the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 xml:space="preserve">______________________________________school district provide adult literacy services as prescribed above. </w:t>
      </w:r>
    </w:p>
    <w:p w:rsidR="001D171A" w:rsidRDefault="001D171A" w:rsidP="001D171A">
      <w:pPr>
        <w:shd w:val="clear" w:color="auto" w:fill="EEECE1" w:themeFill="background2"/>
        <w:rPr>
          <w:b/>
          <w:bCs/>
          <w:color w:val="000000"/>
          <w:sz w:val="20"/>
          <w:szCs w:val="20"/>
        </w:rPr>
      </w:pPr>
    </w:p>
    <w:p w:rsidR="001D171A" w:rsidRDefault="001D171A" w:rsidP="001D171A">
      <w:pPr>
        <w:shd w:val="clear" w:color="auto" w:fill="EEECE1" w:themeFill="background2"/>
        <w:rPr>
          <w:b/>
          <w:bCs/>
          <w:color w:val="000000"/>
          <w:sz w:val="20"/>
          <w:szCs w:val="20"/>
        </w:rPr>
      </w:pPr>
      <w:r>
        <w:rPr>
          <w:b/>
          <w:bCs/>
          <w:color w:val="000000"/>
          <w:sz w:val="20"/>
          <w:szCs w:val="20"/>
        </w:rPr>
        <w:t>_______________________________________</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_______________________</w:t>
      </w:r>
    </w:p>
    <w:p w:rsidR="001D171A" w:rsidRDefault="001D171A" w:rsidP="001D171A">
      <w:pPr>
        <w:shd w:val="clear" w:color="auto" w:fill="EEECE1" w:themeFill="background2"/>
        <w:rPr>
          <w:b/>
          <w:bCs/>
          <w:color w:val="000000"/>
          <w:sz w:val="20"/>
          <w:szCs w:val="20"/>
        </w:rPr>
      </w:pPr>
      <w:r>
        <w:rPr>
          <w:b/>
          <w:bCs/>
          <w:color w:val="000000"/>
          <w:sz w:val="20"/>
          <w:szCs w:val="20"/>
        </w:rPr>
        <w:t>Signature School Superintendent</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Date </w:t>
      </w:r>
    </w:p>
    <w:p w:rsidR="001D171A" w:rsidRDefault="001D171A" w:rsidP="001D171A">
      <w:pPr>
        <w:rPr>
          <w:rFonts w:asciiTheme="minorHAnsi" w:hAnsiTheme="minorHAnsi" w:cstheme="minorBidi"/>
          <w:sz w:val="22"/>
          <w:szCs w:val="22"/>
        </w:rPr>
      </w:pPr>
    </w:p>
    <w:p w:rsidR="001D171A" w:rsidRDefault="001D171A" w:rsidP="001D171A">
      <w:pPr>
        <w:rPr>
          <w:rFonts w:asciiTheme="minorHAnsi" w:hAnsiTheme="minorHAnsi" w:cstheme="minorBidi"/>
          <w:sz w:val="22"/>
          <w:szCs w:val="22"/>
        </w:rPr>
      </w:pPr>
      <w:r>
        <w:rPr>
          <w:rFonts w:asciiTheme="minorHAnsi" w:hAnsiTheme="minorHAnsi" w:cstheme="minorBidi"/>
          <w:noProof/>
          <w:sz w:val="22"/>
          <w:szCs w:val="22"/>
        </w:rPr>
        <mc:AlternateContent>
          <mc:Choice Requires="wps">
            <w:drawing>
              <wp:anchor distT="0" distB="0" distL="114300" distR="114300" simplePos="0" relativeHeight="251660288" behindDoc="1" locked="0" layoutInCell="1" allowOverlap="1" wp14:anchorId="665ED755" wp14:editId="5F77D77B">
                <wp:simplePos x="0" y="0"/>
                <wp:positionH relativeFrom="column">
                  <wp:posOffset>530059</wp:posOffset>
                </wp:positionH>
                <wp:positionV relativeFrom="paragraph">
                  <wp:posOffset>80710</wp:posOffset>
                </wp:positionV>
                <wp:extent cx="5251198" cy="386080"/>
                <wp:effectExtent l="0" t="0" r="26035" b="13970"/>
                <wp:wrapNone/>
                <wp:docPr id="18" name="Rectangle 18"/>
                <wp:cNvGraphicFramePr/>
                <a:graphic xmlns:a="http://schemas.openxmlformats.org/drawingml/2006/main">
                  <a:graphicData uri="http://schemas.microsoft.com/office/word/2010/wordprocessingShape">
                    <wps:wsp>
                      <wps:cNvSpPr/>
                      <wps:spPr>
                        <a:xfrm>
                          <a:off x="0" y="0"/>
                          <a:ext cx="5251198" cy="38608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7391AC" id="Rectangle 18" o:spid="_x0000_s1026" style="position:absolute;margin-left:41.75pt;margin-top:6.35pt;width:413.5pt;height:3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" fillcolor="#c6d9f1 [671]" strokecolor="#243f60 [1604]" strokeweight="2pt"/>
            </w:pict>
          </mc:Fallback>
        </mc:AlternateContent>
      </w:r>
    </w:p>
    <w:p w:rsidR="001D171A" w:rsidRDefault="001D171A" w:rsidP="001D171A">
      <w:pPr>
        <w:jc w:val="center"/>
        <w:rPr>
          <w:b/>
          <w:bCs/>
          <w:color w:val="000000"/>
          <w:sz w:val="20"/>
          <w:szCs w:val="20"/>
        </w:rPr>
      </w:pPr>
      <w:r>
        <w:rPr>
          <w:b/>
        </w:rPr>
        <w:t>Any prior arrangements made for geographic arrangements are null and void.</w:t>
      </w:r>
    </w:p>
    <w:p w:rsidR="001D171A" w:rsidRDefault="001D171A" w:rsidP="001D171A">
      <w:pPr>
        <w:rPr>
          <w:rFonts w:asciiTheme="minorHAnsi" w:hAnsiTheme="minorHAnsi" w:cstheme="minorBidi"/>
          <w:b/>
          <w:sz w:val="22"/>
          <w:szCs w:val="22"/>
        </w:rPr>
      </w:pPr>
    </w:p>
    <w:p w:rsidR="00DA7CCE" w:rsidRDefault="00DA7CCE" w:rsidP="00DA7CCE">
      <w:pPr>
        <w:rPr>
          <w:rFonts w:asciiTheme="minorHAnsi" w:hAnsiTheme="minorHAnsi" w:cstheme="minorBidi"/>
          <w:b/>
          <w:sz w:val="22"/>
          <w:szCs w:val="22"/>
        </w:rPr>
      </w:pPr>
      <w:r>
        <w:rPr>
          <w:rFonts w:asciiTheme="minorHAnsi" w:hAnsiTheme="minorHAnsi" w:cstheme="minorBidi"/>
          <w:noProof/>
          <w:sz w:val="22"/>
          <w:szCs w:val="22"/>
        </w:rPr>
        <mc:AlternateContent>
          <mc:Choice Requires="wps">
            <w:drawing>
              <wp:anchor distT="45720" distB="45720" distL="114300" distR="114300" simplePos="0" relativeHeight="251658240" behindDoc="0" locked="0" layoutInCell="1" allowOverlap="1" wp14:anchorId="636AB68E" wp14:editId="0FEA5828">
                <wp:simplePos x="0" y="0"/>
                <wp:positionH relativeFrom="column">
                  <wp:posOffset>-19050</wp:posOffset>
                </wp:positionH>
                <wp:positionV relativeFrom="paragraph">
                  <wp:posOffset>264160</wp:posOffset>
                </wp:positionV>
                <wp:extent cx="5886450" cy="2101215"/>
                <wp:effectExtent l="0" t="0" r="1905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099945"/>
                        </a:xfrm>
                        <a:prstGeom prst="rect">
                          <a:avLst/>
                        </a:prstGeom>
                        <a:solidFill>
                          <a:schemeClr val="bg2"/>
                        </a:solidFill>
                        <a:ln w="9525">
                          <a:solidFill>
                            <a:srgbClr val="000000"/>
                          </a:solidFill>
                          <a:miter lim="800000"/>
                          <a:headEnd/>
                          <a:tailEnd/>
                        </a:ln>
                      </wps:spPr>
                      <wps:txbx>
                        <w:txbxContent>
                          <w:p w:rsidR="0065770F" w:rsidRDefault="0065770F" w:rsidP="00DA7CCE">
                            <w:r>
                              <w:t>THIS SECTION RESERVED FOR NYSED:</w:t>
                            </w:r>
                          </w:p>
                          <w:p w:rsidR="0065770F" w:rsidRDefault="0065770F" w:rsidP="00DA7CCE"/>
                          <w:p w:rsidR="0065770F" w:rsidRDefault="0065770F" w:rsidP="00DA7CCE">
                            <w:r>
                              <w:t xml:space="preserve">Approved: </w:t>
                            </w:r>
                          </w:p>
                          <w:p w:rsidR="0065770F" w:rsidRDefault="0065770F" w:rsidP="00DA7CCE"/>
                          <w:p w:rsidR="0065770F" w:rsidRDefault="0065770F" w:rsidP="00DA7CCE"/>
                          <w:p w:rsidR="0065770F" w:rsidRDefault="0065770F" w:rsidP="00DA7CCE"/>
                          <w:p w:rsidR="0065770F" w:rsidRDefault="0065770F" w:rsidP="00DA7C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6AB68E" id="_x0000_t202" coordsize="21600,21600" o:spt="202" path="m,l,21600r21600,l21600,xe">
                <v:stroke joinstyle="miter"/>
                <v:path gradientshapeok="t" o:connecttype="rect"/>
              </v:shapetype>
              <v:shape id="Text Box 1" o:spid="_x0000_s1026" type="#_x0000_t202" style="position:absolute;margin-left:-1.5pt;margin-top:20.8pt;width:463.5pt;height:165.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" fillcolor="#eeece1 [3214]">
                <v:textbox style="mso-fit-shape-to-text:t">
                  <w:txbxContent>
                    <w:p w:rsidR="0065770F" w:rsidRDefault="0065770F" w:rsidP="00DA7CCE">
                      <w:r>
                        <w:t>THIS SECTION RESERVED FOR NYSED:</w:t>
                      </w:r>
                    </w:p>
                    <w:p w:rsidR="0065770F" w:rsidRDefault="0065770F" w:rsidP="00DA7CCE"/>
                    <w:p w:rsidR="0065770F" w:rsidRDefault="0065770F" w:rsidP="00DA7CCE">
                      <w:r>
                        <w:t xml:space="preserve">Approved: </w:t>
                      </w:r>
                    </w:p>
                    <w:p w:rsidR="0065770F" w:rsidRDefault="0065770F" w:rsidP="00DA7CCE"/>
                    <w:p w:rsidR="0065770F" w:rsidRDefault="0065770F" w:rsidP="00DA7CCE"/>
                    <w:p w:rsidR="0065770F" w:rsidRDefault="0065770F" w:rsidP="00DA7CCE"/>
                    <w:p w:rsidR="0065770F" w:rsidRDefault="0065770F" w:rsidP="00DA7CCE"/>
                  </w:txbxContent>
                </v:textbox>
                <w10:wrap type="square"/>
              </v:shape>
            </w:pict>
          </mc:Fallback>
        </mc:AlternateContent>
      </w:r>
    </w:p>
    <w:p w:rsidR="00996B1A" w:rsidRDefault="00996B1A" w:rsidP="002E4643">
      <w:pPr>
        <w:pStyle w:val="Footer"/>
        <w:tabs>
          <w:tab w:val="clear" w:pos="4320"/>
          <w:tab w:val="clear" w:pos="8640"/>
        </w:tabs>
        <w:jc w:val="center"/>
        <w:rPr>
          <w:b/>
          <w:szCs w:val="24"/>
        </w:rPr>
      </w:pPr>
    </w:p>
    <w:p w:rsidR="00996B1A" w:rsidRDefault="00996B1A" w:rsidP="002E4643">
      <w:pPr>
        <w:pStyle w:val="Footer"/>
        <w:tabs>
          <w:tab w:val="clear" w:pos="4320"/>
          <w:tab w:val="clear" w:pos="8640"/>
        </w:tabs>
        <w:jc w:val="center"/>
        <w:rPr>
          <w:b/>
          <w:szCs w:val="24"/>
        </w:rPr>
      </w:pPr>
    </w:p>
    <w:p w:rsidR="00996B1A" w:rsidRDefault="00996B1A" w:rsidP="002E4643">
      <w:pPr>
        <w:pStyle w:val="Footer"/>
        <w:tabs>
          <w:tab w:val="clear" w:pos="4320"/>
          <w:tab w:val="clear" w:pos="8640"/>
        </w:tabs>
        <w:jc w:val="center"/>
        <w:rPr>
          <w:b/>
          <w:szCs w:val="24"/>
        </w:rPr>
      </w:pPr>
    </w:p>
    <w:p w:rsidR="00763C16" w:rsidRDefault="00763C16">
      <w:pPr>
        <w:rPr>
          <w:b/>
        </w:rPr>
      </w:pPr>
      <w:r>
        <w:rPr>
          <w:b/>
        </w:rPr>
        <w:br w:type="page"/>
      </w:r>
    </w:p>
    <w:p w:rsidR="00DE3CE0" w:rsidRDefault="00DE3CE0" w:rsidP="00DE3CE0">
      <w:pPr>
        <w:jc w:val="center"/>
        <w:rPr>
          <w:b/>
        </w:rPr>
      </w:pPr>
      <w:r>
        <w:rPr>
          <w:b/>
        </w:rPr>
        <w:lastRenderedPageBreak/>
        <w:t xml:space="preserve">Appendix 5 </w:t>
      </w:r>
    </w:p>
    <w:p w:rsidR="002E4643" w:rsidRPr="00E36D3D" w:rsidRDefault="002E4643" w:rsidP="002E4643">
      <w:pPr>
        <w:pStyle w:val="Footer"/>
        <w:tabs>
          <w:tab w:val="clear" w:pos="4320"/>
          <w:tab w:val="clear" w:pos="8640"/>
        </w:tabs>
        <w:jc w:val="center"/>
        <w:rPr>
          <w:b/>
          <w:szCs w:val="24"/>
        </w:rPr>
      </w:pPr>
    </w:p>
    <w:p w:rsidR="002E4643" w:rsidRPr="00E36D3D" w:rsidRDefault="002E4643" w:rsidP="002E4643">
      <w:pPr>
        <w:pStyle w:val="Footer"/>
        <w:tabs>
          <w:tab w:val="clear" w:pos="4320"/>
          <w:tab w:val="clear" w:pos="8640"/>
        </w:tabs>
        <w:jc w:val="center"/>
        <w:rPr>
          <w:b/>
          <w:szCs w:val="24"/>
        </w:rPr>
      </w:pPr>
      <w:r w:rsidRPr="00E36D3D">
        <w:rPr>
          <w:b/>
          <w:szCs w:val="24"/>
        </w:rPr>
        <w:t xml:space="preserve">School Districts or BOCES applying for Employment Preparation Education (EPE) </w:t>
      </w:r>
    </w:p>
    <w:p w:rsidR="002E4643" w:rsidRPr="00E36D3D" w:rsidRDefault="002E4643" w:rsidP="002E4643">
      <w:pPr>
        <w:pStyle w:val="Footer"/>
        <w:tabs>
          <w:tab w:val="clear" w:pos="4320"/>
          <w:tab w:val="clear" w:pos="8640"/>
        </w:tabs>
        <w:jc w:val="center"/>
        <w:rPr>
          <w:b/>
          <w:szCs w:val="24"/>
        </w:rPr>
      </w:pPr>
      <w:r w:rsidRPr="00E36D3D">
        <w:rPr>
          <w:b/>
          <w:szCs w:val="24"/>
        </w:rPr>
        <w:t xml:space="preserve">Aid for the first time </w:t>
      </w:r>
    </w:p>
    <w:p w:rsidR="00B4543A" w:rsidRPr="00E36D3D" w:rsidRDefault="00B4543A" w:rsidP="002E4643">
      <w:pPr>
        <w:pStyle w:val="Footer"/>
        <w:tabs>
          <w:tab w:val="clear" w:pos="4320"/>
          <w:tab w:val="clear" w:pos="8640"/>
        </w:tabs>
        <w:jc w:val="center"/>
        <w:rPr>
          <w:b/>
          <w:szCs w:val="24"/>
        </w:rPr>
      </w:pPr>
    </w:p>
    <w:p w:rsidR="002E4643" w:rsidRPr="00E36D3D" w:rsidRDefault="002E4643" w:rsidP="002E4643">
      <w:pPr>
        <w:pStyle w:val="Footer"/>
        <w:tabs>
          <w:tab w:val="clear" w:pos="4320"/>
          <w:tab w:val="clear" w:pos="8640"/>
        </w:tabs>
        <w:jc w:val="both"/>
        <w:rPr>
          <w:szCs w:val="24"/>
        </w:rPr>
      </w:pPr>
      <w:r w:rsidRPr="00E36D3D">
        <w:rPr>
          <w:szCs w:val="24"/>
        </w:rPr>
        <w:t>In addition to the current year application component information, please submit the following:</w:t>
      </w:r>
    </w:p>
    <w:p w:rsidR="002E4643" w:rsidRPr="00E36D3D" w:rsidRDefault="002E4643" w:rsidP="002E4643">
      <w:pPr>
        <w:pStyle w:val="Footer"/>
        <w:tabs>
          <w:tab w:val="clear" w:pos="4320"/>
          <w:tab w:val="clear" w:pos="8640"/>
        </w:tabs>
        <w:jc w:val="both"/>
        <w:rPr>
          <w:szCs w:val="24"/>
        </w:rPr>
      </w:pPr>
    </w:p>
    <w:p w:rsidR="002E4643" w:rsidRPr="00E36D3D" w:rsidRDefault="002E4643" w:rsidP="00ED3F08">
      <w:pPr>
        <w:rPr>
          <w:b/>
        </w:rPr>
      </w:pPr>
      <w:r w:rsidRPr="00E36D3D">
        <w:rPr>
          <w:b/>
        </w:rPr>
        <w:t>Comprehensive Plan of Service (narrative form), which must include the following:</w:t>
      </w:r>
    </w:p>
    <w:p w:rsidR="002E4643" w:rsidRPr="00E36D3D" w:rsidRDefault="002E4643" w:rsidP="002E4643">
      <w:pPr>
        <w:pStyle w:val="Footer"/>
        <w:tabs>
          <w:tab w:val="clear" w:pos="4320"/>
          <w:tab w:val="clear" w:pos="8640"/>
        </w:tabs>
        <w:jc w:val="both"/>
        <w:rPr>
          <w:b/>
          <w:szCs w:val="24"/>
        </w:rPr>
      </w:pPr>
    </w:p>
    <w:p w:rsidR="002E4643" w:rsidRPr="00E36D3D" w:rsidRDefault="002E4643" w:rsidP="006E1799">
      <w:pPr>
        <w:pStyle w:val="Footer"/>
        <w:numPr>
          <w:ilvl w:val="0"/>
          <w:numId w:val="8"/>
        </w:numPr>
        <w:tabs>
          <w:tab w:val="clear" w:pos="4320"/>
          <w:tab w:val="clear" w:pos="8640"/>
        </w:tabs>
        <w:jc w:val="both"/>
        <w:rPr>
          <w:szCs w:val="24"/>
        </w:rPr>
      </w:pPr>
      <w:r w:rsidRPr="00E36D3D">
        <w:rPr>
          <w:szCs w:val="24"/>
        </w:rPr>
        <w:t>summary of your agency’s overall adult education EPE program within your district (not community education)</w:t>
      </w:r>
      <w:r w:rsidR="001D219B" w:rsidRPr="00E36D3D">
        <w:rPr>
          <w:szCs w:val="24"/>
        </w:rPr>
        <w:t>;</w:t>
      </w:r>
    </w:p>
    <w:p w:rsidR="002E4643" w:rsidRPr="00E36D3D" w:rsidRDefault="002E4643" w:rsidP="006E1799">
      <w:pPr>
        <w:pStyle w:val="Footer"/>
        <w:numPr>
          <w:ilvl w:val="0"/>
          <w:numId w:val="8"/>
        </w:numPr>
        <w:tabs>
          <w:tab w:val="clear" w:pos="4320"/>
          <w:tab w:val="clear" w:pos="8640"/>
        </w:tabs>
        <w:jc w:val="both"/>
        <w:rPr>
          <w:szCs w:val="24"/>
        </w:rPr>
      </w:pPr>
      <w:r w:rsidRPr="00E36D3D">
        <w:rPr>
          <w:szCs w:val="24"/>
        </w:rPr>
        <w:t>an evaluation plan for determining the effectiveness of all program components</w:t>
      </w:r>
      <w:r w:rsidR="001D219B" w:rsidRPr="00E36D3D">
        <w:rPr>
          <w:szCs w:val="24"/>
        </w:rPr>
        <w:t>;</w:t>
      </w:r>
    </w:p>
    <w:p w:rsidR="002E4643" w:rsidRPr="00E36D3D" w:rsidRDefault="002E4643" w:rsidP="006E1799">
      <w:pPr>
        <w:pStyle w:val="Footer"/>
        <w:numPr>
          <w:ilvl w:val="0"/>
          <w:numId w:val="8"/>
        </w:numPr>
        <w:tabs>
          <w:tab w:val="clear" w:pos="4320"/>
          <w:tab w:val="clear" w:pos="8640"/>
        </w:tabs>
        <w:jc w:val="both"/>
        <w:rPr>
          <w:szCs w:val="24"/>
        </w:rPr>
      </w:pPr>
      <w:r w:rsidRPr="00E36D3D">
        <w:rPr>
          <w:szCs w:val="24"/>
        </w:rPr>
        <w:t xml:space="preserve">staff development plans including coordination with the Regional Adult Education Network </w:t>
      </w:r>
      <w:r w:rsidR="001D219B" w:rsidRPr="00E36D3D">
        <w:rPr>
          <w:szCs w:val="24"/>
        </w:rPr>
        <w:t>(RAEN);</w:t>
      </w:r>
    </w:p>
    <w:p w:rsidR="002E4643" w:rsidRPr="00E36D3D" w:rsidRDefault="002E4643" w:rsidP="006E1799">
      <w:pPr>
        <w:pStyle w:val="Footer"/>
        <w:numPr>
          <w:ilvl w:val="0"/>
          <w:numId w:val="8"/>
        </w:numPr>
        <w:tabs>
          <w:tab w:val="clear" w:pos="4320"/>
          <w:tab w:val="clear" w:pos="8640"/>
        </w:tabs>
        <w:jc w:val="both"/>
        <w:rPr>
          <w:szCs w:val="24"/>
        </w:rPr>
      </w:pPr>
      <w:r w:rsidRPr="00E36D3D">
        <w:rPr>
          <w:szCs w:val="24"/>
        </w:rPr>
        <w:t>agreement to use the ASISTS system for recording student contact hours, student progress, and student outcomes</w:t>
      </w:r>
      <w:r w:rsidR="001D219B" w:rsidRPr="00E36D3D">
        <w:rPr>
          <w:szCs w:val="24"/>
        </w:rPr>
        <w:t>;</w:t>
      </w:r>
    </w:p>
    <w:p w:rsidR="002E4643" w:rsidRPr="00E36D3D" w:rsidRDefault="002E4643" w:rsidP="006E1799">
      <w:pPr>
        <w:pStyle w:val="Footer"/>
        <w:numPr>
          <w:ilvl w:val="0"/>
          <w:numId w:val="8"/>
        </w:numPr>
        <w:tabs>
          <w:tab w:val="clear" w:pos="4320"/>
          <w:tab w:val="clear" w:pos="8640"/>
        </w:tabs>
        <w:jc w:val="both"/>
        <w:rPr>
          <w:szCs w:val="24"/>
        </w:rPr>
      </w:pPr>
      <w:r w:rsidRPr="00E36D3D">
        <w:rPr>
          <w:szCs w:val="24"/>
        </w:rPr>
        <w:t>a description of student intake, asses</w:t>
      </w:r>
      <w:r w:rsidR="001D219B" w:rsidRPr="00E36D3D">
        <w:rPr>
          <w:szCs w:val="24"/>
        </w:rPr>
        <w:t>sment and evaluation procedures;</w:t>
      </w:r>
    </w:p>
    <w:p w:rsidR="002E4643" w:rsidRPr="00E36D3D" w:rsidRDefault="002E4643" w:rsidP="006E1799">
      <w:pPr>
        <w:pStyle w:val="Footer"/>
        <w:numPr>
          <w:ilvl w:val="0"/>
          <w:numId w:val="8"/>
        </w:numPr>
        <w:tabs>
          <w:tab w:val="clear" w:pos="4320"/>
          <w:tab w:val="clear" w:pos="8640"/>
        </w:tabs>
        <w:jc w:val="both"/>
        <w:rPr>
          <w:szCs w:val="24"/>
        </w:rPr>
      </w:pPr>
      <w:r w:rsidRPr="00E36D3D">
        <w:rPr>
          <w:szCs w:val="24"/>
        </w:rPr>
        <w:t>a description of the plan to coordinate programming regionally to assure maximum effectiveness an</w:t>
      </w:r>
      <w:r w:rsidR="001D219B" w:rsidRPr="00E36D3D">
        <w:rPr>
          <w:szCs w:val="24"/>
        </w:rPr>
        <w:t>d avoid duplication of services;</w:t>
      </w:r>
    </w:p>
    <w:p w:rsidR="002E4643" w:rsidRPr="00E36D3D" w:rsidRDefault="002E4643" w:rsidP="006E1799">
      <w:pPr>
        <w:pStyle w:val="Footer"/>
        <w:numPr>
          <w:ilvl w:val="0"/>
          <w:numId w:val="8"/>
        </w:numPr>
        <w:tabs>
          <w:tab w:val="clear" w:pos="4320"/>
          <w:tab w:val="clear" w:pos="8640"/>
        </w:tabs>
        <w:jc w:val="both"/>
        <w:rPr>
          <w:szCs w:val="24"/>
        </w:rPr>
      </w:pPr>
      <w:r w:rsidRPr="00E36D3D">
        <w:rPr>
          <w:szCs w:val="24"/>
        </w:rPr>
        <w:t>support for initiatives identified annually by</w:t>
      </w:r>
      <w:r w:rsidR="001D219B" w:rsidRPr="00E36D3D">
        <w:rPr>
          <w:szCs w:val="24"/>
        </w:rPr>
        <w:t xml:space="preserve"> AEPP (see current application);</w:t>
      </w:r>
      <w:r w:rsidRPr="00E36D3D">
        <w:rPr>
          <w:szCs w:val="24"/>
        </w:rPr>
        <w:t xml:space="preserve"> and</w:t>
      </w:r>
      <w:r w:rsidR="001D219B" w:rsidRPr="00E36D3D">
        <w:rPr>
          <w:szCs w:val="24"/>
        </w:rPr>
        <w:t>,</w:t>
      </w:r>
    </w:p>
    <w:p w:rsidR="002E4643" w:rsidRPr="00E36D3D" w:rsidRDefault="002E4643" w:rsidP="006E1799">
      <w:pPr>
        <w:pStyle w:val="Footer"/>
        <w:numPr>
          <w:ilvl w:val="0"/>
          <w:numId w:val="8"/>
        </w:numPr>
        <w:tabs>
          <w:tab w:val="clear" w:pos="4320"/>
          <w:tab w:val="clear" w:pos="8640"/>
        </w:tabs>
        <w:jc w:val="both"/>
        <w:rPr>
          <w:szCs w:val="24"/>
        </w:rPr>
      </w:pPr>
      <w:proofErr w:type="gramStart"/>
      <w:r w:rsidRPr="00E36D3D">
        <w:rPr>
          <w:szCs w:val="24"/>
        </w:rPr>
        <w:t>signed</w:t>
      </w:r>
      <w:proofErr w:type="gramEnd"/>
      <w:r w:rsidRPr="00E36D3D">
        <w:rPr>
          <w:szCs w:val="24"/>
        </w:rPr>
        <w:t xml:space="preserve"> Statement of General Assurances demonstrating compliance with required program and fiscal reporting.</w:t>
      </w:r>
    </w:p>
    <w:p w:rsidR="002E4643" w:rsidRPr="00E36D3D" w:rsidRDefault="002E4643" w:rsidP="002E4643">
      <w:pPr>
        <w:pStyle w:val="Footer"/>
        <w:tabs>
          <w:tab w:val="clear" w:pos="4320"/>
          <w:tab w:val="clear" w:pos="8640"/>
        </w:tabs>
        <w:jc w:val="both"/>
        <w:rPr>
          <w:szCs w:val="24"/>
        </w:rPr>
      </w:pPr>
    </w:p>
    <w:p w:rsidR="002E4643" w:rsidRPr="00E36D3D" w:rsidRDefault="002E4643" w:rsidP="003F3A35">
      <w:pPr>
        <w:rPr>
          <w:b/>
        </w:rPr>
      </w:pPr>
      <w:r w:rsidRPr="00E36D3D">
        <w:rPr>
          <w:b/>
        </w:rPr>
        <w:t>Submit as Appropriate</w:t>
      </w:r>
    </w:p>
    <w:p w:rsidR="002E4643" w:rsidRPr="00E36D3D" w:rsidRDefault="002E4643" w:rsidP="002E4643">
      <w:pPr>
        <w:pStyle w:val="Footer"/>
        <w:tabs>
          <w:tab w:val="clear" w:pos="4320"/>
          <w:tab w:val="clear" w:pos="8640"/>
        </w:tabs>
        <w:jc w:val="both"/>
        <w:rPr>
          <w:b/>
          <w:szCs w:val="24"/>
        </w:rPr>
      </w:pPr>
    </w:p>
    <w:p w:rsidR="002E4643" w:rsidRPr="00E36D3D" w:rsidRDefault="002E4643" w:rsidP="006E1799">
      <w:pPr>
        <w:pStyle w:val="Footer"/>
        <w:numPr>
          <w:ilvl w:val="0"/>
          <w:numId w:val="17"/>
        </w:numPr>
        <w:tabs>
          <w:tab w:val="clear" w:pos="4320"/>
          <w:tab w:val="clear" w:pos="8640"/>
        </w:tabs>
        <w:jc w:val="both"/>
        <w:rPr>
          <w:szCs w:val="24"/>
        </w:rPr>
      </w:pPr>
      <w:r w:rsidRPr="00E36D3D">
        <w:rPr>
          <w:szCs w:val="24"/>
        </w:rPr>
        <w:t xml:space="preserve">copies of locally developed curriculum for </w:t>
      </w:r>
      <w:r w:rsidR="00F6453A">
        <w:rPr>
          <w:szCs w:val="24"/>
        </w:rPr>
        <w:t>career and technical education</w:t>
      </w:r>
      <w:r w:rsidRPr="00E36D3D">
        <w:rPr>
          <w:szCs w:val="24"/>
        </w:rPr>
        <w:t xml:space="preserve"> courses</w:t>
      </w:r>
      <w:r w:rsidR="001D219B" w:rsidRPr="00E36D3D">
        <w:rPr>
          <w:szCs w:val="24"/>
        </w:rPr>
        <w:t>;</w:t>
      </w:r>
    </w:p>
    <w:p w:rsidR="002E4643" w:rsidRPr="00E36D3D" w:rsidRDefault="002E4643" w:rsidP="006E1799">
      <w:pPr>
        <w:pStyle w:val="Footer"/>
        <w:numPr>
          <w:ilvl w:val="0"/>
          <w:numId w:val="17"/>
        </w:numPr>
        <w:tabs>
          <w:tab w:val="clear" w:pos="4320"/>
          <w:tab w:val="clear" w:pos="8640"/>
        </w:tabs>
        <w:jc w:val="both"/>
        <w:rPr>
          <w:b/>
          <w:szCs w:val="24"/>
        </w:rPr>
      </w:pPr>
      <w:r w:rsidRPr="00E36D3D">
        <w:rPr>
          <w:szCs w:val="24"/>
        </w:rPr>
        <w:t xml:space="preserve">list of teachers’ names and dates training took place for </w:t>
      </w:r>
      <w:r w:rsidR="0072778D">
        <w:rPr>
          <w:szCs w:val="24"/>
        </w:rPr>
        <w:t>Distance Education</w:t>
      </w:r>
      <w:r w:rsidRPr="00E36D3D">
        <w:rPr>
          <w:szCs w:val="24"/>
        </w:rPr>
        <w:t xml:space="preserve"> component models</w:t>
      </w:r>
      <w:r w:rsidR="001D219B" w:rsidRPr="00E36D3D">
        <w:rPr>
          <w:szCs w:val="24"/>
        </w:rPr>
        <w:t>;</w:t>
      </w:r>
      <w:r w:rsidRPr="00E36D3D">
        <w:rPr>
          <w:szCs w:val="24"/>
        </w:rPr>
        <w:t xml:space="preserve"> </w:t>
      </w:r>
    </w:p>
    <w:p w:rsidR="002E4643" w:rsidRPr="00E36D3D" w:rsidRDefault="002E4643" w:rsidP="006E1799">
      <w:pPr>
        <w:pStyle w:val="Footer"/>
        <w:numPr>
          <w:ilvl w:val="0"/>
          <w:numId w:val="17"/>
        </w:numPr>
        <w:tabs>
          <w:tab w:val="clear" w:pos="4320"/>
          <w:tab w:val="clear" w:pos="8640"/>
        </w:tabs>
        <w:jc w:val="both"/>
        <w:rPr>
          <w:b/>
          <w:szCs w:val="24"/>
        </w:rPr>
      </w:pPr>
      <w:r w:rsidRPr="00E36D3D">
        <w:rPr>
          <w:szCs w:val="24"/>
        </w:rPr>
        <w:t>list of names and dates ASISTS training took place</w:t>
      </w:r>
      <w:r w:rsidR="001D219B" w:rsidRPr="00E36D3D">
        <w:rPr>
          <w:szCs w:val="24"/>
        </w:rPr>
        <w:t>;</w:t>
      </w:r>
      <w:r w:rsidRPr="00E36D3D">
        <w:rPr>
          <w:szCs w:val="24"/>
        </w:rPr>
        <w:t xml:space="preserve"> and</w:t>
      </w:r>
      <w:r w:rsidR="001D219B" w:rsidRPr="00E36D3D">
        <w:rPr>
          <w:szCs w:val="24"/>
        </w:rPr>
        <w:t>,</w:t>
      </w:r>
    </w:p>
    <w:p w:rsidR="002E4643" w:rsidRPr="00E36D3D" w:rsidRDefault="002E4643" w:rsidP="006E1799">
      <w:pPr>
        <w:pStyle w:val="Footer"/>
        <w:numPr>
          <w:ilvl w:val="0"/>
          <w:numId w:val="17"/>
        </w:numPr>
        <w:tabs>
          <w:tab w:val="clear" w:pos="4320"/>
          <w:tab w:val="clear" w:pos="8640"/>
        </w:tabs>
        <w:jc w:val="both"/>
        <w:rPr>
          <w:b/>
          <w:szCs w:val="24"/>
        </w:rPr>
      </w:pPr>
      <w:proofErr w:type="gramStart"/>
      <w:r w:rsidRPr="00E36D3D">
        <w:rPr>
          <w:szCs w:val="24"/>
        </w:rPr>
        <w:t>narrative</w:t>
      </w:r>
      <w:proofErr w:type="gramEnd"/>
      <w:r w:rsidRPr="00E36D3D">
        <w:rPr>
          <w:szCs w:val="24"/>
        </w:rPr>
        <w:t xml:space="preserve"> description of your work experience component program that includes assessment, case management, attendance procedures, and post-case management (job retention) activities.</w:t>
      </w:r>
    </w:p>
    <w:p w:rsidR="002E4643" w:rsidRPr="00E36D3D" w:rsidRDefault="002E4643" w:rsidP="002E4643">
      <w:pPr>
        <w:pStyle w:val="Footer"/>
        <w:tabs>
          <w:tab w:val="clear" w:pos="4320"/>
          <w:tab w:val="clear" w:pos="8640"/>
        </w:tabs>
        <w:jc w:val="both"/>
        <w:rPr>
          <w:szCs w:val="24"/>
        </w:rPr>
      </w:pPr>
    </w:p>
    <w:p w:rsidR="00FE0C5E" w:rsidRDefault="002E4643" w:rsidP="002E4643">
      <w:pPr>
        <w:pStyle w:val="Footer"/>
        <w:tabs>
          <w:tab w:val="clear" w:pos="4320"/>
          <w:tab w:val="clear" w:pos="8640"/>
        </w:tabs>
        <w:jc w:val="both"/>
        <w:rPr>
          <w:szCs w:val="24"/>
        </w:rPr>
      </w:pPr>
      <w:r w:rsidRPr="00E36D3D">
        <w:rPr>
          <w:szCs w:val="24"/>
        </w:rPr>
        <w:t>If you have questions on any of the above, please contact your Adult Education Programs and Policy Team technical assistanc</w:t>
      </w:r>
      <w:r w:rsidR="00350937" w:rsidRPr="00E36D3D">
        <w:rPr>
          <w:szCs w:val="24"/>
        </w:rPr>
        <w:t xml:space="preserve">e representative (see Appendix 3 </w:t>
      </w:r>
      <w:r w:rsidRPr="00E36D3D">
        <w:rPr>
          <w:szCs w:val="24"/>
        </w:rPr>
        <w:t xml:space="preserve">– page </w:t>
      </w:r>
      <w:r w:rsidR="00350937" w:rsidRPr="00E36D3D">
        <w:rPr>
          <w:szCs w:val="24"/>
        </w:rPr>
        <w:t>1</w:t>
      </w:r>
      <w:r w:rsidR="000D33E2">
        <w:rPr>
          <w:szCs w:val="24"/>
        </w:rPr>
        <w:t>5</w:t>
      </w:r>
      <w:r w:rsidR="00350937" w:rsidRPr="00E36D3D">
        <w:rPr>
          <w:szCs w:val="24"/>
        </w:rPr>
        <w:t xml:space="preserve"> of the Overview and Instructions</w:t>
      </w:r>
      <w:r w:rsidRPr="00E36D3D">
        <w:rPr>
          <w:szCs w:val="24"/>
        </w:rPr>
        <w:t>).</w:t>
      </w:r>
    </w:p>
    <w:p w:rsidR="007F451E" w:rsidRDefault="007F451E" w:rsidP="002E4643">
      <w:pPr>
        <w:pStyle w:val="Footer"/>
        <w:tabs>
          <w:tab w:val="clear" w:pos="4320"/>
          <w:tab w:val="clear" w:pos="8640"/>
        </w:tabs>
        <w:jc w:val="both"/>
        <w:rPr>
          <w:szCs w:val="24"/>
        </w:rPr>
      </w:pPr>
    </w:p>
    <w:p w:rsidR="009D2092" w:rsidRDefault="009D2092">
      <w:r>
        <w:br w:type="page"/>
      </w:r>
    </w:p>
    <w:p w:rsidR="009D2092" w:rsidRDefault="009D2092" w:rsidP="009D2092">
      <w:pPr>
        <w:jc w:val="center"/>
        <w:rPr>
          <w:b/>
          <w:bCs/>
          <w:u w:val="single"/>
        </w:rPr>
      </w:pPr>
      <w:r w:rsidRPr="00A75C52">
        <w:rPr>
          <w:b/>
          <w:bCs/>
          <w:u w:val="single"/>
        </w:rPr>
        <w:lastRenderedPageBreak/>
        <w:t xml:space="preserve">Appendix 6 </w:t>
      </w:r>
    </w:p>
    <w:p w:rsidR="00A60666" w:rsidRPr="00A75C52" w:rsidRDefault="00A60666" w:rsidP="009D2092">
      <w:pPr>
        <w:jc w:val="center"/>
        <w:rPr>
          <w:b/>
          <w:bCs/>
          <w:u w:val="single"/>
        </w:rPr>
      </w:pPr>
    </w:p>
    <w:p w:rsidR="009D2092" w:rsidRPr="00A60666" w:rsidRDefault="009D2092" w:rsidP="009D2092">
      <w:pPr>
        <w:jc w:val="center"/>
        <w:rPr>
          <w:b/>
          <w:bCs/>
        </w:rPr>
      </w:pPr>
      <w:r w:rsidRPr="00A60666">
        <w:rPr>
          <w:b/>
          <w:bCs/>
        </w:rPr>
        <w:t>FAST TRACK Math GRASP Packets</w:t>
      </w:r>
    </w:p>
    <w:p w:rsidR="009D2092" w:rsidRPr="00A75C52" w:rsidRDefault="009D2092" w:rsidP="009D2092">
      <w:pPr>
        <w:rPr>
          <w:bCs/>
        </w:rPr>
      </w:pPr>
    </w:p>
    <w:p w:rsidR="009D2092" w:rsidRPr="00A75C52" w:rsidRDefault="009D2092" w:rsidP="009D2092">
      <w:pPr>
        <w:rPr>
          <w:bCs/>
        </w:rPr>
      </w:pPr>
      <w:r w:rsidRPr="00A75C52">
        <w:rPr>
          <w:bCs/>
        </w:rPr>
        <w:t>Student Record for Completion</w:t>
      </w:r>
    </w:p>
    <w:p w:rsidR="009D2092" w:rsidRPr="00A75C52" w:rsidRDefault="009D2092" w:rsidP="009D2092">
      <w:pPr>
        <w:rPr>
          <w:bCs/>
        </w:rPr>
      </w:pPr>
    </w:p>
    <w:p w:rsidR="009D2092" w:rsidRPr="00A75C52" w:rsidRDefault="009D2092" w:rsidP="009D2092">
      <w:pPr>
        <w:rPr>
          <w:bCs/>
        </w:rPr>
      </w:pPr>
      <w:r w:rsidRPr="00A75C52">
        <w:rPr>
          <w:bCs/>
        </w:rPr>
        <w:t>School District or BOCES: _________________________</w:t>
      </w:r>
    </w:p>
    <w:p w:rsidR="009D2092" w:rsidRPr="00A75C52" w:rsidRDefault="009D2092" w:rsidP="009D2092">
      <w:pPr>
        <w:rPr>
          <w:bCs/>
        </w:rPr>
      </w:pPr>
    </w:p>
    <w:p w:rsidR="009D2092" w:rsidRPr="00A75C52" w:rsidRDefault="009D2092" w:rsidP="009D2092">
      <w:pPr>
        <w:rPr>
          <w:bCs/>
        </w:rPr>
      </w:pPr>
      <w:r w:rsidRPr="00A75C52">
        <w:rPr>
          <w:bCs/>
        </w:rPr>
        <w:t>Student Name: __________________________________</w:t>
      </w:r>
    </w:p>
    <w:p w:rsidR="009D2092" w:rsidRPr="00A75C52" w:rsidRDefault="009D2092" w:rsidP="009D2092">
      <w:pPr>
        <w:rPr>
          <w:bCs/>
        </w:rPr>
      </w:pPr>
    </w:p>
    <w:p w:rsidR="009D2092" w:rsidRPr="00A75C52" w:rsidRDefault="009D2092" w:rsidP="009D2092">
      <w:pPr>
        <w:rPr>
          <w:bCs/>
        </w:rPr>
      </w:pPr>
      <w:r w:rsidRPr="00A75C52">
        <w:rPr>
          <w:bCs/>
        </w:rPr>
        <w:t>Packet was assigned: ____/____/____</w:t>
      </w:r>
      <w:r w:rsidRPr="00A75C52">
        <w:rPr>
          <w:bCs/>
        </w:rPr>
        <w:tab/>
      </w:r>
      <w:r w:rsidRPr="00A75C52">
        <w:rPr>
          <w:bCs/>
        </w:rPr>
        <w:tab/>
        <w:t xml:space="preserve">___ </w:t>
      </w:r>
      <w:proofErr w:type="gramStart"/>
      <w:r w:rsidRPr="00A75C52">
        <w:rPr>
          <w:bCs/>
        </w:rPr>
        <w:t>Electronically</w:t>
      </w:r>
      <w:proofErr w:type="gramEnd"/>
      <w:r w:rsidRPr="00A75C52">
        <w:rPr>
          <w:bCs/>
        </w:rPr>
        <w:tab/>
        <w:t>___ Paper</w:t>
      </w:r>
    </w:p>
    <w:p w:rsidR="009D2092" w:rsidRPr="00A75C52" w:rsidRDefault="009D2092" w:rsidP="009D2092">
      <w:pPr>
        <w:rPr>
          <w:bCs/>
        </w:rPr>
      </w:pPr>
    </w:p>
    <w:p w:rsidR="009D2092" w:rsidRPr="00A75C52" w:rsidRDefault="009D2092" w:rsidP="009D2092">
      <w:pPr>
        <w:shd w:val="clear" w:color="auto" w:fill="F2F2F2" w:themeFill="background1" w:themeFillShade="F2"/>
        <w:rPr>
          <w:b/>
          <w:bCs/>
          <w:i/>
          <w:u w:val="single"/>
        </w:rPr>
      </w:pPr>
      <w:r w:rsidRPr="00A75C52">
        <w:rPr>
          <w:b/>
          <w:bCs/>
          <w:i/>
          <w:u w:val="single"/>
        </w:rPr>
        <w:t>Packet Name:</w:t>
      </w:r>
    </w:p>
    <w:p w:rsidR="009D2092" w:rsidRPr="00A75C52" w:rsidRDefault="009D2092" w:rsidP="009D2092">
      <w:pPr>
        <w:rPr>
          <w:b/>
          <w:bCs/>
          <w:color w:val="000000"/>
          <w:sz w:val="22"/>
        </w:rPr>
      </w:pPr>
      <w:r w:rsidRPr="00A75C52">
        <w:rPr>
          <w:b/>
          <w:bCs/>
          <w:color w:val="000000"/>
          <w:sz w:val="22"/>
        </w:rPr>
        <w:t>Density</w:t>
      </w:r>
      <w:r w:rsidRPr="00A75C52">
        <w:rPr>
          <w:b/>
          <w:bCs/>
          <w:color w:val="000000"/>
          <w:sz w:val="22"/>
        </w:rPr>
        <w:tab/>
      </w:r>
      <w:r w:rsidRPr="00A75C52">
        <w:rPr>
          <w:b/>
          <w:bCs/>
          <w:color w:val="000000"/>
          <w:sz w:val="22"/>
        </w:rPr>
        <w:tab/>
      </w:r>
      <w:r w:rsidRPr="00A75C52">
        <w:rPr>
          <w:b/>
          <w:bCs/>
          <w:color w:val="000000"/>
          <w:sz w:val="22"/>
        </w:rPr>
        <w:tab/>
      </w:r>
      <w:r w:rsidRPr="00A75C52">
        <w:rPr>
          <w:b/>
          <w:bCs/>
          <w:color w:val="000000"/>
          <w:sz w:val="22"/>
        </w:rPr>
        <w:tab/>
      </w:r>
      <w:r w:rsidRPr="00A75C52">
        <w:rPr>
          <w:b/>
          <w:bCs/>
          <w:color w:val="000000"/>
          <w:sz w:val="22"/>
        </w:rPr>
        <w:tab/>
      </w:r>
      <w:r w:rsidRPr="00A75C52">
        <w:rPr>
          <w:b/>
          <w:bCs/>
          <w:color w:val="000000"/>
          <w:sz w:val="22"/>
        </w:rPr>
        <w:tab/>
      </w:r>
      <w:r w:rsidRPr="00A75C52">
        <w:rPr>
          <w:b/>
          <w:bCs/>
          <w:color w:val="000000"/>
          <w:sz w:val="22"/>
        </w:rPr>
        <w:tab/>
      </w:r>
      <w:r w:rsidRPr="00A75C52">
        <w:rPr>
          <w:b/>
          <w:bCs/>
          <w:color w:val="000000"/>
          <w:sz w:val="22"/>
        </w:rPr>
        <w:tab/>
        <w:t>___ Part I</w:t>
      </w:r>
      <w:r w:rsidRPr="00A75C52">
        <w:rPr>
          <w:b/>
          <w:bCs/>
          <w:color w:val="000000"/>
          <w:sz w:val="22"/>
        </w:rPr>
        <w:tab/>
        <w:t>___ Part II</w:t>
      </w:r>
    </w:p>
    <w:p w:rsidR="009D2092" w:rsidRPr="00A75C52" w:rsidRDefault="009D2092" w:rsidP="009D2092">
      <w:pPr>
        <w:rPr>
          <w:b/>
          <w:bCs/>
          <w:color w:val="000000"/>
          <w:sz w:val="22"/>
        </w:rPr>
      </w:pPr>
      <w:r w:rsidRPr="00A75C52">
        <w:rPr>
          <w:b/>
          <w:bCs/>
          <w:color w:val="000000"/>
          <w:sz w:val="22"/>
        </w:rPr>
        <w:t>Transformations: Shapes on a Plane</w:t>
      </w:r>
      <w:r w:rsidRPr="00A75C52">
        <w:rPr>
          <w:b/>
          <w:bCs/>
          <w:color w:val="000000"/>
          <w:sz w:val="22"/>
        </w:rPr>
        <w:tab/>
      </w:r>
      <w:r w:rsidRPr="00A75C52">
        <w:rPr>
          <w:b/>
          <w:bCs/>
          <w:color w:val="000000"/>
          <w:sz w:val="22"/>
        </w:rPr>
        <w:tab/>
      </w:r>
      <w:r w:rsidRPr="00A75C52">
        <w:rPr>
          <w:b/>
          <w:bCs/>
          <w:color w:val="000000"/>
          <w:sz w:val="22"/>
        </w:rPr>
        <w:tab/>
      </w:r>
      <w:r w:rsidRPr="00A75C52">
        <w:rPr>
          <w:b/>
          <w:bCs/>
          <w:color w:val="000000"/>
          <w:sz w:val="22"/>
        </w:rPr>
        <w:tab/>
        <w:t>___ Part I</w:t>
      </w:r>
      <w:r w:rsidRPr="00A75C52">
        <w:rPr>
          <w:b/>
          <w:bCs/>
          <w:color w:val="000000"/>
          <w:sz w:val="22"/>
        </w:rPr>
        <w:tab/>
        <w:t>___ Part II</w:t>
      </w:r>
    </w:p>
    <w:p w:rsidR="009D2092" w:rsidRPr="00A75C52" w:rsidRDefault="009D2092" w:rsidP="009D2092">
      <w:pPr>
        <w:rPr>
          <w:b/>
          <w:bCs/>
          <w:color w:val="000000"/>
          <w:sz w:val="22"/>
        </w:rPr>
      </w:pPr>
      <w:r w:rsidRPr="00A75C52">
        <w:rPr>
          <w:b/>
          <w:bCs/>
          <w:color w:val="000000"/>
          <w:sz w:val="22"/>
        </w:rPr>
        <w:t>The Power of Exponents</w:t>
      </w:r>
      <w:r w:rsidRPr="00A75C52">
        <w:rPr>
          <w:b/>
          <w:bCs/>
          <w:color w:val="000000"/>
          <w:sz w:val="22"/>
        </w:rPr>
        <w:tab/>
      </w:r>
      <w:r w:rsidR="00A75C52">
        <w:rPr>
          <w:b/>
          <w:bCs/>
          <w:color w:val="000000"/>
          <w:sz w:val="22"/>
        </w:rPr>
        <w:tab/>
      </w:r>
      <w:r w:rsidR="00A75C52">
        <w:rPr>
          <w:b/>
          <w:bCs/>
          <w:color w:val="000000"/>
          <w:sz w:val="22"/>
        </w:rPr>
        <w:tab/>
      </w:r>
      <w:r w:rsidR="00A75C52">
        <w:rPr>
          <w:b/>
          <w:bCs/>
          <w:color w:val="000000"/>
          <w:sz w:val="22"/>
        </w:rPr>
        <w:tab/>
      </w:r>
      <w:r w:rsidR="00A75C52">
        <w:rPr>
          <w:b/>
          <w:bCs/>
          <w:color w:val="000000"/>
          <w:sz w:val="22"/>
        </w:rPr>
        <w:tab/>
      </w:r>
      <w:r w:rsidRPr="00A75C52">
        <w:rPr>
          <w:b/>
          <w:bCs/>
          <w:color w:val="000000"/>
          <w:sz w:val="22"/>
        </w:rPr>
        <w:t>___ Part I</w:t>
      </w:r>
      <w:r w:rsidRPr="00A75C52">
        <w:rPr>
          <w:b/>
          <w:bCs/>
          <w:color w:val="000000"/>
          <w:sz w:val="22"/>
        </w:rPr>
        <w:tab/>
        <w:t>___ Part II</w:t>
      </w:r>
    </w:p>
    <w:p w:rsidR="009D2092" w:rsidRPr="00A75C52" w:rsidRDefault="009D2092" w:rsidP="009D2092">
      <w:pPr>
        <w:rPr>
          <w:b/>
          <w:bCs/>
          <w:color w:val="000000"/>
          <w:sz w:val="22"/>
        </w:rPr>
      </w:pPr>
      <w:r w:rsidRPr="00A75C52">
        <w:rPr>
          <w:b/>
          <w:bCs/>
          <w:color w:val="000000"/>
          <w:sz w:val="22"/>
        </w:rPr>
        <w:t>Lines, Angles, &amp; Shapes: Measuring Our World</w:t>
      </w:r>
      <w:r w:rsidR="00A75C52">
        <w:rPr>
          <w:b/>
          <w:bCs/>
          <w:color w:val="000000"/>
          <w:sz w:val="22"/>
        </w:rPr>
        <w:tab/>
      </w:r>
      <w:r w:rsidR="00A75C52">
        <w:rPr>
          <w:b/>
          <w:bCs/>
          <w:color w:val="000000"/>
          <w:sz w:val="22"/>
        </w:rPr>
        <w:tab/>
      </w:r>
      <w:r w:rsidRPr="00A75C52">
        <w:rPr>
          <w:b/>
          <w:bCs/>
          <w:color w:val="000000"/>
          <w:sz w:val="22"/>
        </w:rPr>
        <w:t>___ Part I</w:t>
      </w:r>
      <w:r w:rsidRPr="00A75C52">
        <w:rPr>
          <w:b/>
          <w:bCs/>
          <w:color w:val="000000"/>
          <w:sz w:val="22"/>
        </w:rPr>
        <w:tab/>
        <w:t>___ Part II</w:t>
      </w:r>
    </w:p>
    <w:p w:rsidR="009D2092" w:rsidRPr="00A75C52" w:rsidRDefault="009D2092" w:rsidP="009D2092">
      <w:pPr>
        <w:rPr>
          <w:b/>
          <w:bCs/>
          <w:color w:val="000000"/>
          <w:sz w:val="22"/>
        </w:rPr>
      </w:pPr>
      <w:r w:rsidRPr="00A75C52">
        <w:rPr>
          <w:b/>
          <w:bCs/>
          <w:color w:val="000000"/>
          <w:sz w:val="22"/>
        </w:rPr>
        <w:t>Evaluate Algebraic Expressions &amp; Solve Simple Equations</w:t>
      </w:r>
      <w:r w:rsidRPr="00A75C52">
        <w:rPr>
          <w:b/>
          <w:bCs/>
          <w:color w:val="000000"/>
          <w:sz w:val="22"/>
        </w:rPr>
        <w:tab/>
        <w:t>___ Part I</w:t>
      </w:r>
      <w:r w:rsidRPr="00A75C52">
        <w:rPr>
          <w:b/>
          <w:bCs/>
          <w:color w:val="000000"/>
          <w:sz w:val="22"/>
        </w:rPr>
        <w:tab/>
        <w:t>___ Part II</w:t>
      </w:r>
    </w:p>
    <w:p w:rsidR="009D2092" w:rsidRPr="00A75C52" w:rsidRDefault="009D2092" w:rsidP="009D2092">
      <w:pPr>
        <w:rPr>
          <w:b/>
          <w:bCs/>
          <w:color w:val="000000"/>
        </w:rPr>
      </w:pPr>
      <w:r w:rsidRPr="00A75C52">
        <w:rPr>
          <w:b/>
          <w:bCs/>
          <w:color w:val="000000"/>
        </w:rPr>
        <w:t>Linear Functions</w:t>
      </w:r>
      <w:r w:rsidRPr="00A75C52">
        <w:rPr>
          <w:b/>
          <w:bCs/>
          <w:color w:val="000000"/>
        </w:rPr>
        <w:tab/>
      </w:r>
      <w:r w:rsidRPr="00A75C52">
        <w:rPr>
          <w:b/>
          <w:bCs/>
          <w:color w:val="000000"/>
        </w:rPr>
        <w:tab/>
      </w:r>
      <w:r w:rsidRPr="00A75C52">
        <w:rPr>
          <w:b/>
          <w:bCs/>
          <w:color w:val="000000"/>
        </w:rPr>
        <w:tab/>
      </w:r>
      <w:r w:rsidRPr="00A75C52">
        <w:rPr>
          <w:b/>
          <w:bCs/>
          <w:color w:val="000000"/>
        </w:rPr>
        <w:tab/>
      </w:r>
      <w:r w:rsidRPr="00A75C52">
        <w:rPr>
          <w:b/>
          <w:bCs/>
          <w:color w:val="000000"/>
        </w:rPr>
        <w:tab/>
      </w:r>
      <w:r w:rsidRPr="00A75C52">
        <w:rPr>
          <w:b/>
          <w:bCs/>
          <w:color w:val="000000"/>
        </w:rPr>
        <w:tab/>
      </w:r>
      <w:r w:rsidRPr="00A75C52">
        <w:rPr>
          <w:b/>
          <w:bCs/>
          <w:color w:val="000000"/>
          <w:sz w:val="22"/>
        </w:rPr>
        <w:t>___ Part I</w:t>
      </w:r>
      <w:r w:rsidRPr="00A75C52">
        <w:rPr>
          <w:b/>
          <w:bCs/>
          <w:color w:val="000000"/>
          <w:sz w:val="22"/>
        </w:rPr>
        <w:tab/>
        <w:t>___ Part II</w:t>
      </w:r>
    </w:p>
    <w:p w:rsidR="009D2092" w:rsidRPr="00A75C52" w:rsidRDefault="009D2092" w:rsidP="009D2092">
      <w:pPr>
        <w:rPr>
          <w:b/>
          <w:bCs/>
          <w:color w:val="000000"/>
        </w:rPr>
      </w:pPr>
      <w:r w:rsidRPr="00A75C52">
        <w:rPr>
          <w:b/>
          <w:bCs/>
          <w:color w:val="000000"/>
        </w:rPr>
        <w:t>Non-Linear Functions</w:t>
      </w:r>
      <w:r w:rsidRPr="00A75C52">
        <w:rPr>
          <w:b/>
          <w:bCs/>
          <w:color w:val="000000"/>
        </w:rPr>
        <w:tab/>
      </w:r>
      <w:r w:rsidRPr="00A75C52">
        <w:rPr>
          <w:b/>
          <w:bCs/>
          <w:color w:val="000000"/>
        </w:rPr>
        <w:tab/>
      </w:r>
      <w:r w:rsidRPr="00A75C52">
        <w:rPr>
          <w:b/>
          <w:bCs/>
          <w:color w:val="000000"/>
        </w:rPr>
        <w:tab/>
      </w:r>
      <w:r w:rsidRPr="00A75C52">
        <w:rPr>
          <w:b/>
          <w:bCs/>
          <w:color w:val="000000"/>
        </w:rPr>
        <w:tab/>
      </w:r>
      <w:r w:rsidRPr="00A75C52">
        <w:rPr>
          <w:b/>
          <w:bCs/>
          <w:color w:val="000000"/>
        </w:rPr>
        <w:tab/>
      </w:r>
      <w:r w:rsidRPr="00A75C52">
        <w:rPr>
          <w:b/>
          <w:bCs/>
          <w:color w:val="000000"/>
          <w:sz w:val="22"/>
        </w:rPr>
        <w:t>___ Part I</w:t>
      </w:r>
      <w:r w:rsidRPr="00A75C52">
        <w:rPr>
          <w:b/>
          <w:bCs/>
          <w:color w:val="000000"/>
          <w:sz w:val="22"/>
        </w:rPr>
        <w:tab/>
        <w:t>___ Part II</w:t>
      </w:r>
    </w:p>
    <w:p w:rsidR="009D2092" w:rsidRPr="00A75C52" w:rsidRDefault="009D2092" w:rsidP="009D2092">
      <w:pPr>
        <w:rPr>
          <w:b/>
          <w:bCs/>
          <w:color w:val="000000"/>
          <w:sz w:val="22"/>
        </w:rPr>
      </w:pPr>
      <w:r w:rsidRPr="00A75C52">
        <w:rPr>
          <w:b/>
          <w:bCs/>
          <w:color w:val="000000"/>
        </w:rPr>
        <w:t>Statistics &amp; Probability</w:t>
      </w:r>
      <w:r w:rsidRPr="00A75C52">
        <w:rPr>
          <w:b/>
          <w:bCs/>
          <w:color w:val="000000"/>
        </w:rPr>
        <w:tab/>
      </w:r>
      <w:r w:rsidRPr="00A75C52">
        <w:rPr>
          <w:b/>
          <w:bCs/>
          <w:color w:val="000000"/>
        </w:rPr>
        <w:tab/>
      </w:r>
      <w:r w:rsidRPr="00A75C52">
        <w:rPr>
          <w:b/>
          <w:bCs/>
          <w:color w:val="000000"/>
        </w:rPr>
        <w:tab/>
      </w:r>
      <w:r w:rsidRPr="00A75C52">
        <w:rPr>
          <w:b/>
          <w:bCs/>
          <w:color w:val="000000"/>
        </w:rPr>
        <w:tab/>
      </w:r>
      <w:r w:rsidRPr="00A75C52">
        <w:rPr>
          <w:b/>
          <w:bCs/>
          <w:color w:val="000000"/>
        </w:rPr>
        <w:tab/>
      </w:r>
      <w:r w:rsidRPr="00A75C52">
        <w:rPr>
          <w:b/>
          <w:bCs/>
          <w:color w:val="000000"/>
          <w:sz w:val="22"/>
        </w:rPr>
        <w:t>___ Part I</w:t>
      </w:r>
      <w:r w:rsidRPr="00A75C52">
        <w:rPr>
          <w:b/>
          <w:bCs/>
          <w:color w:val="000000"/>
          <w:sz w:val="22"/>
        </w:rPr>
        <w:tab/>
        <w:t>___ Part II</w:t>
      </w:r>
    </w:p>
    <w:p w:rsidR="009D2092" w:rsidRPr="00A75C52" w:rsidRDefault="009D2092" w:rsidP="009D2092">
      <w:pPr>
        <w:rPr>
          <w:b/>
          <w:bCs/>
          <w:color w:val="000000"/>
          <w:sz w:val="22"/>
        </w:rPr>
      </w:pPr>
    </w:p>
    <w:p w:rsidR="009D2092" w:rsidRPr="00A75C52" w:rsidRDefault="009D2092" w:rsidP="009D2092">
      <w:pPr>
        <w:rPr>
          <w:b/>
          <w:bCs/>
          <w:color w:val="000000"/>
        </w:rPr>
      </w:pPr>
    </w:p>
    <w:p w:rsidR="009D2092" w:rsidRPr="00A75C52" w:rsidRDefault="009D2092" w:rsidP="009D2092">
      <w:pPr>
        <w:rPr>
          <w:bCs/>
        </w:rPr>
      </w:pPr>
      <w:r w:rsidRPr="00A75C52">
        <w:rPr>
          <w:bCs/>
          <w:color w:val="000000"/>
        </w:rPr>
        <w:t>Date Packet was completed: ____/____/____</w:t>
      </w:r>
      <w:r w:rsidRPr="00A75C52">
        <w:rPr>
          <w:bCs/>
          <w:color w:val="000000"/>
        </w:rPr>
        <w:tab/>
      </w:r>
    </w:p>
    <w:p w:rsidR="009D2092" w:rsidRPr="00A75C52" w:rsidRDefault="009D2092" w:rsidP="009D2092">
      <w:pPr>
        <w:ind w:left="720"/>
        <w:rPr>
          <w:bCs/>
          <w:sz w:val="22"/>
          <w:szCs w:val="22"/>
        </w:rPr>
      </w:pPr>
      <w:r w:rsidRPr="00A75C52">
        <w:rPr>
          <w:bCs/>
          <w:sz w:val="22"/>
          <w:szCs w:val="22"/>
          <w:u w:val="single"/>
        </w:rPr>
        <w:t xml:space="preserve">                                             </w:t>
      </w:r>
      <w:r w:rsidRPr="00A75C52">
        <w:rPr>
          <w:bCs/>
          <w:sz w:val="22"/>
          <w:szCs w:val="22"/>
        </w:rPr>
        <w:t xml:space="preserve">                                           </w:t>
      </w:r>
    </w:p>
    <w:p w:rsidR="009D2092" w:rsidRPr="00A75C52" w:rsidRDefault="009D2092" w:rsidP="009D2092">
      <w:pPr>
        <w:rPr>
          <w:bCs/>
          <w:u w:val="single"/>
        </w:rPr>
      </w:pPr>
      <w:r w:rsidRPr="00A75C52">
        <w:rPr>
          <w:bCs/>
        </w:rPr>
        <w:t xml:space="preserve">Student should list the dates and amount of time spent on the material in the packet:  </w:t>
      </w:r>
      <w:r w:rsidRPr="00A75C52">
        <w:rPr>
          <w:bCs/>
        </w:rPr>
        <w:tab/>
      </w:r>
    </w:p>
    <w:p w:rsidR="009D2092" w:rsidRPr="00A75C52" w:rsidRDefault="009D2092" w:rsidP="009D2092">
      <w:pPr>
        <w:ind w:left="360"/>
        <w:rPr>
          <w:bCs/>
          <w:sz w:val="22"/>
          <w:szCs w:val="22"/>
        </w:rPr>
      </w:pPr>
      <w:r w:rsidRPr="00A75C52">
        <w:rPr>
          <w:bCs/>
        </w:rPr>
        <w:t xml:space="preserve">      </w:t>
      </w:r>
    </w:p>
    <w:p w:rsidR="009D2092" w:rsidRPr="00A75C52" w:rsidRDefault="009D2092" w:rsidP="009D2092">
      <w:pPr>
        <w:rPr>
          <w:bCs/>
          <w:sz w:val="22"/>
          <w:szCs w:val="22"/>
        </w:rPr>
      </w:pPr>
      <w:r w:rsidRPr="00A75C52">
        <w:rPr>
          <w:bCs/>
        </w:rPr>
        <w:t>Date</w:t>
      </w:r>
      <w:r w:rsidRPr="00A75C52">
        <w:rPr>
          <w:bCs/>
          <w:sz w:val="22"/>
          <w:szCs w:val="22"/>
        </w:rPr>
        <w:tab/>
      </w:r>
      <w:r w:rsidRPr="00A75C52">
        <w:rPr>
          <w:bCs/>
          <w:sz w:val="22"/>
          <w:szCs w:val="22"/>
        </w:rPr>
        <w:tab/>
      </w:r>
      <w:r w:rsidRPr="00A75C52">
        <w:rPr>
          <w:bCs/>
        </w:rPr>
        <w:t xml:space="preserve">Time (hours) Worked </w:t>
      </w:r>
      <w:r w:rsidRPr="00A75C52">
        <w:rPr>
          <w:bCs/>
          <w:sz w:val="22"/>
          <w:szCs w:val="22"/>
        </w:rPr>
        <w:t xml:space="preserve">      </w:t>
      </w:r>
      <w:r w:rsidRPr="00A75C52">
        <w:rPr>
          <w:bCs/>
          <w:sz w:val="22"/>
          <w:szCs w:val="22"/>
        </w:rPr>
        <w:tab/>
      </w:r>
      <w:r w:rsidRPr="00A75C52">
        <w:rPr>
          <w:bCs/>
          <w:sz w:val="22"/>
          <w:szCs w:val="22"/>
        </w:rPr>
        <w:tab/>
      </w:r>
      <w:r w:rsidRPr="00A75C52">
        <w:rPr>
          <w:bCs/>
        </w:rPr>
        <w:t>Date</w:t>
      </w:r>
      <w:r w:rsidRPr="00A75C52">
        <w:rPr>
          <w:bCs/>
          <w:sz w:val="22"/>
          <w:szCs w:val="22"/>
        </w:rPr>
        <w:tab/>
      </w:r>
      <w:r w:rsidRPr="00A75C52">
        <w:rPr>
          <w:bCs/>
          <w:sz w:val="22"/>
          <w:szCs w:val="22"/>
        </w:rPr>
        <w:tab/>
      </w:r>
      <w:r w:rsidRPr="00A75C52">
        <w:rPr>
          <w:bCs/>
        </w:rPr>
        <w:t xml:space="preserve">Time (hours) Worked </w:t>
      </w:r>
      <w:r w:rsidRPr="00A75C52">
        <w:rPr>
          <w:bCs/>
          <w:sz w:val="22"/>
          <w:szCs w:val="22"/>
        </w:rPr>
        <w:t xml:space="preserve">                 </w:t>
      </w:r>
    </w:p>
    <w:p w:rsidR="009D2092" w:rsidRPr="00A75C52" w:rsidRDefault="009D2092" w:rsidP="009D2092">
      <w:pPr>
        <w:rPr>
          <w:bCs/>
          <w:sz w:val="22"/>
          <w:szCs w:val="22"/>
        </w:rPr>
      </w:pPr>
      <w:r w:rsidRPr="00A75C52">
        <w:rPr>
          <w:bCs/>
          <w:sz w:val="22"/>
          <w:szCs w:val="22"/>
        </w:rPr>
        <w:t xml:space="preserve">           </w:t>
      </w:r>
    </w:p>
    <w:p w:rsidR="009D2092" w:rsidRPr="00A75C52" w:rsidRDefault="009D2092" w:rsidP="009D2092">
      <w:pPr>
        <w:rPr>
          <w:bCs/>
        </w:rPr>
      </w:pPr>
      <w:r w:rsidRPr="00A75C52">
        <w:rPr>
          <w:bCs/>
          <w:u w:val="single"/>
        </w:rPr>
        <w:t>___/__/__</w:t>
      </w:r>
      <w:r w:rsidRPr="00A75C52">
        <w:rPr>
          <w:bCs/>
          <w:sz w:val="22"/>
          <w:szCs w:val="22"/>
        </w:rPr>
        <w:tab/>
      </w:r>
      <w:r w:rsidRPr="00A75C52">
        <w:rPr>
          <w:bCs/>
          <w:u w:val="single"/>
        </w:rPr>
        <w:t xml:space="preserve">____   </w:t>
      </w:r>
      <w:r w:rsidRPr="00A75C52">
        <w:rPr>
          <w:bCs/>
        </w:rPr>
        <w:t xml:space="preserve">Hours </w:t>
      </w:r>
      <w:r w:rsidRPr="00A75C52">
        <w:rPr>
          <w:bCs/>
          <w:sz w:val="22"/>
          <w:szCs w:val="22"/>
        </w:rPr>
        <w:t xml:space="preserve">       </w:t>
      </w:r>
      <w:r w:rsidRPr="00A75C52">
        <w:rPr>
          <w:bCs/>
          <w:sz w:val="22"/>
          <w:szCs w:val="22"/>
        </w:rPr>
        <w:tab/>
      </w:r>
      <w:r w:rsidRPr="00A75C52">
        <w:rPr>
          <w:bCs/>
          <w:sz w:val="22"/>
          <w:szCs w:val="22"/>
        </w:rPr>
        <w:tab/>
      </w:r>
      <w:r w:rsidRPr="00A75C52">
        <w:rPr>
          <w:bCs/>
          <w:sz w:val="22"/>
          <w:szCs w:val="22"/>
        </w:rPr>
        <w:tab/>
      </w:r>
      <w:r w:rsidRPr="00A75C52">
        <w:rPr>
          <w:bCs/>
          <w:u w:val="single"/>
        </w:rPr>
        <w:t>___/__/__</w:t>
      </w:r>
      <w:r w:rsidRPr="00A75C52">
        <w:rPr>
          <w:bCs/>
          <w:sz w:val="22"/>
          <w:szCs w:val="22"/>
        </w:rPr>
        <w:tab/>
      </w:r>
      <w:r w:rsidRPr="00A75C52">
        <w:rPr>
          <w:bCs/>
          <w:u w:val="single"/>
        </w:rPr>
        <w:t xml:space="preserve">____   </w:t>
      </w:r>
      <w:r w:rsidRPr="00A75C52">
        <w:rPr>
          <w:bCs/>
        </w:rPr>
        <w:t>Hours</w:t>
      </w:r>
      <w:r w:rsidRPr="00A75C52">
        <w:rPr>
          <w:bCs/>
          <w:sz w:val="22"/>
          <w:szCs w:val="22"/>
        </w:rPr>
        <w:t xml:space="preserve">         </w:t>
      </w:r>
    </w:p>
    <w:p w:rsidR="009D2092" w:rsidRPr="00A75C52" w:rsidRDefault="009D2092" w:rsidP="009D2092">
      <w:pPr>
        <w:ind w:left="720"/>
        <w:rPr>
          <w:bCs/>
          <w:sz w:val="22"/>
          <w:szCs w:val="22"/>
          <w:u w:val="single"/>
        </w:rPr>
      </w:pPr>
    </w:p>
    <w:p w:rsidR="009D2092" w:rsidRPr="00A75C52" w:rsidRDefault="009D2092" w:rsidP="009D2092">
      <w:pPr>
        <w:rPr>
          <w:bCs/>
        </w:rPr>
      </w:pPr>
      <w:r w:rsidRPr="00A75C52">
        <w:rPr>
          <w:bCs/>
        </w:rPr>
        <w:t>Approximate Total time spent on the packet: ____ hours</w:t>
      </w:r>
    </w:p>
    <w:p w:rsidR="009D2092" w:rsidRPr="00A75C52" w:rsidRDefault="009D2092" w:rsidP="009D2092">
      <w:pPr>
        <w:rPr>
          <w:bCs/>
        </w:rPr>
      </w:pPr>
    </w:p>
    <w:p w:rsidR="009D2092" w:rsidRPr="00A75C52" w:rsidRDefault="009D2092" w:rsidP="009D2092">
      <w:pPr>
        <w:rPr>
          <w:bCs/>
          <w:u w:val="single"/>
        </w:rPr>
      </w:pPr>
      <w:r w:rsidRPr="00A75C52">
        <w:rPr>
          <w:bCs/>
          <w:u w:val="single"/>
        </w:rPr>
        <w:t>STUDENT COMMENTS ON THIS PACKET:</w:t>
      </w:r>
    </w:p>
    <w:p w:rsidR="009D2092" w:rsidRPr="00A75C52" w:rsidRDefault="009D2092" w:rsidP="009D2092">
      <w:pPr>
        <w:rPr>
          <w:bCs/>
        </w:rPr>
      </w:pPr>
    </w:p>
    <w:p w:rsidR="009D2092" w:rsidRPr="00A75C52" w:rsidRDefault="009D2092" w:rsidP="009D2092">
      <w:pPr>
        <w:rPr>
          <w:bCs/>
        </w:rPr>
      </w:pPr>
      <w:r w:rsidRPr="00A75C52">
        <w:rPr>
          <w:bCs/>
          <w:noProof/>
        </w:rPr>
        <mc:AlternateContent>
          <mc:Choice Requires="wps">
            <w:drawing>
              <wp:anchor distT="0" distB="0" distL="114300" distR="114300" simplePos="0" relativeHeight="251665408" behindDoc="0" locked="0" layoutInCell="1" allowOverlap="1" wp14:anchorId="4A088C45" wp14:editId="44FA18D2">
                <wp:simplePos x="0" y="0"/>
                <wp:positionH relativeFrom="column">
                  <wp:posOffset>329878</wp:posOffset>
                </wp:positionH>
                <wp:positionV relativeFrom="paragraph">
                  <wp:posOffset>32216</wp:posOffset>
                </wp:positionV>
                <wp:extent cx="5214395" cy="1770927"/>
                <wp:effectExtent l="0" t="0" r="24765" b="20320"/>
                <wp:wrapNone/>
                <wp:docPr id="4" name="Rectangle 4"/>
                <wp:cNvGraphicFramePr/>
                <a:graphic xmlns:a="http://schemas.openxmlformats.org/drawingml/2006/main">
                  <a:graphicData uri="http://schemas.microsoft.com/office/word/2010/wordprocessingShape">
                    <wps:wsp>
                      <wps:cNvSpPr/>
                      <wps:spPr>
                        <a:xfrm>
                          <a:off x="0" y="0"/>
                          <a:ext cx="5214395" cy="177092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66D5C3" id="Rectangle 4" o:spid="_x0000_s1026" style="position:absolute;margin-left:25.95pt;margin-top:2.55pt;width:410.6pt;height:13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" fillcolor="#dbe5f1 [660]" strokecolor="#243f60 [1604]" strokeweight="2pt"/>
            </w:pict>
          </mc:Fallback>
        </mc:AlternateContent>
      </w:r>
    </w:p>
    <w:p w:rsidR="009D2092" w:rsidRPr="00A75C52" w:rsidRDefault="009D2092" w:rsidP="009D2092">
      <w:pPr>
        <w:rPr>
          <w:bCs/>
          <w:sz w:val="22"/>
          <w:szCs w:val="22"/>
        </w:rPr>
      </w:pPr>
    </w:p>
    <w:p w:rsidR="009D2092" w:rsidRPr="00A75C52" w:rsidRDefault="009D2092" w:rsidP="009D2092">
      <w:pPr>
        <w:rPr>
          <w:bCs/>
          <w:sz w:val="22"/>
          <w:szCs w:val="22"/>
        </w:rPr>
      </w:pPr>
    </w:p>
    <w:p w:rsidR="009D2092" w:rsidRPr="00A75C52" w:rsidRDefault="009D2092" w:rsidP="009D2092">
      <w:pPr>
        <w:rPr>
          <w:bCs/>
          <w:sz w:val="22"/>
          <w:szCs w:val="22"/>
        </w:rPr>
      </w:pPr>
    </w:p>
    <w:p w:rsidR="009D2092" w:rsidRPr="00A75C52" w:rsidRDefault="009D2092" w:rsidP="009D2092">
      <w:pPr>
        <w:rPr>
          <w:bCs/>
          <w:sz w:val="22"/>
          <w:szCs w:val="22"/>
        </w:rPr>
      </w:pPr>
    </w:p>
    <w:p w:rsidR="009D2092" w:rsidRPr="00A75C52" w:rsidRDefault="009D2092" w:rsidP="009D2092">
      <w:pPr>
        <w:rPr>
          <w:bCs/>
          <w:sz w:val="22"/>
          <w:szCs w:val="22"/>
        </w:rPr>
      </w:pPr>
    </w:p>
    <w:p w:rsidR="009D2092" w:rsidRPr="00A75C52" w:rsidRDefault="009D2092" w:rsidP="009D2092">
      <w:pPr>
        <w:rPr>
          <w:bCs/>
          <w:sz w:val="22"/>
          <w:szCs w:val="22"/>
        </w:rPr>
      </w:pPr>
    </w:p>
    <w:p w:rsidR="009D2092" w:rsidRPr="00A75C52" w:rsidRDefault="009D2092" w:rsidP="009D2092">
      <w:pPr>
        <w:rPr>
          <w:bCs/>
          <w:sz w:val="22"/>
          <w:szCs w:val="22"/>
        </w:rPr>
      </w:pPr>
    </w:p>
    <w:p w:rsidR="009D2092" w:rsidRPr="00A75C52" w:rsidRDefault="009D2092" w:rsidP="009D2092">
      <w:pPr>
        <w:rPr>
          <w:bCs/>
          <w:sz w:val="22"/>
          <w:szCs w:val="22"/>
        </w:rPr>
      </w:pPr>
    </w:p>
    <w:p w:rsidR="009D2092" w:rsidRPr="00A75C52" w:rsidRDefault="009D2092" w:rsidP="009D2092">
      <w:pPr>
        <w:rPr>
          <w:bCs/>
          <w:sz w:val="22"/>
          <w:szCs w:val="22"/>
        </w:rPr>
      </w:pPr>
    </w:p>
    <w:p w:rsidR="009D2092" w:rsidRPr="00A75C52" w:rsidRDefault="009D2092" w:rsidP="009D2092">
      <w:pPr>
        <w:rPr>
          <w:bCs/>
          <w:sz w:val="22"/>
          <w:szCs w:val="22"/>
        </w:rPr>
      </w:pPr>
    </w:p>
    <w:p w:rsidR="009D2092" w:rsidRPr="00A75C52" w:rsidRDefault="009D2092" w:rsidP="009D2092">
      <w:pPr>
        <w:rPr>
          <w:bCs/>
          <w:sz w:val="22"/>
          <w:szCs w:val="22"/>
        </w:rPr>
      </w:pPr>
    </w:p>
    <w:p w:rsidR="009D2092" w:rsidRPr="00A75C52" w:rsidRDefault="009D2092" w:rsidP="009D2092">
      <w:pPr>
        <w:rPr>
          <w:bCs/>
          <w:sz w:val="22"/>
          <w:szCs w:val="22"/>
        </w:rPr>
      </w:pPr>
    </w:p>
    <w:p w:rsidR="009D2092" w:rsidRPr="00A75C52" w:rsidRDefault="009D2092" w:rsidP="009D2092">
      <w:pPr>
        <w:rPr>
          <w:bCs/>
        </w:rPr>
      </w:pPr>
      <w:r w:rsidRPr="00A75C52">
        <w:rPr>
          <w:bCs/>
        </w:rPr>
        <w:t xml:space="preserve">Teacher Signature: </w:t>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r>
      <w:r w:rsidRPr="00A75C52">
        <w:rPr>
          <w:bCs/>
        </w:rPr>
        <w:softHyphen/>
        <w:t>______________________________     Date ____/____/____</w:t>
      </w:r>
    </w:p>
    <w:p w:rsidR="005D1ABD" w:rsidRDefault="005D1ABD">
      <w:pPr>
        <w:rPr>
          <w:rFonts w:ascii="Arial" w:hAnsi="Arial" w:cs="Arial"/>
          <w:bCs/>
        </w:rPr>
      </w:pPr>
      <w:r>
        <w:rPr>
          <w:rFonts w:ascii="Arial" w:hAnsi="Arial" w:cs="Arial"/>
          <w:bCs/>
        </w:rPr>
        <w:br w:type="page"/>
      </w:r>
    </w:p>
    <w:p w:rsidR="005D1ABD" w:rsidRPr="00833BBF" w:rsidRDefault="005D1ABD" w:rsidP="009D2092"/>
    <w:p w:rsidR="009D2092" w:rsidRDefault="009D2092" w:rsidP="002E4643">
      <w:pPr>
        <w:pStyle w:val="Footer"/>
        <w:tabs>
          <w:tab w:val="clear" w:pos="4320"/>
          <w:tab w:val="clear" w:pos="8640"/>
        </w:tabs>
        <w:jc w:val="both"/>
        <w:rPr>
          <w:szCs w:val="24"/>
        </w:rPr>
      </w:pPr>
    </w:p>
    <w:p w:rsidR="005D1ABD" w:rsidRPr="00A75C52" w:rsidRDefault="005D1ABD" w:rsidP="005D1ABD">
      <w:pPr>
        <w:jc w:val="center"/>
        <w:rPr>
          <w:b/>
          <w:bCs/>
          <w:u w:val="single"/>
        </w:rPr>
      </w:pPr>
      <w:r w:rsidRPr="00A75C52">
        <w:rPr>
          <w:b/>
          <w:bCs/>
          <w:u w:val="single"/>
        </w:rPr>
        <w:t xml:space="preserve">Appendix 7 </w:t>
      </w:r>
    </w:p>
    <w:p w:rsidR="008367D6" w:rsidRPr="007B3411" w:rsidRDefault="008367D6" w:rsidP="005D1ABD">
      <w:pPr>
        <w:jc w:val="center"/>
      </w:pPr>
    </w:p>
    <w:p w:rsidR="008367D6" w:rsidRPr="007B3411" w:rsidRDefault="008367D6" w:rsidP="008367D6">
      <w:pPr>
        <w:pStyle w:val="ListParagraph"/>
        <w:widowControl w:val="0"/>
        <w:numPr>
          <w:ilvl w:val="0"/>
          <w:numId w:val="43"/>
        </w:numPr>
        <w:autoSpaceDE w:val="0"/>
        <w:autoSpaceDN w:val="0"/>
        <w:rPr>
          <w:b/>
        </w:rPr>
      </w:pPr>
      <w:r w:rsidRPr="007B3411">
        <w:t xml:space="preserve">All NYSED Distance Learning programs, including Fast Track Math GRASP,  conform to a two-week packet model is provided to the student. </w:t>
      </w:r>
    </w:p>
    <w:p w:rsidR="008367D6" w:rsidRPr="00F50371" w:rsidRDefault="008367D6" w:rsidP="008367D6"/>
    <w:p w:rsidR="008367D6" w:rsidRPr="008367D6" w:rsidRDefault="008367D6" w:rsidP="008367D6">
      <w:pPr>
        <w:pStyle w:val="ListParagraph"/>
        <w:widowControl w:val="0"/>
        <w:numPr>
          <w:ilvl w:val="0"/>
          <w:numId w:val="43"/>
        </w:numPr>
        <w:autoSpaceDE w:val="0"/>
        <w:autoSpaceDN w:val="0"/>
        <w:rPr>
          <w:color w:val="000000" w:themeColor="text1"/>
        </w:rPr>
      </w:pPr>
      <w:r w:rsidRPr="00052819">
        <w:t>Documentation of student work must be kept fo</w:t>
      </w:r>
      <w:r>
        <w:t xml:space="preserve">r work completed in each </w:t>
      </w:r>
      <w:r w:rsidRPr="008367D6">
        <w:rPr>
          <w:color w:val="000000" w:themeColor="text1"/>
        </w:rPr>
        <w:t xml:space="preserve">packet. Refer to Appendix 6 for the documentation format requirements.  </w:t>
      </w:r>
    </w:p>
    <w:p w:rsidR="008367D6" w:rsidRPr="00F50371" w:rsidRDefault="008367D6" w:rsidP="008367D6"/>
    <w:p w:rsidR="008367D6" w:rsidRPr="00FD39FA" w:rsidRDefault="008367D6" w:rsidP="003A0216">
      <w:pPr>
        <w:pStyle w:val="ListParagraph"/>
        <w:widowControl w:val="0"/>
        <w:numPr>
          <w:ilvl w:val="0"/>
          <w:numId w:val="43"/>
        </w:numPr>
        <w:autoSpaceDE w:val="0"/>
        <w:autoSpaceDN w:val="0"/>
        <w:ind w:right="913"/>
        <w:rPr>
          <w:rFonts w:eastAsiaTheme="minorHAnsi"/>
        </w:rPr>
      </w:pPr>
      <w:r w:rsidRPr="00FD39FA">
        <w:t xml:space="preserve">The instructor receives, corrects and sends </w:t>
      </w:r>
      <w:r w:rsidR="00FD39FA">
        <w:t xml:space="preserve">new </w:t>
      </w:r>
      <w:r w:rsidRPr="00FD39FA">
        <w:t xml:space="preserve">packets on a two-week cycle. </w:t>
      </w:r>
    </w:p>
    <w:p w:rsidR="00FD39FA" w:rsidRPr="00FD39FA" w:rsidRDefault="00FD39FA" w:rsidP="00FD39FA">
      <w:pPr>
        <w:widowControl w:val="0"/>
        <w:autoSpaceDE w:val="0"/>
        <w:autoSpaceDN w:val="0"/>
        <w:ind w:right="913"/>
        <w:rPr>
          <w:rFonts w:eastAsiaTheme="minorHAnsi"/>
        </w:rPr>
      </w:pPr>
    </w:p>
    <w:p w:rsidR="008367D6" w:rsidRDefault="008367D6" w:rsidP="003A0216">
      <w:pPr>
        <w:pStyle w:val="BodyText"/>
        <w:widowControl w:val="0"/>
        <w:numPr>
          <w:ilvl w:val="0"/>
          <w:numId w:val="43"/>
        </w:numPr>
        <w:autoSpaceDE w:val="0"/>
        <w:autoSpaceDN w:val="0"/>
        <w:spacing w:before="90"/>
        <w:ind w:right="913"/>
        <w:jc w:val="left"/>
      </w:pPr>
      <w:r w:rsidRPr="00F50371">
        <w:t>Students can never be considered active by virtue</w:t>
      </w:r>
      <w:r w:rsidRPr="00FD39FA">
        <w:rPr>
          <w:spacing w:val="-25"/>
        </w:rPr>
        <w:t xml:space="preserve"> </w:t>
      </w:r>
      <w:r w:rsidRPr="00F50371">
        <w:t>of a phone contact alone</w:t>
      </w:r>
      <w:r w:rsidR="00FD39FA">
        <w:t>.</w:t>
      </w:r>
    </w:p>
    <w:p w:rsidR="00FD39FA" w:rsidRPr="00F50371" w:rsidRDefault="00FD39FA" w:rsidP="00FD39FA">
      <w:pPr>
        <w:pStyle w:val="BodyText"/>
        <w:widowControl w:val="0"/>
        <w:autoSpaceDE w:val="0"/>
        <w:autoSpaceDN w:val="0"/>
        <w:spacing w:before="90"/>
        <w:ind w:right="913"/>
        <w:jc w:val="left"/>
      </w:pPr>
    </w:p>
    <w:p w:rsidR="008367D6" w:rsidRPr="005B7BC2" w:rsidRDefault="008367D6" w:rsidP="003A0216">
      <w:pPr>
        <w:pStyle w:val="BodyText"/>
        <w:widowControl w:val="0"/>
        <w:numPr>
          <w:ilvl w:val="0"/>
          <w:numId w:val="43"/>
        </w:numPr>
        <w:tabs>
          <w:tab w:val="left" w:pos="2020"/>
        </w:tabs>
        <w:autoSpaceDE w:val="0"/>
        <w:autoSpaceDN w:val="0"/>
        <w:spacing w:before="4"/>
        <w:ind w:right="933"/>
        <w:jc w:val="left"/>
        <w:rPr>
          <w:szCs w:val="24"/>
        </w:rPr>
      </w:pPr>
      <w:r w:rsidRPr="00F50371">
        <w:t xml:space="preserve">Enrollment in Distance Learning is NOT allowed for </w:t>
      </w:r>
      <w:proofErr w:type="gramStart"/>
      <w:r w:rsidRPr="00F50371">
        <w:t>students</w:t>
      </w:r>
      <w:proofErr w:type="gramEnd"/>
      <w:r w:rsidRPr="00F50371">
        <w:t xml:space="preserve"> pre testing in the lowest two levels of either ABE or ESL.</w:t>
      </w:r>
      <w:r w:rsidR="00FD39FA">
        <w:t xml:space="preserve"> </w:t>
      </w:r>
      <w:r w:rsidR="00FD39FA" w:rsidRPr="005B7BC2">
        <w:t xml:space="preserve">A waiver may be obtained for programs serving ESL students planning to take the TASC test in English. </w:t>
      </w:r>
      <w:r w:rsidRPr="005B7BC2">
        <w:t xml:space="preserve">  </w:t>
      </w:r>
    </w:p>
    <w:p w:rsidR="00FD39FA" w:rsidRPr="00F50371" w:rsidRDefault="00FD39FA" w:rsidP="00FD39FA">
      <w:pPr>
        <w:pStyle w:val="BodyText"/>
        <w:widowControl w:val="0"/>
        <w:tabs>
          <w:tab w:val="left" w:pos="2020"/>
        </w:tabs>
        <w:autoSpaceDE w:val="0"/>
        <w:autoSpaceDN w:val="0"/>
        <w:spacing w:before="4"/>
        <w:ind w:right="933"/>
        <w:jc w:val="left"/>
        <w:rPr>
          <w:szCs w:val="24"/>
        </w:rPr>
      </w:pPr>
    </w:p>
    <w:p w:rsidR="008367D6" w:rsidRDefault="008367D6" w:rsidP="003A0216">
      <w:pPr>
        <w:pStyle w:val="ListParagraph"/>
        <w:widowControl w:val="0"/>
        <w:numPr>
          <w:ilvl w:val="0"/>
          <w:numId w:val="43"/>
        </w:numPr>
        <w:tabs>
          <w:tab w:val="left" w:pos="2020"/>
        </w:tabs>
        <w:autoSpaceDE w:val="0"/>
        <w:autoSpaceDN w:val="0"/>
        <w:spacing w:before="5"/>
        <w:ind w:right="1051"/>
      </w:pPr>
      <w:r w:rsidRPr="00052819">
        <w:t xml:space="preserve">All teachers </w:t>
      </w:r>
      <w:r w:rsidR="00FD39FA">
        <w:t xml:space="preserve">providing Fast Track GRASP packets </w:t>
      </w:r>
      <w:r w:rsidRPr="00052819">
        <w:t xml:space="preserve">must be </w:t>
      </w:r>
      <w:r w:rsidR="00FD39FA">
        <w:t xml:space="preserve">adult education certified. </w:t>
      </w:r>
      <w:bookmarkStart w:id="2" w:name="._All_Distance_Learning_programs_must_h"/>
      <w:bookmarkEnd w:id="2"/>
    </w:p>
    <w:p w:rsidR="00FD39FA" w:rsidRPr="00F50371" w:rsidRDefault="00FD39FA" w:rsidP="00FD39FA">
      <w:pPr>
        <w:widowControl w:val="0"/>
        <w:tabs>
          <w:tab w:val="left" w:pos="2020"/>
        </w:tabs>
        <w:autoSpaceDE w:val="0"/>
        <w:autoSpaceDN w:val="0"/>
        <w:spacing w:before="5"/>
        <w:ind w:right="1051"/>
      </w:pPr>
    </w:p>
    <w:p w:rsidR="008367D6" w:rsidRPr="00FD39FA" w:rsidRDefault="008367D6" w:rsidP="008367D6">
      <w:pPr>
        <w:pStyle w:val="ListParagraph"/>
        <w:widowControl w:val="0"/>
        <w:numPr>
          <w:ilvl w:val="0"/>
          <w:numId w:val="43"/>
        </w:numPr>
        <w:tabs>
          <w:tab w:val="left" w:pos="2020"/>
        </w:tabs>
        <w:autoSpaceDE w:val="0"/>
        <w:autoSpaceDN w:val="0"/>
        <w:spacing w:before="5"/>
        <w:ind w:right="1051"/>
        <w:rPr>
          <w:color w:val="000000" w:themeColor="text1"/>
        </w:rPr>
      </w:pPr>
      <w:r w:rsidRPr="00052819">
        <w:t xml:space="preserve">All </w:t>
      </w:r>
      <w:r w:rsidR="00FD39FA">
        <w:t xml:space="preserve">students receiving Fast Track GRASP packets only must be provided a modified </w:t>
      </w:r>
      <w:r w:rsidRPr="00052819">
        <w:t>intake process</w:t>
      </w:r>
      <w:r w:rsidR="00FD39FA">
        <w:t xml:space="preserve">.  </w:t>
      </w:r>
      <w:bookmarkStart w:id="3" w:name="_A_student_roster_must_be_maintained_co"/>
      <w:bookmarkEnd w:id="3"/>
      <w:r w:rsidR="00FD39FA" w:rsidRPr="00FD39FA">
        <w:rPr>
          <w:color w:val="000000" w:themeColor="text1"/>
        </w:rPr>
        <w:t>T</w:t>
      </w:r>
      <w:r w:rsidRPr="00FD39FA">
        <w:rPr>
          <w:color w:val="000000" w:themeColor="text1"/>
        </w:rPr>
        <w:t xml:space="preserve">he intake must include the 5 demographic data elements: Name, Birth Date, Gender, Ethnicity, and Employment Status. </w:t>
      </w:r>
    </w:p>
    <w:p w:rsidR="008367D6" w:rsidRPr="00F50371" w:rsidRDefault="008367D6" w:rsidP="008367D6">
      <w:pPr>
        <w:tabs>
          <w:tab w:val="left" w:pos="2019"/>
          <w:tab w:val="left" w:pos="2020"/>
        </w:tabs>
        <w:ind w:right="1246"/>
      </w:pPr>
    </w:p>
    <w:p w:rsidR="008367D6" w:rsidRPr="00052819" w:rsidRDefault="008367D6" w:rsidP="008367D6">
      <w:pPr>
        <w:pStyle w:val="ListParagraph"/>
        <w:widowControl w:val="0"/>
        <w:numPr>
          <w:ilvl w:val="0"/>
          <w:numId w:val="43"/>
        </w:numPr>
        <w:tabs>
          <w:tab w:val="left" w:pos="2019"/>
          <w:tab w:val="left" w:pos="2020"/>
        </w:tabs>
        <w:autoSpaceDE w:val="0"/>
        <w:autoSpaceDN w:val="0"/>
        <w:ind w:right="1246"/>
      </w:pPr>
      <w:r w:rsidRPr="00052819">
        <w:t>A student roster must be maintained containing the names of all enrollees</w:t>
      </w:r>
      <w:r w:rsidR="00FD39FA">
        <w:t xml:space="preserve"> who are receiving Fast Track Math packets</w:t>
      </w:r>
      <w:r w:rsidRPr="00052819">
        <w:t>.</w:t>
      </w:r>
      <w:r>
        <w:t xml:space="preserve"> </w:t>
      </w:r>
      <w:r w:rsidRPr="00052819">
        <w:rPr>
          <w:color w:val="E36C0A" w:themeColor="accent6" w:themeShade="BF"/>
        </w:rPr>
        <w:t xml:space="preserve"> </w:t>
      </w:r>
    </w:p>
    <w:p w:rsidR="008367D6" w:rsidRPr="00F50371" w:rsidRDefault="008367D6" w:rsidP="008367D6">
      <w:pPr>
        <w:tabs>
          <w:tab w:val="left" w:pos="2019"/>
          <w:tab w:val="left" w:pos="2020"/>
        </w:tabs>
        <w:ind w:right="1718"/>
      </w:pPr>
    </w:p>
    <w:p w:rsidR="008367D6" w:rsidRPr="00FD39FA" w:rsidRDefault="008367D6" w:rsidP="003A0216">
      <w:pPr>
        <w:pStyle w:val="ListParagraph"/>
        <w:widowControl w:val="0"/>
        <w:numPr>
          <w:ilvl w:val="0"/>
          <w:numId w:val="43"/>
        </w:numPr>
        <w:tabs>
          <w:tab w:val="left" w:pos="2019"/>
          <w:tab w:val="left" w:pos="2020"/>
        </w:tabs>
        <w:autoSpaceDE w:val="0"/>
        <w:autoSpaceDN w:val="0"/>
        <w:ind w:right="1718"/>
        <w:rPr>
          <w:b/>
          <w:color w:val="000000" w:themeColor="text1"/>
        </w:rPr>
      </w:pPr>
      <w:r w:rsidRPr="00FD39FA">
        <w:rPr>
          <w:color w:val="000000" w:themeColor="text1"/>
        </w:rPr>
        <w:t>Student logs must be kept indicating the hours that s</w:t>
      </w:r>
      <w:r w:rsidR="00FD39FA" w:rsidRPr="00FD39FA">
        <w:rPr>
          <w:color w:val="000000" w:themeColor="text1"/>
        </w:rPr>
        <w:t xml:space="preserve">tudents worked at home for each Fast Track Math GRASP </w:t>
      </w:r>
      <w:r w:rsidRPr="00FD39FA">
        <w:rPr>
          <w:color w:val="000000" w:themeColor="text1"/>
        </w:rPr>
        <w:t xml:space="preserve">packet. </w:t>
      </w:r>
      <w:r w:rsidR="00FD39FA" w:rsidRPr="00FD39FA">
        <w:rPr>
          <w:color w:val="000000" w:themeColor="text1"/>
        </w:rPr>
        <w:t xml:space="preserve">Each teacher providing Fast Track Math GRASP packets must have a separate class code in ASISTS where the returned packets are recorded. </w:t>
      </w:r>
    </w:p>
    <w:p w:rsidR="00FD39FA" w:rsidRPr="00FD39FA" w:rsidRDefault="00FD39FA" w:rsidP="00FD39FA">
      <w:pPr>
        <w:widowControl w:val="0"/>
        <w:tabs>
          <w:tab w:val="left" w:pos="2019"/>
          <w:tab w:val="left" w:pos="2020"/>
        </w:tabs>
        <w:autoSpaceDE w:val="0"/>
        <w:autoSpaceDN w:val="0"/>
        <w:ind w:right="1718"/>
        <w:rPr>
          <w:b/>
          <w:color w:val="E36C0A" w:themeColor="accent6" w:themeShade="BF"/>
        </w:rPr>
      </w:pPr>
    </w:p>
    <w:p w:rsidR="008367D6" w:rsidRPr="009C6EB2" w:rsidRDefault="008367D6" w:rsidP="008367D6">
      <w:pPr>
        <w:pStyle w:val="ListParagraph"/>
        <w:widowControl w:val="0"/>
        <w:numPr>
          <w:ilvl w:val="0"/>
          <w:numId w:val="43"/>
        </w:numPr>
        <w:tabs>
          <w:tab w:val="left" w:pos="2019"/>
          <w:tab w:val="left" w:pos="2020"/>
        </w:tabs>
        <w:autoSpaceDE w:val="0"/>
        <w:autoSpaceDN w:val="0"/>
        <w:spacing w:before="4"/>
        <w:ind w:right="1247"/>
        <w:rPr>
          <w:b/>
          <w:color w:val="000000" w:themeColor="text1"/>
        </w:rPr>
      </w:pPr>
      <w:bookmarkStart w:id="4" w:name="(i.e._reviewing,_correcting,_or_handling"/>
      <w:bookmarkEnd w:id="4"/>
      <w:r w:rsidRPr="00052819">
        <w:t>All testing must be done in person, this pertains to BOTH pre and post testing</w:t>
      </w:r>
      <w:r w:rsidR="009C6EB2">
        <w:t xml:space="preserve"> when </w:t>
      </w:r>
      <w:proofErr w:type="spellStart"/>
      <w:r w:rsidR="009C6EB2">
        <w:t>requried</w:t>
      </w:r>
      <w:proofErr w:type="spellEnd"/>
      <w:r w:rsidRPr="009C6EB2">
        <w:rPr>
          <w:color w:val="000000" w:themeColor="text1"/>
        </w:rPr>
        <w:t xml:space="preserve">.  </w:t>
      </w:r>
      <w:r w:rsidRPr="009C6EB2">
        <w:rPr>
          <w:b/>
          <w:color w:val="000000" w:themeColor="text1"/>
        </w:rPr>
        <w:t xml:space="preserve">No pre testing is required </w:t>
      </w:r>
      <w:r w:rsidR="009C6EB2" w:rsidRPr="009C6EB2">
        <w:rPr>
          <w:b/>
          <w:color w:val="000000" w:themeColor="text1"/>
        </w:rPr>
        <w:t xml:space="preserve">before a student may receive a Fast Track Math GRASP packet; </w:t>
      </w:r>
      <w:r w:rsidRPr="009C6EB2">
        <w:rPr>
          <w:b/>
          <w:color w:val="000000" w:themeColor="text1"/>
        </w:rPr>
        <w:t>however, the T</w:t>
      </w:r>
      <w:r w:rsidR="009C6EB2" w:rsidRPr="009C6EB2">
        <w:rPr>
          <w:b/>
          <w:color w:val="000000" w:themeColor="text1"/>
        </w:rPr>
        <w:t xml:space="preserve">ASC </w:t>
      </w:r>
      <w:proofErr w:type="spellStart"/>
      <w:r w:rsidRPr="009C6EB2">
        <w:rPr>
          <w:b/>
          <w:color w:val="000000" w:themeColor="text1"/>
        </w:rPr>
        <w:t>R</w:t>
      </w:r>
      <w:r w:rsidR="009C6EB2" w:rsidRPr="009C6EB2">
        <w:rPr>
          <w:b/>
          <w:color w:val="000000" w:themeColor="text1"/>
        </w:rPr>
        <w:t>readiness</w:t>
      </w:r>
      <w:proofErr w:type="spellEnd"/>
      <w:r w:rsidR="009C6EB2" w:rsidRPr="009C6EB2">
        <w:rPr>
          <w:b/>
          <w:color w:val="000000" w:themeColor="text1"/>
        </w:rPr>
        <w:t xml:space="preserve"> </w:t>
      </w:r>
      <w:r w:rsidRPr="009C6EB2">
        <w:rPr>
          <w:b/>
          <w:color w:val="000000" w:themeColor="text1"/>
        </w:rPr>
        <w:t>A</w:t>
      </w:r>
      <w:r w:rsidR="009C6EB2" w:rsidRPr="009C6EB2">
        <w:rPr>
          <w:b/>
          <w:color w:val="000000" w:themeColor="text1"/>
        </w:rPr>
        <w:t>ssessment (TRA)</w:t>
      </w:r>
      <w:r w:rsidRPr="009C6EB2">
        <w:rPr>
          <w:b/>
          <w:color w:val="000000" w:themeColor="text1"/>
        </w:rPr>
        <w:t xml:space="preserve"> must be provided IF the student has not already taken a TASC Math subtest. TRA must be administered in person. </w:t>
      </w:r>
    </w:p>
    <w:p w:rsidR="008367D6" w:rsidRPr="00F50371" w:rsidRDefault="008367D6" w:rsidP="008367D6">
      <w:pPr>
        <w:pStyle w:val="BodyText"/>
        <w:spacing w:before="1"/>
        <w:ind w:right="1001"/>
      </w:pPr>
    </w:p>
    <w:p w:rsidR="008367D6" w:rsidRPr="00FD39FA" w:rsidRDefault="008367D6" w:rsidP="008367D6">
      <w:pPr>
        <w:pStyle w:val="BodyText"/>
        <w:spacing w:before="90"/>
        <w:ind w:left="940"/>
        <w:rPr>
          <w:b/>
          <w:color w:val="000000" w:themeColor="text1"/>
        </w:rPr>
      </w:pPr>
      <w:r w:rsidRPr="00FD39FA">
        <w:rPr>
          <w:b/>
          <w:color w:val="000000" w:themeColor="text1"/>
        </w:rPr>
        <w:t xml:space="preserve">Contrast of Traditional GRASP versus Fast Track </w:t>
      </w:r>
      <w:r w:rsidR="009C6EB2">
        <w:rPr>
          <w:b/>
          <w:color w:val="000000" w:themeColor="text1"/>
        </w:rPr>
        <w:t xml:space="preserve">Math </w:t>
      </w:r>
      <w:r w:rsidRPr="00FD39FA">
        <w:rPr>
          <w:b/>
          <w:color w:val="000000" w:themeColor="text1"/>
        </w:rPr>
        <w:t xml:space="preserve">GRASP </w:t>
      </w:r>
    </w:p>
    <w:p w:rsidR="008367D6" w:rsidRDefault="008367D6" w:rsidP="008367D6">
      <w:pPr>
        <w:pStyle w:val="BodyText"/>
        <w:spacing w:before="90"/>
        <w:ind w:left="940"/>
        <w:jc w:val="center"/>
        <w:rPr>
          <w:b/>
          <w:color w:val="E36C0A" w:themeColor="accent6" w:themeShade="BF"/>
        </w:rPr>
      </w:pPr>
    </w:p>
    <w:tbl>
      <w:tblPr>
        <w:tblStyle w:val="TableGrid"/>
        <w:tblW w:w="10080" w:type="dxa"/>
        <w:tblInd w:w="-275" w:type="dxa"/>
        <w:tblLook w:val="04A0" w:firstRow="1" w:lastRow="0" w:firstColumn="1" w:lastColumn="0" w:noHBand="0" w:noVBand="1"/>
      </w:tblPr>
      <w:tblGrid>
        <w:gridCol w:w="4950"/>
        <w:gridCol w:w="5130"/>
      </w:tblGrid>
      <w:tr w:rsidR="008367D6" w:rsidRPr="008046D2" w:rsidTr="005B7BC2">
        <w:tc>
          <w:tcPr>
            <w:tcW w:w="4950" w:type="dxa"/>
            <w:shd w:val="clear" w:color="auto" w:fill="F2F2F2" w:themeFill="background1" w:themeFillShade="F2"/>
          </w:tcPr>
          <w:p w:rsidR="008367D6" w:rsidRPr="008046D2" w:rsidRDefault="008367D6" w:rsidP="003A0216">
            <w:pPr>
              <w:jc w:val="center"/>
              <w:rPr>
                <w:b/>
              </w:rPr>
            </w:pPr>
            <w:r w:rsidRPr="008046D2">
              <w:rPr>
                <w:b/>
              </w:rPr>
              <w:t>NYSED</w:t>
            </w:r>
          </w:p>
          <w:p w:rsidR="008367D6" w:rsidRPr="008046D2" w:rsidRDefault="008367D6" w:rsidP="003A0216">
            <w:pPr>
              <w:jc w:val="center"/>
              <w:rPr>
                <w:b/>
              </w:rPr>
            </w:pPr>
            <w:r w:rsidRPr="008046D2">
              <w:rPr>
                <w:b/>
              </w:rPr>
              <w:t>Distance Education</w:t>
            </w:r>
          </w:p>
          <w:p w:rsidR="008367D6" w:rsidRPr="008046D2" w:rsidRDefault="008367D6" w:rsidP="003A0216">
            <w:pPr>
              <w:jc w:val="center"/>
              <w:rPr>
                <w:b/>
              </w:rPr>
            </w:pPr>
            <w:r w:rsidRPr="008046D2">
              <w:rPr>
                <w:b/>
              </w:rPr>
              <w:t>GRASP</w:t>
            </w:r>
          </w:p>
        </w:tc>
        <w:tc>
          <w:tcPr>
            <w:tcW w:w="5130" w:type="dxa"/>
            <w:shd w:val="clear" w:color="auto" w:fill="F2F2F2" w:themeFill="background1" w:themeFillShade="F2"/>
          </w:tcPr>
          <w:p w:rsidR="008367D6" w:rsidRPr="008046D2" w:rsidRDefault="008367D6" w:rsidP="003A0216">
            <w:pPr>
              <w:jc w:val="center"/>
              <w:rPr>
                <w:b/>
              </w:rPr>
            </w:pPr>
            <w:r w:rsidRPr="008046D2">
              <w:rPr>
                <w:b/>
              </w:rPr>
              <w:t>NYSED</w:t>
            </w:r>
          </w:p>
          <w:p w:rsidR="008367D6" w:rsidRPr="008046D2" w:rsidRDefault="008367D6" w:rsidP="003A0216">
            <w:pPr>
              <w:jc w:val="center"/>
              <w:rPr>
                <w:b/>
              </w:rPr>
            </w:pPr>
            <w:r w:rsidRPr="008046D2">
              <w:rPr>
                <w:b/>
              </w:rPr>
              <w:t>Fast Track</w:t>
            </w:r>
          </w:p>
          <w:p w:rsidR="008367D6" w:rsidRPr="008046D2" w:rsidRDefault="008367D6" w:rsidP="003A0216">
            <w:pPr>
              <w:jc w:val="center"/>
              <w:rPr>
                <w:b/>
              </w:rPr>
            </w:pPr>
            <w:r w:rsidRPr="008046D2">
              <w:rPr>
                <w:b/>
              </w:rPr>
              <w:t>Math GRASP</w:t>
            </w:r>
          </w:p>
        </w:tc>
      </w:tr>
      <w:tr w:rsidR="008367D6" w:rsidRPr="008046D2" w:rsidTr="003A0216">
        <w:tc>
          <w:tcPr>
            <w:tcW w:w="4950" w:type="dxa"/>
          </w:tcPr>
          <w:p w:rsidR="008367D6" w:rsidRPr="008046D2" w:rsidRDefault="008367D6" w:rsidP="003A0216">
            <w:r w:rsidRPr="008046D2">
              <w:t>The program must have approval to provide GRASP Distance Education</w:t>
            </w:r>
          </w:p>
        </w:tc>
        <w:tc>
          <w:tcPr>
            <w:tcW w:w="5130" w:type="dxa"/>
          </w:tcPr>
          <w:p w:rsidR="008367D6" w:rsidRPr="008046D2" w:rsidRDefault="008367D6" w:rsidP="003A0216">
            <w:r w:rsidRPr="008046D2">
              <w:t xml:space="preserve">The program must have approval under EPE application to utilize the Fast Track Math GRASP packets </w:t>
            </w:r>
          </w:p>
        </w:tc>
      </w:tr>
      <w:tr w:rsidR="008367D6" w:rsidRPr="008046D2" w:rsidTr="003A0216">
        <w:tc>
          <w:tcPr>
            <w:tcW w:w="4950" w:type="dxa"/>
          </w:tcPr>
          <w:p w:rsidR="008367D6" w:rsidRPr="008046D2" w:rsidRDefault="008367D6" w:rsidP="003A0216">
            <w:r w:rsidRPr="008046D2">
              <w:t>The teacher must be certified in GRASP (completed training through the RAEN)</w:t>
            </w:r>
          </w:p>
        </w:tc>
        <w:tc>
          <w:tcPr>
            <w:tcW w:w="5130" w:type="dxa"/>
          </w:tcPr>
          <w:p w:rsidR="008367D6" w:rsidRPr="008046D2" w:rsidRDefault="008367D6" w:rsidP="003A0216">
            <w:r w:rsidRPr="008046D2">
              <w:t xml:space="preserve">All teachers certified in adult education may employ the use of Fast Track Math GRASP </w:t>
            </w:r>
            <w:r w:rsidRPr="008046D2">
              <w:lastRenderedPageBreak/>
              <w:t xml:space="preserve">packets providing the program has received NYSED approval </w:t>
            </w:r>
          </w:p>
        </w:tc>
      </w:tr>
      <w:tr w:rsidR="008367D6" w:rsidRPr="008046D2" w:rsidTr="003A0216">
        <w:tc>
          <w:tcPr>
            <w:tcW w:w="4950" w:type="dxa"/>
          </w:tcPr>
          <w:p w:rsidR="008367D6" w:rsidRPr="008046D2" w:rsidRDefault="008367D6" w:rsidP="003A0216">
            <w:r w:rsidRPr="008046D2">
              <w:lastRenderedPageBreak/>
              <w:t>Students must meet minimum criteria – Grade Level Equivalent = 8</w:t>
            </w:r>
            <w:r w:rsidRPr="008046D2">
              <w:rPr>
                <w:vertAlign w:val="superscript"/>
              </w:rPr>
              <w:t>th</w:t>
            </w:r>
            <w:r w:rsidRPr="008046D2">
              <w:t xml:space="preserve"> grade</w:t>
            </w:r>
          </w:p>
        </w:tc>
        <w:tc>
          <w:tcPr>
            <w:tcW w:w="5130" w:type="dxa"/>
          </w:tcPr>
          <w:p w:rsidR="008367D6" w:rsidRPr="008046D2" w:rsidRDefault="008367D6" w:rsidP="003A0216">
            <w:r w:rsidRPr="008046D2">
              <w:t xml:space="preserve">No minimum grade level required, students must be provided the TASC Readiness Assessment.  No NRS Levels 1 or 2 may receive packets. </w:t>
            </w:r>
          </w:p>
        </w:tc>
      </w:tr>
      <w:tr w:rsidR="008367D6" w:rsidRPr="008046D2" w:rsidTr="003A0216">
        <w:tc>
          <w:tcPr>
            <w:tcW w:w="4950" w:type="dxa"/>
          </w:tcPr>
          <w:p w:rsidR="008367D6" w:rsidRPr="008046D2" w:rsidRDefault="008367D6" w:rsidP="003A0216">
            <w:r w:rsidRPr="008046D2">
              <w:t>Teacher customizes each GRASP packet per the needs of the student</w:t>
            </w:r>
          </w:p>
        </w:tc>
        <w:tc>
          <w:tcPr>
            <w:tcW w:w="5130" w:type="dxa"/>
          </w:tcPr>
          <w:p w:rsidR="008367D6" w:rsidRPr="008046D2" w:rsidRDefault="008367D6" w:rsidP="003A0216">
            <w:r w:rsidRPr="008046D2">
              <w:t xml:space="preserve">Fast Track Math GRASP packets cannot be altered, they are complete at issue and cannot not be manipulated </w:t>
            </w:r>
          </w:p>
        </w:tc>
      </w:tr>
      <w:tr w:rsidR="008367D6" w:rsidRPr="008046D2" w:rsidTr="003A0216">
        <w:tc>
          <w:tcPr>
            <w:tcW w:w="4950" w:type="dxa"/>
          </w:tcPr>
          <w:p w:rsidR="008367D6" w:rsidRPr="008046D2" w:rsidRDefault="008367D6" w:rsidP="003A0216">
            <w:r w:rsidRPr="008046D2">
              <w:t xml:space="preserve">Student must be pre and post tested </w:t>
            </w:r>
          </w:p>
        </w:tc>
        <w:tc>
          <w:tcPr>
            <w:tcW w:w="5130" w:type="dxa"/>
          </w:tcPr>
          <w:p w:rsidR="008367D6" w:rsidRPr="008046D2" w:rsidRDefault="008367D6" w:rsidP="003A0216">
            <w:r w:rsidRPr="008046D2">
              <w:t xml:space="preserve">Fast Track students do not need a pre or </w:t>
            </w:r>
            <w:proofErr w:type="spellStart"/>
            <w:r w:rsidRPr="008046D2">
              <w:t>post test</w:t>
            </w:r>
            <w:proofErr w:type="spellEnd"/>
            <w:r>
              <w:t xml:space="preserve">; students must have a TRA or have taken a TASC subtest in math and was unsuccessful. </w:t>
            </w:r>
          </w:p>
        </w:tc>
      </w:tr>
      <w:tr w:rsidR="008367D6" w:rsidRPr="008046D2" w:rsidTr="003A0216">
        <w:tc>
          <w:tcPr>
            <w:tcW w:w="4950" w:type="dxa"/>
          </w:tcPr>
          <w:p w:rsidR="008367D6" w:rsidRPr="008046D2" w:rsidRDefault="008367D6" w:rsidP="003A0216">
            <w:r w:rsidRPr="008046D2">
              <w:t>A “2” is entered into ASISTS for each completed GRASP packet</w:t>
            </w:r>
          </w:p>
        </w:tc>
        <w:tc>
          <w:tcPr>
            <w:tcW w:w="5130" w:type="dxa"/>
          </w:tcPr>
          <w:p w:rsidR="008367D6" w:rsidRPr="008046D2" w:rsidRDefault="008367D6" w:rsidP="003A0216">
            <w:r w:rsidRPr="008046D2">
              <w:t>A “4” is entered into ASISTS for each completed GRASP packet</w:t>
            </w:r>
          </w:p>
        </w:tc>
      </w:tr>
      <w:tr w:rsidR="008367D6" w:rsidRPr="008046D2" w:rsidTr="003A0216">
        <w:tc>
          <w:tcPr>
            <w:tcW w:w="4950" w:type="dxa"/>
          </w:tcPr>
          <w:p w:rsidR="008367D6" w:rsidRPr="008046D2" w:rsidRDefault="008367D6" w:rsidP="003A0216">
            <w:r w:rsidRPr="008046D2">
              <w:t xml:space="preserve">Student may attend 3 hours of face to face tutoring each week </w:t>
            </w:r>
          </w:p>
        </w:tc>
        <w:tc>
          <w:tcPr>
            <w:tcW w:w="5130" w:type="dxa"/>
          </w:tcPr>
          <w:p w:rsidR="008367D6" w:rsidRPr="008046D2" w:rsidRDefault="008367D6" w:rsidP="003A0216">
            <w:r w:rsidRPr="008046D2">
              <w:t>Student may attend 6 hours of face to face tutoring each week</w:t>
            </w:r>
          </w:p>
        </w:tc>
      </w:tr>
      <w:tr w:rsidR="008367D6" w:rsidRPr="008046D2" w:rsidTr="003A0216">
        <w:tc>
          <w:tcPr>
            <w:tcW w:w="4950" w:type="dxa"/>
          </w:tcPr>
          <w:p w:rsidR="008367D6" w:rsidRPr="008046D2" w:rsidRDefault="008367D6" w:rsidP="003A0216">
            <w:r w:rsidRPr="008046D2">
              <w:t>Student cannot be co-enrolled in Distance Education and Traditional Education at the same time</w:t>
            </w:r>
          </w:p>
        </w:tc>
        <w:tc>
          <w:tcPr>
            <w:tcW w:w="5130" w:type="dxa"/>
          </w:tcPr>
          <w:p w:rsidR="008367D6" w:rsidRPr="008046D2" w:rsidRDefault="008367D6" w:rsidP="003A0216">
            <w:r w:rsidRPr="008046D2">
              <w:t xml:space="preserve">Student is free to attend Traditional Educational classes while receiving </w:t>
            </w:r>
            <w:r>
              <w:t>Fast Track Math GRASP packets.  Classroom instruction may not use the same materials included in the Fast Track Math GRASP packets assigned</w:t>
            </w:r>
          </w:p>
        </w:tc>
      </w:tr>
    </w:tbl>
    <w:p w:rsidR="00FE0C5E" w:rsidRDefault="00FE0C5E" w:rsidP="005D1ABD">
      <w:pPr>
        <w:jc w:val="center"/>
      </w:pPr>
      <w:r>
        <w:br w:type="page"/>
      </w:r>
    </w:p>
    <w:p w:rsidR="002E4643" w:rsidRPr="00E36D3D" w:rsidRDefault="002E4643" w:rsidP="001129A6">
      <w:pPr>
        <w:pStyle w:val="Footer"/>
        <w:tabs>
          <w:tab w:val="clear" w:pos="4320"/>
          <w:tab w:val="clear" w:pos="8640"/>
        </w:tabs>
        <w:ind w:left="720"/>
        <w:jc w:val="center"/>
        <w:sectPr w:rsidR="002E4643" w:rsidRPr="00E36D3D">
          <w:footerReference w:type="default" r:id="rId16"/>
          <w:pgSz w:w="12240" w:h="15840" w:code="1"/>
          <w:pgMar w:top="630" w:right="1152" w:bottom="1170" w:left="1152" w:header="720" w:footer="720" w:gutter="0"/>
          <w:pgNumType w:start="1"/>
          <w:cols w:space="720"/>
        </w:sectPr>
      </w:pPr>
    </w:p>
    <w:p w:rsidR="001129A6" w:rsidRPr="00B81885" w:rsidRDefault="001129A6" w:rsidP="00B81885">
      <w:pPr>
        <w:jc w:val="center"/>
        <w:rPr>
          <w:b/>
          <w:sz w:val="19"/>
        </w:rPr>
      </w:pPr>
      <w:r w:rsidRPr="00B81885">
        <w:rPr>
          <w:b/>
          <w:sz w:val="19"/>
        </w:rPr>
        <w:lastRenderedPageBreak/>
        <w:t>New York State Education Department</w:t>
      </w:r>
    </w:p>
    <w:p w:rsidR="001D219B" w:rsidRPr="00B81885" w:rsidRDefault="001D219B" w:rsidP="00B81885">
      <w:pPr>
        <w:pStyle w:val="Footer"/>
        <w:tabs>
          <w:tab w:val="clear" w:pos="4320"/>
          <w:tab w:val="clear" w:pos="8640"/>
        </w:tabs>
        <w:jc w:val="center"/>
        <w:rPr>
          <w:b/>
          <w:sz w:val="19"/>
        </w:rPr>
      </w:pPr>
      <w:r w:rsidRPr="00B81885">
        <w:rPr>
          <w:b/>
          <w:sz w:val="19"/>
        </w:rPr>
        <w:t>Office of Adult Career &amp; Continuing Education</w:t>
      </w:r>
      <w:r w:rsidR="00FA5161" w:rsidRPr="00B81885">
        <w:rPr>
          <w:b/>
          <w:sz w:val="19"/>
        </w:rPr>
        <w:t xml:space="preserve"> Services</w:t>
      </w:r>
    </w:p>
    <w:p w:rsidR="001129A6" w:rsidRPr="00B81885" w:rsidRDefault="001129A6" w:rsidP="00B81885">
      <w:pPr>
        <w:pStyle w:val="Footer"/>
        <w:tabs>
          <w:tab w:val="clear" w:pos="4320"/>
          <w:tab w:val="clear" w:pos="8640"/>
        </w:tabs>
        <w:jc w:val="center"/>
        <w:rPr>
          <w:b/>
          <w:sz w:val="19"/>
        </w:rPr>
      </w:pPr>
      <w:r w:rsidRPr="00B81885">
        <w:rPr>
          <w:b/>
          <w:sz w:val="19"/>
        </w:rPr>
        <w:t>Adult Education Programs and Policy Team</w:t>
      </w:r>
    </w:p>
    <w:p w:rsidR="001129A6" w:rsidRPr="00B81885" w:rsidRDefault="00B81885" w:rsidP="00B81885">
      <w:pPr>
        <w:pStyle w:val="Footer"/>
        <w:tabs>
          <w:tab w:val="clear" w:pos="4320"/>
          <w:tab w:val="clear" w:pos="8640"/>
        </w:tabs>
        <w:jc w:val="center"/>
        <w:rPr>
          <w:b/>
          <w:sz w:val="19"/>
        </w:rPr>
      </w:pPr>
      <w:r w:rsidRPr="00B81885">
        <w:rPr>
          <w:b/>
          <w:sz w:val="19"/>
        </w:rPr>
        <w:t>8</w:t>
      </w:r>
      <w:r w:rsidR="001129A6" w:rsidRPr="00B81885">
        <w:rPr>
          <w:b/>
          <w:sz w:val="19"/>
        </w:rPr>
        <w:t>9 Washington Avenue</w:t>
      </w:r>
      <w:r w:rsidRPr="00B81885">
        <w:rPr>
          <w:b/>
          <w:sz w:val="19"/>
        </w:rPr>
        <w:t xml:space="preserve">, </w:t>
      </w:r>
      <w:r w:rsidR="005141A3" w:rsidRPr="00B81885">
        <w:rPr>
          <w:b/>
          <w:sz w:val="19"/>
        </w:rPr>
        <w:t>460 EBA</w:t>
      </w:r>
    </w:p>
    <w:p w:rsidR="001129A6" w:rsidRPr="00B81885" w:rsidRDefault="001129A6" w:rsidP="00B81885">
      <w:pPr>
        <w:pStyle w:val="Footer"/>
        <w:tabs>
          <w:tab w:val="clear" w:pos="4320"/>
          <w:tab w:val="clear" w:pos="8640"/>
        </w:tabs>
        <w:jc w:val="center"/>
        <w:rPr>
          <w:b/>
          <w:sz w:val="19"/>
        </w:rPr>
      </w:pPr>
      <w:r w:rsidRPr="00B81885">
        <w:rPr>
          <w:b/>
          <w:sz w:val="19"/>
        </w:rPr>
        <w:t>Albany, NY 12234</w:t>
      </w:r>
    </w:p>
    <w:p w:rsidR="001129A6" w:rsidRPr="00E36D3D" w:rsidRDefault="001129A6" w:rsidP="00B81885">
      <w:pPr>
        <w:pStyle w:val="Footer"/>
        <w:tabs>
          <w:tab w:val="clear" w:pos="4320"/>
          <w:tab w:val="clear" w:pos="8640"/>
        </w:tabs>
        <w:ind w:left="720"/>
        <w:rPr>
          <w:sz w:val="19"/>
        </w:rPr>
      </w:pPr>
    </w:p>
    <w:p w:rsidR="001D219B" w:rsidRPr="00B81885" w:rsidRDefault="001129A6" w:rsidP="001129A6">
      <w:pPr>
        <w:pStyle w:val="Footer"/>
        <w:tabs>
          <w:tab w:val="clear" w:pos="4320"/>
          <w:tab w:val="clear" w:pos="8640"/>
        </w:tabs>
        <w:ind w:left="720"/>
        <w:jc w:val="center"/>
        <w:rPr>
          <w:b/>
          <w:sz w:val="28"/>
        </w:rPr>
      </w:pPr>
      <w:r w:rsidRPr="00B81885">
        <w:rPr>
          <w:b/>
          <w:sz w:val="28"/>
        </w:rPr>
        <w:t xml:space="preserve">EMPLOYMENT PREPARATION EDUCATION (EPE) </w:t>
      </w:r>
    </w:p>
    <w:p w:rsidR="001129A6" w:rsidRPr="00B81885" w:rsidRDefault="001129A6" w:rsidP="001129A6">
      <w:pPr>
        <w:pStyle w:val="Footer"/>
        <w:tabs>
          <w:tab w:val="clear" w:pos="4320"/>
          <w:tab w:val="clear" w:pos="8640"/>
        </w:tabs>
        <w:ind w:left="720"/>
        <w:jc w:val="center"/>
        <w:rPr>
          <w:b/>
          <w:sz w:val="28"/>
        </w:rPr>
      </w:pPr>
      <w:r w:rsidRPr="00B81885">
        <w:rPr>
          <w:b/>
          <w:sz w:val="28"/>
        </w:rPr>
        <w:t>STATE AID PROGRAM</w:t>
      </w:r>
    </w:p>
    <w:p w:rsidR="001129A6" w:rsidRPr="00B81885" w:rsidRDefault="001129A6" w:rsidP="001129A6">
      <w:pPr>
        <w:pStyle w:val="Footer"/>
        <w:tabs>
          <w:tab w:val="clear" w:pos="4320"/>
          <w:tab w:val="clear" w:pos="8640"/>
        </w:tabs>
        <w:ind w:left="720"/>
        <w:jc w:val="center"/>
        <w:rPr>
          <w:b/>
          <w:sz w:val="28"/>
        </w:rPr>
      </w:pPr>
      <w:r w:rsidRPr="00B81885">
        <w:rPr>
          <w:b/>
          <w:sz w:val="28"/>
        </w:rPr>
        <w:t xml:space="preserve">APPLICATION </w:t>
      </w:r>
      <w:r w:rsidR="005956CA" w:rsidRPr="00B36391">
        <w:rPr>
          <w:b/>
          <w:sz w:val="28"/>
        </w:rPr>
        <w:t>201</w:t>
      </w:r>
      <w:r w:rsidR="004D42D1">
        <w:rPr>
          <w:b/>
          <w:sz w:val="28"/>
        </w:rPr>
        <w:t>9-20</w:t>
      </w:r>
    </w:p>
    <w:p w:rsidR="001129A6" w:rsidRPr="00B81885" w:rsidRDefault="001129A6" w:rsidP="001129A6">
      <w:pPr>
        <w:pStyle w:val="Footer"/>
        <w:tabs>
          <w:tab w:val="clear" w:pos="4320"/>
          <w:tab w:val="clear" w:pos="8640"/>
        </w:tabs>
        <w:ind w:left="720"/>
        <w:jc w:val="center"/>
        <w:rPr>
          <w:b/>
          <w:sz w:val="28"/>
        </w:rPr>
      </w:pPr>
      <w:r w:rsidRPr="00B81885">
        <w:rPr>
          <w:b/>
          <w:sz w:val="28"/>
        </w:rPr>
        <w:t>(Cover Sheet)</w:t>
      </w:r>
    </w:p>
    <w:p w:rsidR="001129A6" w:rsidRPr="00E36D3D" w:rsidRDefault="001129A6" w:rsidP="001129A6">
      <w:pPr>
        <w:pStyle w:val="Footer"/>
        <w:tabs>
          <w:tab w:val="clear" w:pos="4320"/>
          <w:tab w:val="clear" w:pos="8640"/>
        </w:tabs>
        <w:ind w:left="720"/>
        <w:jc w:val="center"/>
        <w:rPr>
          <w:b/>
          <w:sz w:val="23"/>
        </w:rPr>
      </w:pPr>
    </w:p>
    <w:p w:rsidR="001129A6" w:rsidRPr="00E36D3D" w:rsidRDefault="001129A6" w:rsidP="001129A6">
      <w:pPr>
        <w:pStyle w:val="Footer"/>
        <w:tabs>
          <w:tab w:val="clear" w:pos="4320"/>
          <w:tab w:val="clear" w:pos="8640"/>
        </w:tabs>
        <w:ind w:left="720"/>
        <w:jc w:val="both"/>
        <w:rPr>
          <w:sz w:val="23"/>
        </w:rPr>
      </w:pPr>
    </w:p>
    <w:p w:rsidR="001129A6" w:rsidRPr="00E36D3D" w:rsidRDefault="001129A6" w:rsidP="001129A6">
      <w:pPr>
        <w:pStyle w:val="Footer"/>
        <w:tabs>
          <w:tab w:val="clear" w:pos="4320"/>
          <w:tab w:val="clear" w:pos="8640"/>
        </w:tabs>
        <w:jc w:val="both"/>
        <w:rPr>
          <w:sz w:val="23"/>
        </w:rPr>
      </w:pPr>
      <w:r w:rsidRPr="00E36D3D">
        <w:rPr>
          <w:sz w:val="23"/>
        </w:rPr>
        <w:t>Name of Agency</w:t>
      </w:r>
      <w:r w:rsidRPr="00E36D3D">
        <w:rPr>
          <w:sz w:val="23"/>
        </w:rPr>
        <w:tab/>
        <w:t>____________________________________________________________</w:t>
      </w:r>
    </w:p>
    <w:p w:rsidR="001129A6" w:rsidRPr="00E36D3D" w:rsidRDefault="001129A6" w:rsidP="001129A6">
      <w:pPr>
        <w:pStyle w:val="Footer"/>
        <w:tabs>
          <w:tab w:val="clear" w:pos="4320"/>
          <w:tab w:val="clear" w:pos="8640"/>
        </w:tabs>
        <w:jc w:val="both"/>
        <w:rPr>
          <w:sz w:val="23"/>
        </w:rPr>
      </w:pPr>
    </w:p>
    <w:p w:rsidR="001129A6" w:rsidRPr="00E36D3D" w:rsidRDefault="001129A6" w:rsidP="001129A6">
      <w:pPr>
        <w:pStyle w:val="Footer"/>
        <w:tabs>
          <w:tab w:val="clear" w:pos="4320"/>
          <w:tab w:val="clear" w:pos="8640"/>
        </w:tabs>
        <w:jc w:val="both"/>
        <w:rPr>
          <w:sz w:val="23"/>
        </w:rPr>
      </w:pPr>
      <w:r w:rsidRPr="00E36D3D">
        <w:rPr>
          <w:sz w:val="23"/>
        </w:rPr>
        <w:t>Agency Address</w:t>
      </w:r>
      <w:r w:rsidRPr="00E36D3D">
        <w:rPr>
          <w:sz w:val="23"/>
        </w:rPr>
        <w:tab/>
        <w:t>____________________________________________________________</w:t>
      </w:r>
    </w:p>
    <w:p w:rsidR="001129A6" w:rsidRPr="00E36D3D" w:rsidRDefault="001129A6" w:rsidP="001129A6">
      <w:pPr>
        <w:pStyle w:val="Footer"/>
        <w:tabs>
          <w:tab w:val="clear" w:pos="4320"/>
          <w:tab w:val="clear" w:pos="8640"/>
        </w:tabs>
        <w:jc w:val="both"/>
        <w:rPr>
          <w:sz w:val="23"/>
        </w:rPr>
      </w:pPr>
    </w:p>
    <w:p w:rsidR="001129A6" w:rsidRPr="00E36D3D" w:rsidRDefault="001129A6" w:rsidP="001129A6">
      <w:pPr>
        <w:pStyle w:val="Footer"/>
        <w:tabs>
          <w:tab w:val="clear" w:pos="4320"/>
          <w:tab w:val="clear" w:pos="8640"/>
        </w:tabs>
        <w:jc w:val="both"/>
        <w:rPr>
          <w:sz w:val="23"/>
        </w:rPr>
      </w:pPr>
      <w:r w:rsidRPr="00E36D3D">
        <w:rPr>
          <w:sz w:val="23"/>
        </w:rPr>
        <w:tab/>
      </w:r>
      <w:r w:rsidRPr="00E36D3D">
        <w:rPr>
          <w:sz w:val="23"/>
        </w:rPr>
        <w:tab/>
      </w:r>
      <w:r w:rsidRPr="00E36D3D">
        <w:rPr>
          <w:sz w:val="23"/>
        </w:rPr>
        <w:tab/>
        <w:t>____________________________________________________________</w:t>
      </w:r>
    </w:p>
    <w:p w:rsidR="001129A6" w:rsidRPr="00E36D3D" w:rsidRDefault="001129A6" w:rsidP="001129A6">
      <w:pPr>
        <w:pStyle w:val="Footer"/>
        <w:tabs>
          <w:tab w:val="clear" w:pos="4320"/>
          <w:tab w:val="clear" w:pos="8640"/>
        </w:tabs>
        <w:jc w:val="both"/>
        <w:rPr>
          <w:sz w:val="23"/>
        </w:rPr>
      </w:pPr>
    </w:p>
    <w:p w:rsidR="001129A6" w:rsidRPr="00E36D3D" w:rsidRDefault="001129A6" w:rsidP="001129A6">
      <w:pPr>
        <w:pStyle w:val="Footer"/>
        <w:tabs>
          <w:tab w:val="clear" w:pos="4320"/>
          <w:tab w:val="clear" w:pos="8640"/>
        </w:tabs>
        <w:jc w:val="both"/>
        <w:rPr>
          <w:sz w:val="23"/>
        </w:rPr>
      </w:pPr>
      <w:r w:rsidRPr="00E36D3D">
        <w:rPr>
          <w:sz w:val="23"/>
        </w:rPr>
        <w:t>Program Manager</w:t>
      </w:r>
      <w:r w:rsidRPr="00E36D3D">
        <w:rPr>
          <w:sz w:val="23"/>
        </w:rPr>
        <w:tab/>
        <w:t>____________________________________________________________</w:t>
      </w:r>
    </w:p>
    <w:p w:rsidR="001129A6" w:rsidRPr="00E36D3D" w:rsidRDefault="001129A6" w:rsidP="001129A6">
      <w:pPr>
        <w:pStyle w:val="Footer"/>
        <w:tabs>
          <w:tab w:val="clear" w:pos="4320"/>
          <w:tab w:val="clear" w:pos="8640"/>
        </w:tabs>
        <w:jc w:val="both"/>
        <w:rPr>
          <w:sz w:val="19"/>
        </w:rPr>
      </w:pPr>
      <w:r w:rsidRPr="00E36D3D">
        <w:rPr>
          <w:sz w:val="23"/>
        </w:rPr>
        <w:tab/>
      </w:r>
      <w:r w:rsidRPr="00E36D3D">
        <w:rPr>
          <w:sz w:val="23"/>
        </w:rPr>
        <w:tab/>
      </w:r>
      <w:r w:rsidRPr="00E36D3D">
        <w:rPr>
          <w:sz w:val="23"/>
        </w:rPr>
        <w:tab/>
      </w:r>
      <w:r w:rsidRPr="00E36D3D">
        <w:rPr>
          <w:sz w:val="19"/>
        </w:rPr>
        <w:t>(</w:t>
      </w:r>
      <w:proofErr w:type="gramStart"/>
      <w:r w:rsidRPr="00E36D3D">
        <w:rPr>
          <w:sz w:val="19"/>
        </w:rPr>
        <w:t>please</w:t>
      </w:r>
      <w:proofErr w:type="gramEnd"/>
      <w:r w:rsidRPr="00E36D3D">
        <w:rPr>
          <w:sz w:val="19"/>
        </w:rPr>
        <w:t xml:space="preserve"> print</w:t>
      </w:r>
      <w:r w:rsidR="00C618CF" w:rsidRPr="00E36D3D">
        <w:rPr>
          <w:sz w:val="19"/>
        </w:rPr>
        <w:t xml:space="preserve"> – this should be the person to whom email announcements should be sent</w:t>
      </w:r>
      <w:r w:rsidRPr="00E36D3D">
        <w:rPr>
          <w:sz w:val="19"/>
        </w:rPr>
        <w:t>)</w:t>
      </w:r>
      <w:r w:rsidRPr="00E36D3D">
        <w:rPr>
          <w:sz w:val="19"/>
        </w:rPr>
        <w:tab/>
      </w:r>
      <w:r w:rsidRPr="00E36D3D">
        <w:rPr>
          <w:sz w:val="19"/>
        </w:rPr>
        <w:tab/>
      </w:r>
      <w:r w:rsidRPr="00E36D3D">
        <w:rPr>
          <w:sz w:val="19"/>
        </w:rPr>
        <w:tab/>
      </w:r>
      <w:r w:rsidRPr="00E36D3D">
        <w:rPr>
          <w:sz w:val="19"/>
        </w:rPr>
        <w:tab/>
      </w:r>
    </w:p>
    <w:p w:rsidR="001129A6" w:rsidRPr="00E36D3D" w:rsidRDefault="00B36391" w:rsidP="00BB086E">
      <w:pPr>
        <w:pStyle w:val="Footer"/>
        <w:tabs>
          <w:tab w:val="clear" w:pos="4320"/>
          <w:tab w:val="clear" w:pos="8640"/>
        </w:tabs>
        <w:jc w:val="both"/>
        <w:rPr>
          <w:sz w:val="19"/>
          <w:u w:val="single"/>
        </w:rPr>
      </w:pPr>
      <w:r>
        <w:rPr>
          <w:sz w:val="19"/>
        </w:rPr>
        <w:t>____________________________________________                                           ______________________________</w:t>
      </w:r>
    </w:p>
    <w:p w:rsidR="001129A6" w:rsidRPr="00E36D3D" w:rsidRDefault="001129A6" w:rsidP="001129A6">
      <w:pPr>
        <w:pStyle w:val="Footer"/>
        <w:tabs>
          <w:tab w:val="clear" w:pos="4320"/>
          <w:tab w:val="clear" w:pos="8640"/>
        </w:tabs>
        <w:jc w:val="both"/>
        <w:rPr>
          <w:sz w:val="19"/>
        </w:rPr>
      </w:pPr>
      <w:r w:rsidRPr="00E36D3D">
        <w:rPr>
          <w:sz w:val="19"/>
        </w:rPr>
        <w:tab/>
      </w:r>
      <w:r w:rsidR="00BB086E" w:rsidRPr="00E36D3D">
        <w:rPr>
          <w:sz w:val="19"/>
        </w:rPr>
        <w:t>Email</w:t>
      </w:r>
      <w:r w:rsidR="00B36391">
        <w:rPr>
          <w:sz w:val="19"/>
        </w:rPr>
        <w:t xml:space="preserve"> </w:t>
      </w:r>
      <w:r w:rsidR="00BB086E" w:rsidRPr="00E36D3D">
        <w:rPr>
          <w:sz w:val="19"/>
        </w:rPr>
        <w:t>Address</w:t>
      </w:r>
      <w:r w:rsidRPr="00E36D3D">
        <w:rPr>
          <w:sz w:val="19"/>
        </w:rPr>
        <w:tab/>
      </w:r>
      <w:r w:rsidR="00BB086E" w:rsidRPr="00E36D3D">
        <w:rPr>
          <w:sz w:val="19"/>
        </w:rPr>
        <w:tab/>
      </w:r>
      <w:r w:rsidR="00BB086E" w:rsidRPr="00E36D3D">
        <w:rPr>
          <w:sz w:val="19"/>
        </w:rPr>
        <w:tab/>
      </w:r>
      <w:r w:rsidR="00BB086E" w:rsidRPr="00E36D3D">
        <w:rPr>
          <w:sz w:val="19"/>
        </w:rPr>
        <w:tab/>
      </w:r>
      <w:r w:rsidR="00BB086E" w:rsidRPr="00E36D3D">
        <w:rPr>
          <w:sz w:val="19"/>
        </w:rPr>
        <w:tab/>
      </w:r>
      <w:r w:rsidR="00BB086E" w:rsidRPr="00E36D3D">
        <w:rPr>
          <w:sz w:val="19"/>
        </w:rPr>
        <w:tab/>
      </w:r>
      <w:r w:rsidR="00BB086E" w:rsidRPr="00E36D3D">
        <w:rPr>
          <w:sz w:val="19"/>
        </w:rPr>
        <w:tab/>
      </w:r>
      <w:r w:rsidR="00BB086E" w:rsidRPr="00E36D3D">
        <w:rPr>
          <w:sz w:val="19"/>
        </w:rPr>
        <w:tab/>
        <w:t>Telephone No.</w:t>
      </w:r>
      <w:r w:rsidRPr="00E36D3D">
        <w:rPr>
          <w:sz w:val="19"/>
        </w:rPr>
        <w:tab/>
      </w:r>
      <w:r w:rsidRPr="00E36D3D">
        <w:rPr>
          <w:sz w:val="19"/>
        </w:rPr>
        <w:tab/>
      </w:r>
      <w:r w:rsidRPr="00E36D3D">
        <w:rPr>
          <w:sz w:val="19"/>
        </w:rPr>
        <w:tab/>
      </w:r>
      <w:r w:rsidRPr="00E36D3D">
        <w:rPr>
          <w:sz w:val="19"/>
        </w:rPr>
        <w:tab/>
      </w:r>
      <w:r w:rsidRPr="00E36D3D">
        <w:rPr>
          <w:sz w:val="19"/>
        </w:rPr>
        <w:tab/>
      </w:r>
    </w:p>
    <w:p w:rsidR="001129A6" w:rsidRPr="00E36D3D" w:rsidRDefault="001129A6" w:rsidP="001129A6">
      <w:pPr>
        <w:pStyle w:val="Footer"/>
        <w:tabs>
          <w:tab w:val="clear" w:pos="4320"/>
          <w:tab w:val="clear" w:pos="8640"/>
        </w:tabs>
        <w:jc w:val="both"/>
        <w:rPr>
          <w:sz w:val="23"/>
        </w:rPr>
      </w:pPr>
      <w:r w:rsidRPr="00E36D3D">
        <w:rPr>
          <w:sz w:val="23"/>
        </w:rPr>
        <w:t xml:space="preserve"> Address</w:t>
      </w:r>
      <w:r w:rsidRPr="00E36D3D">
        <w:rPr>
          <w:sz w:val="23"/>
        </w:rPr>
        <w:tab/>
      </w:r>
      <w:r w:rsidRPr="00E36D3D">
        <w:rPr>
          <w:sz w:val="23"/>
        </w:rPr>
        <w:tab/>
        <w:t>____________________________________________________________</w:t>
      </w:r>
    </w:p>
    <w:p w:rsidR="001129A6" w:rsidRPr="00E36D3D" w:rsidRDefault="001129A6" w:rsidP="001129A6">
      <w:pPr>
        <w:pStyle w:val="Footer"/>
        <w:tabs>
          <w:tab w:val="clear" w:pos="4320"/>
          <w:tab w:val="clear" w:pos="8640"/>
        </w:tabs>
        <w:jc w:val="both"/>
        <w:rPr>
          <w:sz w:val="23"/>
        </w:rPr>
      </w:pP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19"/>
        </w:rPr>
        <w:t>(</w:t>
      </w:r>
      <w:proofErr w:type="gramStart"/>
      <w:r w:rsidRPr="00E36D3D">
        <w:rPr>
          <w:sz w:val="19"/>
        </w:rPr>
        <w:t>if</w:t>
      </w:r>
      <w:proofErr w:type="gramEnd"/>
      <w:r w:rsidRPr="00E36D3D">
        <w:rPr>
          <w:sz w:val="19"/>
        </w:rPr>
        <w:t xml:space="preserve"> different from above)</w:t>
      </w:r>
    </w:p>
    <w:p w:rsidR="001129A6" w:rsidRPr="00E36D3D" w:rsidRDefault="001129A6" w:rsidP="001129A6">
      <w:pPr>
        <w:pStyle w:val="Footer"/>
        <w:tabs>
          <w:tab w:val="clear" w:pos="4320"/>
          <w:tab w:val="clear" w:pos="8640"/>
        </w:tabs>
        <w:jc w:val="both"/>
        <w:rPr>
          <w:sz w:val="23"/>
        </w:rPr>
      </w:pPr>
    </w:p>
    <w:p w:rsidR="001129A6" w:rsidRPr="00E36D3D" w:rsidRDefault="001129A6" w:rsidP="001129A6">
      <w:pPr>
        <w:pStyle w:val="Footer"/>
        <w:tabs>
          <w:tab w:val="clear" w:pos="4320"/>
          <w:tab w:val="clear" w:pos="8640"/>
        </w:tabs>
        <w:jc w:val="both"/>
        <w:rPr>
          <w:sz w:val="23"/>
        </w:rPr>
      </w:pPr>
      <w:r w:rsidRPr="00E36D3D">
        <w:rPr>
          <w:sz w:val="23"/>
        </w:rPr>
        <w:t>Business Office Manager_________________________________________________________</w:t>
      </w:r>
    </w:p>
    <w:p w:rsidR="001129A6" w:rsidRPr="00E36D3D" w:rsidRDefault="001129A6" w:rsidP="001129A6">
      <w:pPr>
        <w:pStyle w:val="Footer"/>
        <w:tabs>
          <w:tab w:val="clear" w:pos="4320"/>
          <w:tab w:val="clear" w:pos="8640"/>
        </w:tabs>
        <w:jc w:val="both"/>
        <w:rPr>
          <w:sz w:val="23"/>
        </w:rPr>
      </w:pP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19"/>
        </w:rPr>
        <w:t>Telephone No.</w:t>
      </w:r>
    </w:p>
    <w:p w:rsidR="001129A6" w:rsidRPr="00E36D3D" w:rsidRDefault="001129A6" w:rsidP="001129A6">
      <w:pPr>
        <w:pStyle w:val="Footer"/>
        <w:tabs>
          <w:tab w:val="clear" w:pos="4320"/>
          <w:tab w:val="clear" w:pos="8640"/>
        </w:tabs>
        <w:jc w:val="both"/>
        <w:rPr>
          <w:sz w:val="23"/>
        </w:rPr>
      </w:pPr>
    </w:p>
    <w:p w:rsidR="001129A6" w:rsidRPr="00E36D3D" w:rsidRDefault="001129A6" w:rsidP="001129A6">
      <w:pPr>
        <w:pStyle w:val="Footer"/>
        <w:tabs>
          <w:tab w:val="clear" w:pos="4320"/>
          <w:tab w:val="clear" w:pos="8640"/>
        </w:tabs>
        <w:jc w:val="both"/>
        <w:rPr>
          <w:sz w:val="23"/>
        </w:rPr>
      </w:pPr>
      <w:r w:rsidRPr="00E36D3D">
        <w:rPr>
          <w:sz w:val="23"/>
        </w:rPr>
        <w:t>Address</w:t>
      </w:r>
      <w:r w:rsidRPr="00E36D3D">
        <w:rPr>
          <w:sz w:val="23"/>
        </w:rPr>
        <w:tab/>
      </w:r>
      <w:r w:rsidRPr="00E36D3D">
        <w:rPr>
          <w:sz w:val="23"/>
        </w:rPr>
        <w:tab/>
        <w:t>____________________________________________________________</w:t>
      </w:r>
    </w:p>
    <w:p w:rsidR="001129A6" w:rsidRPr="00E36D3D" w:rsidRDefault="001129A6" w:rsidP="001129A6">
      <w:pPr>
        <w:pStyle w:val="Footer"/>
        <w:tabs>
          <w:tab w:val="clear" w:pos="4320"/>
          <w:tab w:val="clear" w:pos="8640"/>
        </w:tabs>
        <w:jc w:val="both"/>
        <w:rPr>
          <w:sz w:val="19"/>
        </w:rPr>
      </w:pP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19"/>
        </w:rPr>
        <w:t>(</w:t>
      </w:r>
      <w:proofErr w:type="gramStart"/>
      <w:r w:rsidRPr="00E36D3D">
        <w:rPr>
          <w:sz w:val="19"/>
        </w:rPr>
        <w:t>if</w:t>
      </w:r>
      <w:proofErr w:type="gramEnd"/>
      <w:r w:rsidRPr="00E36D3D">
        <w:rPr>
          <w:sz w:val="19"/>
        </w:rPr>
        <w:t xml:space="preserve"> different from above)</w:t>
      </w:r>
    </w:p>
    <w:p w:rsidR="001129A6" w:rsidRPr="00E36D3D" w:rsidRDefault="001129A6" w:rsidP="001129A6">
      <w:pPr>
        <w:pStyle w:val="Footer"/>
        <w:tabs>
          <w:tab w:val="clear" w:pos="4320"/>
          <w:tab w:val="clear" w:pos="8640"/>
        </w:tabs>
        <w:jc w:val="both"/>
        <w:rPr>
          <w:sz w:val="19"/>
        </w:rPr>
      </w:pPr>
    </w:p>
    <w:p w:rsidR="001129A6" w:rsidRPr="00E36D3D" w:rsidRDefault="001129A6" w:rsidP="001129A6">
      <w:pPr>
        <w:pStyle w:val="Footer"/>
        <w:tabs>
          <w:tab w:val="clear" w:pos="4320"/>
          <w:tab w:val="clear" w:pos="8640"/>
        </w:tabs>
        <w:jc w:val="both"/>
        <w:rPr>
          <w:sz w:val="22"/>
        </w:rPr>
      </w:pPr>
      <w:r w:rsidRPr="00E36D3D">
        <w:rPr>
          <w:sz w:val="22"/>
        </w:rPr>
        <w:t>Person completing this application if different from above:</w:t>
      </w:r>
    </w:p>
    <w:p w:rsidR="001129A6" w:rsidRPr="00E36D3D" w:rsidRDefault="001129A6" w:rsidP="001129A6">
      <w:pPr>
        <w:pStyle w:val="Footer"/>
        <w:tabs>
          <w:tab w:val="clear" w:pos="4320"/>
          <w:tab w:val="clear" w:pos="8640"/>
        </w:tabs>
        <w:jc w:val="both"/>
        <w:rPr>
          <w:sz w:val="19"/>
        </w:rPr>
      </w:pPr>
    </w:p>
    <w:p w:rsidR="001129A6" w:rsidRPr="00E36D3D" w:rsidRDefault="001129A6" w:rsidP="001129A6">
      <w:pPr>
        <w:pStyle w:val="Footer"/>
        <w:tabs>
          <w:tab w:val="clear" w:pos="4320"/>
          <w:tab w:val="clear" w:pos="8640"/>
        </w:tabs>
        <w:jc w:val="both"/>
        <w:rPr>
          <w:sz w:val="19"/>
        </w:rPr>
      </w:pPr>
      <w:r w:rsidRPr="00E36D3D">
        <w:rPr>
          <w:sz w:val="19"/>
        </w:rPr>
        <w:t>Name</w:t>
      </w:r>
      <w:r w:rsidR="00B36391">
        <w:rPr>
          <w:sz w:val="19"/>
        </w:rPr>
        <w:t>__________________________________                                                      ______________________________</w:t>
      </w:r>
    </w:p>
    <w:p w:rsidR="001129A6" w:rsidRPr="00E36D3D" w:rsidRDefault="00BB086E" w:rsidP="001129A6">
      <w:pPr>
        <w:pStyle w:val="Footer"/>
        <w:tabs>
          <w:tab w:val="clear" w:pos="4320"/>
          <w:tab w:val="clear" w:pos="8640"/>
        </w:tabs>
        <w:jc w:val="both"/>
        <w:rPr>
          <w:sz w:val="20"/>
        </w:rPr>
      </w:pP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20"/>
        </w:rPr>
        <w:t>Telephone No.</w:t>
      </w:r>
    </w:p>
    <w:p w:rsidR="00BB086E" w:rsidRPr="00E36D3D" w:rsidRDefault="00BB086E" w:rsidP="001129A6">
      <w:pPr>
        <w:pStyle w:val="Footer"/>
        <w:tabs>
          <w:tab w:val="clear" w:pos="4320"/>
          <w:tab w:val="clear" w:pos="8640"/>
        </w:tabs>
        <w:jc w:val="both"/>
        <w:rPr>
          <w:sz w:val="20"/>
        </w:rPr>
      </w:pPr>
    </w:p>
    <w:p w:rsidR="00BB086E" w:rsidRDefault="00BB086E" w:rsidP="00BB086E">
      <w:pPr>
        <w:pStyle w:val="Footer"/>
        <w:tabs>
          <w:tab w:val="clear" w:pos="4320"/>
          <w:tab w:val="clear" w:pos="8640"/>
        </w:tabs>
        <w:jc w:val="both"/>
        <w:rPr>
          <w:sz w:val="23"/>
        </w:rPr>
      </w:pPr>
      <w:r w:rsidRPr="00E36D3D">
        <w:rPr>
          <w:sz w:val="23"/>
        </w:rPr>
        <w:t>Address</w:t>
      </w:r>
      <w:r w:rsidRPr="00E36D3D">
        <w:rPr>
          <w:sz w:val="23"/>
        </w:rPr>
        <w:tab/>
      </w:r>
      <w:r w:rsidRPr="00E36D3D">
        <w:rPr>
          <w:sz w:val="23"/>
        </w:rPr>
        <w:tab/>
        <w:t>____________________________________________________________</w:t>
      </w:r>
    </w:p>
    <w:p w:rsidR="00BB086E" w:rsidRDefault="00BB086E" w:rsidP="00BB086E">
      <w:pPr>
        <w:pStyle w:val="Footer"/>
        <w:tabs>
          <w:tab w:val="clear" w:pos="4320"/>
          <w:tab w:val="clear" w:pos="8640"/>
        </w:tabs>
        <w:jc w:val="both"/>
        <w:rPr>
          <w:sz w:val="19"/>
        </w:rPr>
      </w:pPr>
      <w:r w:rsidRPr="00E36D3D">
        <w:rPr>
          <w:sz w:val="23"/>
        </w:rPr>
        <w:tab/>
      </w:r>
      <w:r w:rsidRPr="00E36D3D">
        <w:rPr>
          <w:sz w:val="23"/>
        </w:rPr>
        <w:tab/>
      </w:r>
      <w:r w:rsidRPr="00E36D3D">
        <w:rPr>
          <w:sz w:val="23"/>
        </w:rPr>
        <w:tab/>
      </w:r>
      <w:r w:rsidRPr="00E36D3D">
        <w:rPr>
          <w:sz w:val="23"/>
        </w:rPr>
        <w:tab/>
      </w:r>
      <w:r w:rsidRPr="00E36D3D">
        <w:rPr>
          <w:sz w:val="23"/>
        </w:rPr>
        <w:tab/>
      </w:r>
      <w:r w:rsidRPr="00E36D3D">
        <w:rPr>
          <w:sz w:val="19"/>
        </w:rPr>
        <w:t>(</w:t>
      </w:r>
      <w:proofErr w:type="gramStart"/>
      <w:r w:rsidRPr="00E36D3D">
        <w:rPr>
          <w:sz w:val="19"/>
        </w:rPr>
        <w:t>if</w:t>
      </w:r>
      <w:proofErr w:type="gramEnd"/>
      <w:r w:rsidRPr="00E36D3D">
        <w:rPr>
          <w:sz w:val="19"/>
        </w:rPr>
        <w:t xml:space="preserve"> different from above)</w:t>
      </w:r>
    </w:p>
    <w:p w:rsidR="00B071BD" w:rsidRDefault="00B071BD" w:rsidP="00BB086E">
      <w:pPr>
        <w:pStyle w:val="Footer"/>
        <w:tabs>
          <w:tab w:val="clear" w:pos="4320"/>
          <w:tab w:val="clear" w:pos="8640"/>
        </w:tabs>
        <w:jc w:val="both"/>
        <w:rPr>
          <w:sz w:val="19"/>
        </w:rPr>
      </w:pPr>
    </w:p>
    <w:p w:rsidR="00B071BD" w:rsidRPr="00E36D3D" w:rsidRDefault="00B071BD" w:rsidP="00BB086E">
      <w:pPr>
        <w:pStyle w:val="Footer"/>
        <w:tabs>
          <w:tab w:val="clear" w:pos="4320"/>
          <w:tab w:val="clear" w:pos="8640"/>
        </w:tabs>
        <w:jc w:val="both"/>
        <w:rPr>
          <w:sz w:val="19"/>
        </w:rPr>
      </w:pPr>
    </w:p>
    <w:p w:rsidR="00BB086E" w:rsidRPr="00E36D3D" w:rsidRDefault="00B071BD" w:rsidP="00BB086E">
      <w:pPr>
        <w:pStyle w:val="Footer"/>
        <w:tabs>
          <w:tab w:val="clear" w:pos="4320"/>
          <w:tab w:val="clear" w:pos="8640"/>
        </w:tabs>
        <w:jc w:val="both"/>
        <w:rPr>
          <w:sz w:val="19"/>
        </w:rPr>
      </w:pPr>
      <w:r w:rsidRPr="00E36D3D">
        <w:rPr>
          <w:sz w:val="19"/>
        </w:rPr>
        <w:t>Email</w:t>
      </w:r>
      <w:r>
        <w:rPr>
          <w:sz w:val="19"/>
        </w:rPr>
        <w:t xml:space="preserve"> </w:t>
      </w:r>
      <w:proofErr w:type="gramStart"/>
      <w:r w:rsidRPr="00E36D3D">
        <w:rPr>
          <w:sz w:val="19"/>
        </w:rPr>
        <w:t>Address</w:t>
      </w:r>
      <w:r>
        <w:rPr>
          <w:sz w:val="19"/>
        </w:rPr>
        <w:t xml:space="preserve">  _</w:t>
      </w:r>
      <w:proofErr w:type="gramEnd"/>
      <w:r>
        <w:rPr>
          <w:sz w:val="19"/>
        </w:rPr>
        <w:t>__________________________________________________</w:t>
      </w:r>
    </w:p>
    <w:p w:rsidR="00B071BD" w:rsidRDefault="00B071BD" w:rsidP="00B071BD">
      <w:pPr>
        <w:pStyle w:val="Footer"/>
        <w:tabs>
          <w:tab w:val="clear" w:pos="4320"/>
          <w:tab w:val="clear" w:pos="8640"/>
        </w:tabs>
        <w:jc w:val="both"/>
        <w:rPr>
          <w:sz w:val="19"/>
        </w:rPr>
      </w:pPr>
      <w:r>
        <w:rPr>
          <w:sz w:val="23"/>
        </w:rPr>
        <w:tab/>
      </w:r>
      <w:r>
        <w:rPr>
          <w:sz w:val="23"/>
        </w:rPr>
        <w:tab/>
      </w:r>
      <w:r>
        <w:rPr>
          <w:sz w:val="23"/>
        </w:rPr>
        <w:tab/>
      </w:r>
      <w:r>
        <w:rPr>
          <w:sz w:val="23"/>
        </w:rPr>
        <w:tab/>
      </w:r>
      <w:r>
        <w:rPr>
          <w:sz w:val="23"/>
        </w:rPr>
        <w:tab/>
      </w:r>
      <w:r w:rsidRPr="00E36D3D">
        <w:rPr>
          <w:sz w:val="19"/>
        </w:rPr>
        <w:t>(</w:t>
      </w:r>
      <w:proofErr w:type="gramStart"/>
      <w:r w:rsidRPr="00E36D3D">
        <w:rPr>
          <w:sz w:val="19"/>
        </w:rPr>
        <w:t>if</w:t>
      </w:r>
      <w:proofErr w:type="gramEnd"/>
      <w:r w:rsidRPr="00E36D3D">
        <w:rPr>
          <w:sz w:val="19"/>
        </w:rPr>
        <w:t xml:space="preserve"> different from above)</w:t>
      </w:r>
    </w:p>
    <w:p w:rsidR="001129A6" w:rsidRPr="00E36D3D" w:rsidRDefault="001129A6" w:rsidP="001129A6">
      <w:pPr>
        <w:pStyle w:val="Footer"/>
        <w:tabs>
          <w:tab w:val="clear" w:pos="4320"/>
          <w:tab w:val="clear" w:pos="8640"/>
        </w:tabs>
        <w:jc w:val="both"/>
        <w:rPr>
          <w:sz w:val="23"/>
        </w:rPr>
      </w:pPr>
    </w:p>
    <w:p w:rsidR="001129A6" w:rsidRPr="00E36D3D" w:rsidRDefault="001129A6" w:rsidP="001129A6">
      <w:pPr>
        <w:pStyle w:val="Footer"/>
        <w:tabs>
          <w:tab w:val="clear" w:pos="4320"/>
          <w:tab w:val="clear" w:pos="8640"/>
        </w:tabs>
        <w:jc w:val="both"/>
        <w:rPr>
          <w:sz w:val="23"/>
        </w:rPr>
      </w:pPr>
    </w:p>
    <w:p w:rsidR="00F50538" w:rsidRPr="00E36D3D" w:rsidRDefault="00F50538" w:rsidP="001129A6">
      <w:pPr>
        <w:pStyle w:val="Footer"/>
        <w:tabs>
          <w:tab w:val="clear" w:pos="4320"/>
          <w:tab w:val="clear" w:pos="8640"/>
        </w:tabs>
        <w:jc w:val="both"/>
        <w:rPr>
          <w:sz w:val="23"/>
        </w:rPr>
      </w:pPr>
    </w:p>
    <w:p w:rsidR="00F50538" w:rsidRPr="00E36D3D" w:rsidRDefault="00F50538" w:rsidP="001129A6">
      <w:pPr>
        <w:pStyle w:val="Footer"/>
        <w:tabs>
          <w:tab w:val="clear" w:pos="4320"/>
          <w:tab w:val="clear" w:pos="8640"/>
        </w:tabs>
        <w:jc w:val="both"/>
        <w:rPr>
          <w:sz w:val="23"/>
        </w:rPr>
      </w:pPr>
    </w:p>
    <w:p w:rsidR="00F50538" w:rsidRPr="00E36D3D" w:rsidRDefault="00F50538" w:rsidP="001129A6">
      <w:pPr>
        <w:pStyle w:val="Footer"/>
        <w:tabs>
          <w:tab w:val="clear" w:pos="4320"/>
          <w:tab w:val="clear" w:pos="8640"/>
        </w:tabs>
        <w:jc w:val="both"/>
        <w:rPr>
          <w:sz w:val="23"/>
        </w:rPr>
      </w:pPr>
    </w:p>
    <w:p w:rsidR="001129A6" w:rsidRPr="00E36D3D" w:rsidRDefault="001129A6" w:rsidP="001129A6">
      <w:pPr>
        <w:pStyle w:val="Footer"/>
        <w:tabs>
          <w:tab w:val="clear" w:pos="4320"/>
          <w:tab w:val="clear" w:pos="8640"/>
        </w:tabs>
        <w:jc w:val="both"/>
        <w:rPr>
          <w:sz w:val="23"/>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0"/>
      </w:tblGrid>
      <w:tr w:rsidR="001129A6" w:rsidRPr="00E36D3D" w:rsidTr="001129A6">
        <w:trPr>
          <w:trHeight w:val="585"/>
        </w:trPr>
        <w:tc>
          <w:tcPr>
            <w:tcW w:w="9510" w:type="dxa"/>
            <w:shd w:val="pct25" w:color="auto" w:fill="FFFFFF"/>
          </w:tcPr>
          <w:p w:rsidR="001129A6" w:rsidRPr="00E36D3D" w:rsidRDefault="001129A6" w:rsidP="004D42D1">
            <w:pPr>
              <w:pStyle w:val="Footer"/>
              <w:tabs>
                <w:tab w:val="clear" w:pos="4320"/>
                <w:tab w:val="clear" w:pos="8640"/>
              </w:tabs>
              <w:jc w:val="both"/>
              <w:rPr>
                <w:b/>
                <w:sz w:val="23"/>
              </w:rPr>
            </w:pPr>
            <w:r w:rsidRPr="00E36D3D">
              <w:rPr>
                <w:b/>
                <w:sz w:val="23"/>
              </w:rPr>
              <w:t xml:space="preserve">Please submit an original and </w:t>
            </w:r>
            <w:r w:rsidR="00BB086E" w:rsidRPr="00E36D3D">
              <w:rPr>
                <w:b/>
                <w:sz w:val="23"/>
              </w:rPr>
              <w:t xml:space="preserve">one </w:t>
            </w:r>
            <w:r w:rsidRPr="00E36D3D">
              <w:rPr>
                <w:b/>
                <w:sz w:val="23"/>
              </w:rPr>
              <w:t>cop</w:t>
            </w:r>
            <w:r w:rsidR="00BB086E" w:rsidRPr="00E36D3D">
              <w:rPr>
                <w:b/>
                <w:sz w:val="23"/>
              </w:rPr>
              <w:t>y</w:t>
            </w:r>
            <w:r w:rsidR="007F2ECC" w:rsidRPr="00E36D3D">
              <w:rPr>
                <w:b/>
                <w:sz w:val="23"/>
              </w:rPr>
              <w:t xml:space="preserve"> of this application by May 15</w:t>
            </w:r>
            <w:r w:rsidRPr="00E36D3D">
              <w:rPr>
                <w:b/>
                <w:sz w:val="23"/>
              </w:rPr>
              <w:t xml:space="preserve">, </w:t>
            </w:r>
            <w:r w:rsidR="004A1E68" w:rsidRPr="00AB5511">
              <w:rPr>
                <w:b/>
                <w:sz w:val="23"/>
              </w:rPr>
              <w:t>201</w:t>
            </w:r>
            <w:r w:rsidR="004D42D1">
              <w:rPr>
                <w:b/>
                <w:sz w:val="23"/>
              </w:rPr>
              <w:t>9</w:t>
            </w:r>
            <w:r w:rsidRPr="00E36D3D">
              <w:rPr>
                <w:b/>
                <w:sz w:val="23"/>
              </w:rPr>
              <w:t xml:space="preserve"> to the address listed at the top of this page</w:t>
            </w:r>
            <w:r w:rsidR="00EC57EC">
              <w:rPr>
                <w:b/>
                <w:sz w:val="23"/>
              </w:rPr>
              <w:t xml:space="preserve"> to the attention of your NYSED regional. </w:t>
            </w:r>
          </w:p>
        </w:tc>
      </w:tr>
    </w:tbl>
    <w:p w:rsidR="00F049D5" w:rsidRDefault="00F049D5" w:rsidP="0033136E">
      <w:pPr>
        <w:pStyle w:val="Footer"/>
        <w:tabs>
          <w:tab w:val="clear" w:pos="4320"/>
          <w:tab w:val="clear" w:pos="8640"/>
        </w:tabs>
        <w:jc w:val="center"/>
        <w:rPr>
          <w:b/>
          <w:szCs w:val="24"/>
        </w:rPr>
      </w:pPr>
    </w:p>
    <w:p w:rsidR="00F049D5" w:rsidRDefault="00F049D5" w:rsidP="0033136E">
      <w:pPr>
        <w:pStyle w:val="Footer"/>
        <w:tabs>
          <w:tab w:val="clear" w:pos="4320"/>
          <w:tab w:val="clear" w:pos="8640"/>
        </w:tabs>
        <w:jc w:val="center"/>
        <w:rPr>
          <w:b/>
          <w:szCs w:val="24"/>
        </w:rPr>
      </w:pPr>
    </w:p>
    <w:p w:rsidR="00B36391" w:rsidRDefault="00B36391" w:rsidP="0033136E">
      <w:pPr>
        <w:pStyle w:val="Footer"/>
        <w:tabs>
          <w:tab w:val="clear" w:pos="4320"/>
          <w:tab w:val="clear" w:pos="8640"/>
        </w:tabs>
        <w:jc w:val="center"/>
        <w:rPr>
          <w:b/>
          <w:szCs w:val="24"/>
        </w:rPr>
      </w:pPr>
    </w:p>
    <w:p w:rsidR="0033136E" w:rsidRPr="003424D2" w:rsidRDefault="0033136E" w:rsidP="0033136E">
      <w:pPr>
        <w:pStyle w:val="Footer"/>
        <w:tabs>
          <w:tab w:val="clear" w:pos="4320"/>
          <w:tab w:val="clear" w:pos="8640"/>
        </w:tabs>
        <w:jc w:val="center"/>
        <w:rPr>
          <w:b/>
          <w:szCs w:val="24"/>
        </w:rPr>
      </w:pPr>
      <w:r w:rsidRPr="003424D2">
        <w:rPr>
          <w:b/>
          <w:szCs w:val="24"/>
        </w:rPr>
        <w:lastRenderedPageBreak/>
        <w:t>WAIVER WORKSHEET FOR</w:t>
      </w:r>
    </w:p>
    <w:p w:rsidR="0033136E" w:rsidRDefault="0033136E" w:rsidP="002451BC">
      <w:pPr>
        <w:pStyle w:val="Footer"/>
        <w:tabs>
          <w:tab w:val="clear" w:pos="4320"/>
          <w:tab w:val="clear" w:pos="8640"/>
        </w:tabs>
        <w:spacing w:after="120"/>
        <w:jc w:val="center"/>
        <w:rPr>
          <w:b/>
          <w:szCs w:val="24"/>
          <w:highlight w:val="yellow"/>
        </w:rPr>
      </w:pPr>
      <w:r w:rsidRPr="003424D2">
        <w:rPr>
          <w:b/>
          <w:szCs w:val="24"/>
        </w:rPr>
        <w:t xml:space="preserve"> ADULT EDUCATION CLASSES</w:t>
      </w:r>
      <w:r w:rsidR="0032437B">
        <w:rPr>
          <w:b/>
          <w:szCs w:val="24"/>
        </w:rPr>
        <w:t xml:space="preserve"> </w:t>
      </w:r>
      <w:r w:rsidR="0032437B" w:rsidRPr="00AB5511">
        <w:rPr>
          <w:b/>
          <w:szCs w:val="24"/>
        </w:rPr>
        <w:t>for FY201</w:t>
      </w:r>
      <w:r w:rsidR="004D42D1">
        <w:rPr>
          <w:b/>
          <w:szCs w:val="24"/>
        </w:rPr>
        <w:t>9</w:t>
      </w:r>
      <w:r w:rsidR="0032437B" w:rsidRPr="00AB5511">
        <w:rPr>
          <w:b/>
          <w:szCs w:val="24"/>
        </w:rPr>
        <w:t>-20</w:t>
      </w:r>
      <w:r w:rsidR="004D42D1">
        <w:rPr>
          <w:b/>
          <w:szCs w:val="24"/>
        </w:rPr>
        <w:t>20</w:t>
      </w:r>
    </w:p>
    <w:tbl>
      <w:tblPr>
        <w:tblStyle w:val="TableGrid"/>
        <w:tblW w:w="10525" w:type="dxa"/>
        <w:tblLook w:val="04A0" w:firstRow="1" w:lastRow="0" w:firstColumn="1" w:lastColumn="0" w:noHBand="0" w:noVBand="1"/>
      </w:tblPr>
      <w:tblGrid>
        <w:gridCol w:w="1313"/>
        <w:gridCol w:w="4802"/>
        <w:gridCol w:w="4410"/>
      </w:tblGrid>
      <w:tr w:rsidR="00CF0D8C" w:rsidRPr="00CF0D8C" w:rsidTr="00B36391">
        <w:trPr>
          <w:trHeight w:val="521"/>
        </w:trPr>
        <w:tc>
          <w:tcPr>
            <w:tcW w:w="1313" w:type="dxa"/>
            <w:shd w:val="clear" w:color="auto" w:fill="BFBFBF" w:themeFill="background1" w:themeFillShade="BF"/>
            <w:vAlign w:val="center"/>
          </w:tcPr>
          <w:p w:rsidR="00CF0D8C" w:rsidRPr="00CF0D8C" w:rsidRDefault="00CF0D8C" w:rsidP="00635AF6">
            <w:pPr>
              <w:pStyle w:val="Footer"/>
              <w:rPr>
                <w:b/>
                <w:sz w:val="22"/>
                <w:szCs w:val="22"/>
              </w:rPr>
            </w:pPr>
            <w:r w:rsidRPr="00CF0D8C">
              <w:rPr>
                <w:b/>
                <w:sz w:val="22"/>
                <w:szCs w:val="22"/>
              </w:rPr>
              <w:t>Waiver</w:t>
            </w:r>
          </w:p>
        </w:tc>
        <w:tc>
          <w:tcPr>
            <w:tcW w:w="4802" w:type="dxa"/>
            <w:shd w:val="clear" w:color="auto" w:fill="BFBFBF" w:themeFill="background1" w:themeFillShade="BF"/>
            <w:vAlign w:val="center"/>
          </w:tcPr>
          <w:p w:rsidR="00CF0D8C" w:rsidRPr="00CF0D8C" w:rsidRDefault="00CF0D8C" w:rsidP="00635AF6">
            <w:pPr>
              <w:pStyle w:val="Footer"/>
              <w:rPr>
                <w:b/>
                <w:sz w:val="22"/>
                <w:szCs w:val="22"/>
              </w:rPr>
            </w:pPr>
            <w:r w:rsidRPr="00CF0D8C">
              <w:rPr>
                <w:b/>
                <w:sz w:val="22"/>
                <w:szCs w:val="22"/>
              </w:rPr>
              <w:t>Criteria</w:t>
            </w:r>
          </w:p>
        </w:tc>
        <w:tc>
          <w:tcPr>
            <w:tcW w:w="4410" w:type="dxa"/>
            <w:shd w:val="clear" w:color="auto" w:fill="BFBFBF" w:themeFill="background1" w:themeFillShade="BF"/>
            <w:vAlign w:val="center"/>
          </w:tcPr>
          <w:p w:rsidR="00CF0D8C" w:rsidRPr="00CF0D8C" w:rsidRDefault="00CF0D8C" w:rsidP="00635AF6">
            <w:pPr>
              <w:pStyle w:val="Footer"/>
              <w:rPr>
                <w:b/>
                <w:sz w:val="22"/>
                <w:szCs w:val="22"/>
              </w:rPr>
            </w:pPr>
            <w:r w:rsidRPr="00CF0D8C">
              <w:rPr>
                <w:b/>
                <w:sz w:val="22"/>
                <w:szCs w:val="22"/>
              </w:rPr>
              <w:t>Request by Program</w:t>
            </w:r>
          </w:p>
        </w:tc>
      </w:tr>
      <w:tr w:rsidR="00CF0D8C" w:rsidRPr="00CF0D8C" w:rsidTr="00B36391">
        <w:tc>
          <w:tcPr>
            <w:tcW w:w="1313" w:type="dxa"/>
            <w:vMerge w:val="restart"/>
            <w:shd w:val="clear" w:color="auto" w:fill="F2F2F2" w:themeFill="background1" w:themeFillShade="F2"/>
            <w:vAlign w:val="center"/>
          </w:tcPr>
          <w:p w:rsidR="00CF0D8C" w:rsidRPr="00CF0D8C" w:rsidRDefault="00CF0D8C" w:rsidP="00635AF6">
            <w:pPr>
              <w:pStyle w:val="Footer"/>
              <w:rPr>
                <w:sz w:val="22"/>
                <w:szCs w:val="22"/>
              </w:rPr>
            </w:pPr>
            <w:r w:rsidRPr="00CF0D8C">
              <w:rPr>
                <w:sz w:val="22"/>
                <w:szCs w:val="22"/>
              </w:rPr>
              <w:t>Class Size</w:t>
            </w:r>
          </w:p>
        </w:tc>
        <w:tc>
          <w:tcPr>
            <w:tcW w:w="4802" w:type="dxa"/>
          </w:tcPr>
          <w:p w:rsidR="00CF0D8C" w:rsidRPr="00CF0D8C" w:rsidRDefault="00CF0D8C" w:rsidP="00635AF6">
            <w:pPr>
              <w:pStyle w:val="Footer"/>
              <w:rPr>
                <w:sz w:val="22"/>
                <w:szCs w:val="22"/>
              </w:rPr>
            </w:pPr>
            <w:r w:rsidRPr="00CF0D8C">
              <w:rPr>
                <w:sz w:val="22"/>
                <w:szCs w:val="22"/>
              </w:rPr>
              <w:t xml:space="preserve">Indicate the </w:t>
            </w:r>
            <w:r w:rsidRPr="00CF0D8C">
              <w:rPr>
                <w:b/>
                <w:sz w:val="22"/>
                <w:szCs w:val="22"/>
              </w:rPr>
              <w:t>maximum</w:t>
            </w:r>
            <w:r w:rsidRPr="00CF0D8C">
              <w:rPr>
                <w:sz w:val="22"/>
                <w:szCs w:val="22"/>
              </w:rPr>
              <w:t xml:space="preserve"> number of students expected to be enrolled in the class. </w:t>
            </w:r>
          </w:p>
          <w:p w:rsidR="00CF0D8C" w:rsidRPr="00CF0D8C" w:rsidRDefault="00CF0D8C" w:rsidP="00635AF6">
            <w:pPr>
              <w:pStyle w:val="Footer"/>
              <w:rPr>
                <w:sz w:val="22"/>
                <w:szCs w:val="22"/>
              </w:rPr>
            </w:pPr>
            <w:r w:rsidRPr="00CF0D8C">
              <w:rPr>
                <w:sz w:val="22"/>
                <w:szCs w:val="22"/>
              </w:rPr>
              <w:t xml:space="preserve">Indicate projected Average Daily Attendance (ADA).  (Request for classes with registers exceeding </w:t>
            </w:r>
            <w:r w:rsidRPr="00CF0D8C">
              <w:rPr>
                <w:b/>
                <w:sz w:val="22"/>
                <w:szCs w:val="22"/>
                <w:u w:val="single"/>
              </w:rPr>
              <w:t>20</w:t>
            </w:r>
            <w:r w:rsidRPr="00CF0D8C">
              <w:rPr>
                <w:sz w:val="22"/>
                <w:szCs w:val="22"/>
              </w:rPr>
              <w:t xml:space="preserve"> students but not larger than </w:t>
            </w:r>
            <w:r w:rsidRPr="00CF0D8C">
              <w:rPr>
                <w:b/>
                <w:sz w:val="22"/>
                <w:szCs w:val="22"/>
                <w:u w:val="single"/>
              </w:rPr>
              <w:t>35</w:t>
            </w:r>
            <w:r w:rsidRPr="00CF0D8C">
              <w:rPr>
                <w:sz w:val="22"/>
                <w:szCs w:val="22"/>
              </w:rPr>
              <w:t xml:space="preserve">)  </w:t>
            </w:r>
          </w:p>
        </w:tc>
        <w:tc>
          <w:tcPr>
            <w:tcW w:w="4410" w:type="dxa"/>
            <w:vAlign w:val="center"/>
          </w:tcPr>
          <w:p w:rsidR="00CF0D8C" w:rsidRPr="00CF0D8C" w:rsidRDefault="00CF0D8C" w:rsidP="00635AF6">
            <w:pPr>
              <w:pStyle w:val="Footer"/>
              <w:rPr>
                <w:sz w:val="22"/>
                <w:szCs w:val="22"/>
              </w:rPr>
            </w:pPr>
          </w:p>
          <w:p w:rsidR="00CF0D8C" w:rsidRPr="00CF0D8C" w:rsidRDefault="00CF0D8C" w:rsidP="00635AF6">
            <w:pPr>
              <w:pStyle w:val="Footer"/>
              <w:rPr>
                <w:sz w:val="22"/>
                <w:szCs w:val="22"/>
              </w:rPr>
            </w:pPr>
            <w:r w:rsidRPr="00CF0D8C">
              <w:rPr>
                <w:sz w:val="22"/>
                <w:szCs w:val="22"/>
              </w:rPr>
              <w:t>Max # of students per class = _____</w:t>
            </w:r>
          </w:p>
          <w:p w:rsidR="00CF0D8C" w:rsidRPr="00CF0D8C" w:rsidRDefault="00CF0D8C" w:rsidP="00635AF6">
            <w:pPr>
              <w:pStyle w:val="Footer"/>
              <w:rPr>
                <w:sz w:val="22"/>
                <w:szCs w:val="22"/>
              </w:rPr>
            </w:pPr>
          </w:p>
          <w:p w:rsidR="00CF0D8C" w:rsidRPr="00CF0D8C" w:rsidRDefault="00CF0D8C" w:rsidP="00635AF6">
            <w:pPr>
              <w:pStyle w:val="Footer"/>
              <w:rPr>
                <w:sz w:val="22"/>
                <w:szCs w:val="22"/>
              </w:rPr>
            </w:pPr>
            <w:r w:rsidRPr="00CF0D8C">
              <w:rPr>
                <w:sz w:val="22"/>
                <w:szCs w:val="22"/>
              </w:rPr>
              <w:t>Projected ADA per class = ______</w:t>
            </w:r>
          </w:p>
          <w:p w:rsidR="00CF0D8C" w:rsidRPr="00CF0D8C" w:rsidRDefault="00CF0D8C" w:rsidP="00635AF6">
            <w:pPr>
              <w:pStyle w:val="Footer"/>
              <w:rPr>
                <w:sz w:val="22"/>
                <w:szCs w:val="22"/>
              </w:rPr>
            </w:pPr>
          </w:p>
          <w:p w:rsidR="00CF0D8C" w:rsidRPr="00CF0D8C" w:rsidRDefault="00CF0D8C" w:rsidP="00635AF6">
            <w:pPr>
              <w:pStyle w:val="Footer"/>
              <w:rPr>
                <w:sz w:val="22"/>
                <w:szCs w:val="22"/>
              </w:rPr>
            </w:pPr>
          </w:p>
        </w:tc>
      </w:tr>
      <w:tr w:rsidR="00CF0D8C" w:rsidRPr="00CF0D8C" w:rsidTr="00B36391">
        <w:tc>
          <w:tcPr>
            <w:tcW w:w="1313" w:type="dxa"/>
            <w:vMerge/>
            <w:shd w:val="clear" w:color="auto" w:fill="F2F2F2" w:themeFill="background1" w:themeFillShade="F2"/>
            <w:vAlign w:val="center"/>
          </w:tcPr>
          <w:p w:rsidR="00CF0D8C" w:rsidRPr="00CF0D8C" w:rsidRDefault="00CF0D8C" w:rsidP="00635AF6">
            <w:pPr>
              <w:pStyle w:val="Footer"/>
              <w:rPr>
                <w:sz w:val="22"/>
                <w:szCs w:val="22"/>
              </w:rPr>
            </w:pPr>
          </w:p>
        </w:tc>
        <w:tc>
          <w:tcPr>
            <w:tcW w:w="9212" w:type="dxa"/>
            <w:gridSpan w:val="2"/>
            <w:shd w:val="clear" w:color="auto" w:fill="F2F2F2" w:themeFill="background1" w:themeFillShade="F2"/>
          </w:tcPr>
          <w:p w:rsidR="00CF0D8C" w:rsidRPr="00CF0D8C" w:rsidRDefault="00CF0D8C" w:rsidP="00635AF6">
            <w:pPr>
              <w:pStyle w:val="Footer"/>
              <w:rPr>
                <w:sz w:val="22"/>
                <w:szCs w:val="22"/>
              </w:rPr>
            </w:pPr>
            <w:r w:rsidRPr="00CF0D8C">
              <w:rPr>
                <w:sz w:val="22"/>
                <w:szCs w:val="22"/>
              </w:rPr>
              <w:t xml:space="preserve">Explanation for need of increase in class size: </w:t>
            </w:r>
          </w:p>
        </w:tc>
      </w:tr>
      <w:tr w:rsidR="00CF0D8C" w:rsidRPr="00CF0D8C" w:rsidTr="00B36391">
        <w:tc>
          <w:tcPr>
            <w:tcW w:w="1313" w:type="dxa"/>
            <w:vMerge/>
            <w:shd w:val="clear" w:color="auto" w:fill="F2F2F2" w:themeFill="background1" w:themeFillShade="F2"/>
            <w:vAlign w:val="center"/>
          </w:tcPr>
          <w:p w:rsidR="00CF0D8C" w:rsidRPr="00CF0D8C" w:rsidRDefault="00CF0D8C" w:rsidP="00635AF6">
            <w:pPr>
              <w:pStyle w:val="Footer"/>
              <w:rPr>
                <w:sz w:val="22"/>
                <w:szCs w:val="22"/>
              </w:rPr>
            </w:pPr>
          </w:p>
        </w:tc>
        <w:tc>
          <w:tcPr>
            <w:tcW w:w="9212" w:type="dxa"/>
            <w:gridSpan w:val="2"/>
          </w:tcPr>
          <w:p w:rsidR="00CF0D8C" w:rsidRPr="00CF0D8C" w:rsidRDefault="00CF0D8C" w:rsidP="00635AF6">
            <w:pPr>
              <w:pStyle w:val="Footer"/>
              <w:rPr>
                <w:sz w:val="22"/>
                <w:szCs w:val="22"/>
              </w:rPr>
            </w:pPr>
          </w:p>
        </w:tc>
      </w:tr>
      <w:tr w:rsidR="00CF0D8C" w:rsidRPr="00CF0D8C" w:rsidTr="00B36391">
        <w:tc>
          <w:tcPr>
            <w:tcW w:w="1313" w:type="dxa"/>
            <w:vMerge/>
            <w:shd w:val="clear" w:color="auto" w:fill="F2F2F2" w:themeFill="background1" w:themeFillShade="F2"/>
            <w:vAlign w:val="center"/>
          </w:tcPr>
          <w:p w:rsidR="00CF0D8C" w:rsidRPr="00CF0D8C" w:rsidRDefault="00CF0D8C" w:rsidP="00635AF6">
            <w:pPr>
              <w:pStyle w:val="Footer"/>
              <w:rPr>
                <w:sz w:val="22"/>
                <w:szCs w:val="22"/>
              </w:rPr>
            </w:pPr>
          </w:p>
        </w:tc>
        <w:tc>
          <w:tcPr>
            <w:tcW w:w="9212" w:type="dxa"/>
            <w:gridSpan w:val="2"/>
            <w:shd w:val="clear" w:color="auto" w:fill="F2F2F2" w:themeFill="background1" w:themeFillShade="F2"/>
          </w:tcPr>
          <w:p w:rsidR="00CF0D8C" w:rsidRPr="00CF0D8C" w:rsidRDefault="00CF0D8C" w:rsidP="00635AF6">
            <w:pPr>
              <w:pStyle w:val="Footer"/>
              <w:rPr>
                <w:sz w:val="22"/>
                <w:szCs w:val="22"/>
              </w:rPr>
            </w:pPr>
            <w:r w:rsidRPr="00CF0D8C">
              <w:rPr>
                <w:sz w:val="22"/>
                <w:szCs w:val="22"/>
              </w:rPr>
              <w:t xml:space="preserve">Assurances that class quality and expected educational outcomes will not be adversely affected: </w:t>
            </w:r>
          </w:p>
        </w:tc>
      </w:tr>
      <w:tr w:rsidR="00CF0D8C" w:rsidRPr="00CF0D8C" w:rsidTr="00B36391">
        <w:tc>
          <w:tcPr>
            <w:tcW w:w="1313" w:type="dxa"/>
            <w:vMerge/>
            <w:shd w:val="clear" w:color="auto" w:fill="F2F2F2" w:themeFill="background1" w:themeFillShade="F2"/>
            <w:vAlign w:val="center"/>
          </w:tcPr>
          <w:p w:rsidR="00CF0D8C" w:rsidRPr="00CF0D8C" w:rsidRDefault="00CF0D8C" w:rsidP="00635AF6">
            <w:pPr>
              <w:pStyle w:val="Footer"/>
              <w:rPr>
                <w:sz w:val="22"/>
                <w:szCs w:val="22"/>
              </w:rPr>
            </w:pPr>
          </w:p>
        </w:tc>
        <w:tc>
          <w:tcPr>
            <w:tcW w:w="9212" w:type="dxa"/>
            <w:gridSpan w:val="2"/>
          </w:tcPr>
          <w:p w:rsidR="00CF0D8C" w:rsidRPr="00CF0D8C" w:rsidRDefault="00CF0D8C" w:rsidP="00635AF6">
            <w:pPr>
              <w:pStyle w:val="Footer"/>
              <w:rPr>
                <w:sz w:val="22"/>
                <w:szCs w:val="22"/>
              </w:rPr>
            </w:pPr>
          </w:p>
        </w:tc>
      </w:tr>
      <w:tr w:rsidR="00CF0D8C" w:rsidRPr="00CF0D8C" w:rsidTr="00B36391">
        <w:trPr>
          <w:trHeight w:val="107"/>
        </w:trPr>
        <w:tc>
          <w:tcPr>
            <w:tcW w:w="10525" w:type="dxa"/>
            <w:gridSpan w:val="3"/>
            <w:shd w:val="clear" w:color="auto" w:fill="BFBFBF" w:themeFill="background1" w:themeFillShade="BF"/>
            <w:vAlign w:val="center"/>
          </w:tcPr>
          <w:p w:rsidR="00CF0D8C" w:rsidRPr="00CF0D8C" w:rsidRDefault="00CF0D8C" w:rsidP="00635AF6">
            <w:pPr>
              <w:pStyle w:val="Footer"/>
              <w:rPr>
                <w:sz w:val="22"/>
                <w:szCs w:val="22"/>
              </w:rPr>
            </w:pPr>
          </w:p>
        </w:tc>
      </w:tr>
      <w:tr w:rsidR="00CF0D8C" w:rsidRPr="00CF0D8C" w:rsidTr="00B36391">
        <w:tc>
          <w:tcPr>
            <w:tcW w:w="1313" w:type="dxa"/>
            <w:vMerge w:val="restart"/>
            <w:shd w:val="clear" w:color="auto" w:fill="F2F2F2" w:themeFill="background1" w:themeFillShade="F2"/>
            <w:vAlign w:val="center"/>
          </w:tcPr>
          <w:p w:rsidR="00CF0D8C" w:rsidRPr="00CF0D8C" w:rsidRDefault="00CF0D8C" w:rsidP="00635AF6">
            <w:pPr>
              <w:pStyle w:val="Footer"/>
              <w:rPr>
                <w:sz w:val="22"/>
                <w:szCs w:val="22"/>
              </w:rPr>
            </w:pPr>
            <w:r w:rsidRPr="00CF0D8C">
              <w:rPr>
                <w:sz w:val="22"/>
                <w:szCs w:val="22"/>
              </w:rPr>
              <w:t>Class Hours</w:t>
            </w:r>
          </w:p>
        </w:tc>
        <w:tc>
          <w:tcPr>
            <w:tcW w:w="4802" w:type="dxa"/>
          </w:tcPr>
          <w:p w:rsidR="00CF0D8C" w:rsidRPr="00CF0D8C" w:rsidRDefault="00CF0D8C" w:rsidP="00635AF6">
            <w:pPr>
              <w:pStyle w:val="Footer"/>
              <w:rPr>
                <w:sz w:val="22"/>
                <w:szCs w:val="22"/>
              </w:rPr>
            </w:pPr>
            <w:r w:rsidRPr="00CF0D8C">
              <w:rPr>
                <w:sz w:val="22"/>
                <w:szCs w:val="22"/>
              </w:rPr>
              <w:t xml:space="preserve">Indicate the minimum or maximum # of hours the class will operate. </w:t>
            </w:r>
          </w:p>
          <w:p w:rsidR="00CF0D8C" w:rsidRPr="00CF0D8C" w:rsidRDefault="00CF0D8C" w:rsidP="00635AF6">
            <w:pPr>
              <w:pStyle w:val="Footer"/>
              <w:rPr>
                <w:sz w:val="22"/>
                <w:szCs w:val="22"/>
              </w:rPr>
            </w:pPr>
            <w:r w:rsidRPr="00CF0D8C">
              <w:rPr>
                <w:sz w:val="22"/>
                <w:szCs w:val="22"/>
              </w:rPr>
              <w:t xml:space="preserve">(waivers will not be granted for classes meeting for more than 40 hours per week)  </w:t>
            </w:r>
          </w:p>
          <w:p w:rsidR="00CF0D8C" w:rsidRPr="00CF0D8C" w:rsidRDefault="00CF0D8C" w:rsidP="00635AF6">
            <w:pPr>
              <w:pStyle w:val="Footer"/>
              <w:rPr>
                <w:sz w:val="22"/>
                <w:szCs w:val="22"/>
              </w:rPr>
            </w:pPr>
          </w:p>
          <w:p w:rsidR="00CF0D8C" w:rsidRPr="00CF0D8C" w:rsidRDefault="00CF0D8C" w:rsidP="00635AF6">
            <w:pPr>
              <w:pStyle w:val="Footer"/>
              <w:rPr>
                <w:sz w:val="22"/>
                <w:szCs w:val="22"/>
                <w:highlight w:val="yellow"/>
              </w:rPr>
            </w:pPr>
            <w:r w:rsidRPr="00CF0D8C">
              <w:rPr>
                <w:sz w:val="22"/>
                <w:szCs w:val="22"/>
              </w:rPr>
              <w:t xml:space="preserve">Waivers for classes meeting less than six hours per week must be requested.  </w:t>
            </w:r>
          </w:p>
        </w:tc>
        <w:tc>
          <w:tcPr>
            <w:tcW w:w="4410" w:type="dxa"/>
          </w:tcPr>
          <w:p w:rsidR="00CF0D8C" w:rsidRPr="00CF0D8C" w:rsidRDefault="00CF0D8C" w:rsidP="00635AF6">
            <w:pPr>
              <w:pStyle w:val="Footer"/>
              <w:rPr>
                <w:sz w:val="22"/>
                <w:szCs w:val="22"/>
              </w:rPr>
            </w:pPr>
            <w:r w:rsidRPr="00CF0D8C">
              <w:rPr>
                <w:sz w:val="22"/>
                <w:szCs w:val="22"/>
              </w:rPr>
              <w:t>Min # of hours per class =  ______</w:t>
            </w:r>
          </w:p>
          <w:p w:rsidR="00CF0D8C" w:rsidRPr="00CF0D8C" w:rsidRDefault="00CF0D8C" w:rsidP="00635AF6">
            <w:pPr>
              <w:pStyle w:val="Footer"/>
              <w:rPr>
                <w:sz w:val="22"/>
                <w:szCs w:val="22"/>
              </w:rPr>
            </w:pPr>
            <w:r w:rsidRPr="00CF0D8C">
              <w:rPr>
                <w:sz w:val="22"/>
                <w:szCs w:val="22"/>
              </w:rPr>
              <w:t>(Justification narrative entered below)</w:t>
            </w:r>
          </w:p>
          <w:p w:rsidR="00CF0D8C" w:rsidRPr="00CF0D8C" w:rsidRDefault="00CF0D8C" w:rsidP="00635AF6">
            <w:pPr>
              <w:pStyle w:val="Footer"/>
              <w:rPr>
                <w:sz w:val="22"/>
                <w:szCs w:val="22"/>
              </w:rPr>
            </w:pPr>
          </w:p>
          <w:p w:rsidR="00CF0D8C" w:rsidRPr="00CF0D8C" w:rsidRDefault="00CF0D8C" w:rsidP="00635AF6">
            <w:pPr>
              <w:pStyle w:val="Footer"/>
              <w:rPr>
                <w:sz w:val="22"/>
                <w:szCs w:val="22"/>
              </w:rPr>
            </w:pPr>
          </w:p>
          <w:p w:rsidR="00CF0D8C" w:rsidRPr="00CF0D8C" w:rsidRDefault="00CF0D8C" w:rsidP="00635AF6">
            <w:pPr>
              <w:pStyle w:val="Footer"/>
              <w:rPr>
                <w:sz w:val="22"/>
                <w:szCs w:val="22"/>
              </w:rPr>
            </w:pPr>
            <w:r w:rsidRPr="00CF0D8C">
              <w:rPr>
                <w:sz w:val="22"/>
                <w:szCs w:val="22"/>
              </w:rPr>
              <w:t>Max # of hours per class =  ______</w:t>
            </w:r>
          </w:p>
          <w:p w:rsidR="00CF0D8C" w:rsidRPr="00CF0D8C" w:rsidRDefault="00CF0D8C" w:rsidP="00635AF6">
            <w:pPr>
              <w:pStyle w:val="Footer"/>
              <w:rPr>
                <w:sz w:val="22"/>
                <w:szCs w:val="22"/>
              </w:rPr>
            </w:pPr>
            <w:r w:rsidRPr="00CF0D8C">
              <w:rPr>
                <w:sz w:val="22"/>
                <w:szCs w:val="22"/>
              </w:rPr>
              <w:t>(Justification narrative entered below)</w:t>
            </w:r>
          </w:p>
          <w:p w:rsidR="00CF0D8C" w:rsidRPr="00CF0D8C" w:rsidRDefault="00CF0D8C" w:rsidP="00635AF6">
            <w:pPr>
              <w:pStyle w:val="Footer"/>
              <w:rPr>
                <w:sz w:val="22"/>
                <w:szCs w:val="22"/>
              </w:rPr>
            </w:pPr>
          </w:p>
        </w:tc>
      </w:tr>
      <w:tr w:rsidR="00CF0D8C" w:rsidRPr="00CF0D8C" w:rsidTr="00B36391">
        <w:tc>
          <w:tcPr>
            <w:tcW w:w="1313" w:type="dxa"/>
            <w:vMerge/>
            <w:shd w:val="clear" w:color="auto" w:fill="F2F2F2" w:themeFill="background1" w:themeFillShade="F2"/>
            <w:vAlign w:val="center"/>
          </w:tcPr>
          <w:p w:rsidR="00CF0D8C" w:rsidRPr="00CF0D8C" w:rsidRDefault="00CF0D8C" w:rsidP="00635AF6">
            <w:pPr>
              <w:pStyle w:val="Footer"/>
              <w:rPr>
                <w:sz w:val="22"/>
                <w:szCs w:val="22"/>
              </w:rPr>
            </w:pPr>
          </w:p>
        </w:tc>
        <w:tc>
          <w:tcPr>
            <w:tcW w:w="9212" w:type="dxa"/>
            <w:gridSpan w:val="2"/>
            <w:shd w:val="clear" w:color="auto" w:fill="F2F2F2" w:themeFill="background1" w:themeFillShade="F2"/>
            <w:vAlign w:val="center"/>
          </w:tcPr>
          <w:p w:rsidR="00CF0D8C" w:rsidRPr="00CF0D8C" w:rsidRDefault="00CF0D8C" w:rsidP="00635AF6">
            <w:pPr>
              <w:pStyle w:val="Footer"/>
              <w:rPr>
                <w:sz w:val="22"/>
                <w:szCs w:val="22"/>
              </w:rPr>
            </w:pPr>
            <w:r w:rsidRPr="00CF0D8C">
              <w:rPr>
                <w:sz w:val="22"/>
                <w:szCs w:val="22"/>
              </w:rPr>
              <w:t xml:space="preserve">Justification Narrative for Min # of hours: </w:t>
            </w:r>
          </w:p>
        </w:tc>
      </w:tr>
      <w:tr w:rsidR="00CF0D8C" w:rsidRPr="00CF0D8C" w:rsidTr="00B36391">
        <w:tc>
          <w:tcPr>
            <w:tcW w:w="1313" w:type="dxa"/>
            <w:vMerge/>
            <w:shd w:val="clear" w:color="auto" w:fill="F2F2F2" w:themeFill="background1" w:themeFillShade="F2"/>
            <w:vAlign w:val="center"/>
          </w:tcPr>
          <w:p w:rsidR="00CF0D8C" w:rsidRPr="00CF0D8C" w:rsidRDefault="00CF0D8C" w:rsidP="00635AF6">
            <w:pPr>
              <w:pStyle w:val="Footer"/>
              <w:rPr>
                <w:sz w:val="22"/>
                <w:szCs w:val="22"/>
              </w:rPr>
            </w:pPr>
          </w:p>
        </w:tc>
        <w:tc>
          <w:tcPr>
            <w:tcW w:w="9212" w:type="dxa"/>
            <w:gridSpan w:val="2"/>
            <w:vAlign w:val="center"/>
          </w:tcPr>
          <w:p w:rsidR="00CF0D8C" w:rsidRPr="00CF0D8C" w:rsidRDefault="00CF0D8C" w:rsidP="00635AF6">
            <w:pPr>
              <w:pStyle w:val="Footer"/>
              <w:rPr>
                <w:sz w:val="22"/>
                <w:szCs w:val="22"/>
              </w:rPr>
            </w:pPr>
          </w:p>
        </w:tc>
      </w:tr>
      <w:tr w:rsidR="00CF0D8C" w:rsidRPr="00CF0D8C" w:rsidTr="00B36391">
        <w:tc>
          <w:tcPr>
            <w:tcW w:w="1313" w:type="dxa"/>
            <w:vMerge/>
            <w:shd w:val="clear" w:color="auto" w:fill="F2F2F2" w:themeFill="background1" w:themeFillShade="F2"/>
            <w:vAlign w:val="center"/>
          </w:tcPr>
          <w:p w:rsidR="00CF0D8C" w:rsidRPr="00CF0D8C" w:rsidRDefault="00CF0D8C" w:rsidP="00635AF6">
            <w:pPr>
              <w:pStyle w:val="Footer"/>
              <w:rPr>
                <w:sz w:val="22"/>
                <w:szCs w:val="22"/>
              </w:rPr>
            </w:pPr>
          </w:p>
        </w:tc>
        <w:tc>
          <w:tcPr>
            <w:tcW w:w="9212" w:type="dxa"/>
            <w:gridSpan w:val="2"/>
            <w:shd w:val="clear" w:color="auto" w:fill="F2F2F2" w:themeFill="background1" w:themeFillShade="F2"/>
            <w:vAlign w:val="center"/>
          </w:tcPr>
          <w:p w:rsidR="00CF0D8C" w:rsidRPr="00CF0D8C" w:rsidRDefault="00CF0D8C" w:rsidP="00635AF6">
            <w:pPr>
              <w:pStyle w:val="Footer"/>
              <w:rPr>
                <w:sz w:val="22"/>
                <w:szCs w:val="22"/>
              </w:rPr>
            </w:pPr>
            <w:r w:rsidRPr="00CF0D8C">
              <w:rPr>
                <w:sz w:val="22"/>
                <w:szCs w:val="22"/>
              </w:rPr>
              <w:t>Justification Narrative for Max # of hours:</w:t>
            </w:r>
          </w:p>
        </w:tc>
      </w:tr>
      <w:tr w:rsidR="00CF0D8C" w:rsidRPr="00CF0D8C" w:rsidTr="00B36391">
        <w:tc>
          <w:tcPr>
            <w:tcW w:w="1313" w:type="dxa"/>
            <w:vMerge/>
            <w:shd w:val="clear" w:color="auto" w:fill="F2F2F2" w:themeFill="background1" w:themeFillShade="F2"/>
            <w:vAlign w:val="center"/>
          </w:tcPr>
          <w:p w:rsidR="00CF0D8C" w:rsidRPr="00CF0D8C" w:rsidRDefault="00CF0D8C" w:rsidP="00635AF6">
            <w:pPr>
              <w:pStyle w:val="Footer"/>
              <w:rPr>
                <w:sz w:val="22"/>
                <w:szCs w:val="22"/>
              </w:rPr>
            </w:pPr>
          </w:p>
        </w:tc>
        <w:tc>
          <w:tcPr>
            <w:tcW w:w="9212" w:type="dxa"/>
            <w:gridSpan w:val="2"/>
            <w:vAlign w:val="center"/>
          </w:tcPr>
          <w:p w:rsidR="00CF0D8C" w:rsidRPr="00CF0D8C" w:rsidRDefault="00CF0D8C" w:rsidP="00635AF6">
            <w:pPr>
              <w:pStyle w:val="Footer"/>
              <w:rPr>
                <w:sz w:val="22"/>
                <w:szCs w:val="22"/>
              </w:rPr>
            </w:pPr>
          </w:p>
        </w:tc>
      </w:tr>
      <w:tr w:rsidR="00CF0D8C" w:rsidRPr="00CF0D8C" w:rsidTr="00B36391">
        <w:trPr>
          <w:trHeight w:val="107"/>
        </w:trPr>
        <w:tc>
          <w:tcPr>
            <w:tcW w:w="10525" w:type="dxa"/>
            <w:gridSpan w:val="3"/>
            <w:shd w:val="clear" w:color="auto" w:fill="BFBFBF" w:themeFill="background1" w:themeFillShade="BF"/>
            <w:vAlign w:val="center"/>
          </w:tcPr>
          <w:p w:rsidR="00CF0D8C" w:rsidRPr="00CF0D8C" w:rsidRDefault="00CF0D8C" w:rsidP="00635AF6">
            <w:pPr>
              <w:pStyle w:val="Footer"/>
              <w:rPr>
                <w:sz w:val="22"/>
                <w:szCs w:val="22"/>
              </w:rPr>
            </w:pPr>
          </w:p>
        </w:tc>
      </w:tr>
      <w:tr w:rsidR="00CF0D8C" w:rsidRPr="00CF0D8C" w:rsidTr="00B36391">
        <w:tc>
          <w:tcPr>
            <w:tcW w:w="1313" w:type="dxa"/>
            <w:vMerge w:val="restart"/>
            <w:shd w:val="clear" w:color="auto" w:fill="F2F2F2" w:themeFill="background1" w:themeFillShade="F2"/>
            <w:vAlign w:val="center"/>
          </w:tcPr>
          <w:p w:rsidR="00CF0D8C" w:rsidRPr="00CF0D8C" w:rsidRDefault="00CF0D8C" w:rsidP="00635AF6">
            <w:pPr>
              <w:pStyle w:val="Footer"/>
              <w:rPr>
                <w:sz w:val="22"/>
                <w:szCs w:val="22"/>
              </w:rPr>
            </w:pPr>
            <w:r w:rsidRPr="00CF0D8C">
              <w:rPr>
                <w:sz w:val="22"/>
                <w:szCs w:val="22"/>
              </w:rPr>
              <w:t xml:space="preserve">Career &amp; Technical Education Classes </w:t>
            </w:r>
          </w:p>
        </w:tc>
        <w:tc>
          <w:tcPr>
            <w:tcW w:w="4802" w:type="dxa"/>
            <w:vAlign w:val="center"/>
          </w:tcPr>
          <w:p w:rsidR="00CF0D8C" w:rsidRPr="00CF0D8C" w:rsidRDefault="00CF0D8C" w:rsidP="00635AF6">
            <w:pPr>
              <w:pStyle w:val="Footer"/>
              <w:rPr>
                <w:sz w:val="22"/>
                <w:szCs w:val="22"/>
              </w:rPr>
            </w:pPr>
            <w:r w:rsidRPr="00CF0D8C">
              <w:rPr>
                <w:sz w:val="22"/>
                <w:szCs w:val="22"/>
              </w:rPr>
              <w:t>Indicate the CTE classes less than 100 hours</w:t>
            </w:r>
          </w:p>
        </w:tc>
        <w:tc>
          <w:tcPr>
            <w:tcW w:w="4410" w:type="dxa"/>
            <w:vAlign w:val="center"/>
          </w:tcPr>
          <w:p w:rsidR="00CF0D8C" w:rsidRPr="00CF0D8C" w:rsidRDefault="00CF0D8C" w:rsidP="00635AF6">
            <w:pPr>
              <w:pStyle w:val="Footer"/>
              <w:rPr>
                <w:sz w:val="22"/>
                <w:szCs w:val="22"/>
              </w:rPr>
            </w:pPr>
            <w:r w:rsidRPr="00CF0D8C">
              <w:rPr>
                <w:sz w:val="22"/>
                <w:szCs w:val="22"/>
              </w:rPr>
              <w:t># of CTE classes with &lt; 100 hours = ______</w:t>
            </w:r>
          </w:p>
          <w:p w:rsidR="00CF0D8C" w:rsidRPr="00CF0D8C" w:rsidRDefault="00CF0D8C" w:rsidP="00635AF6">
            <w:pPr>
              <w:pStyle w:val="Footer"/>
              <w:rPr>
                <w:sz w:val="22"/>
                <w:szCs w:val="22"/>
              </w:rPr>
            </w:pPr>
            <w:r w:rsidRPr="00CF0D8C">
              <w:rPr>
                <w:sz w:val="22"/>
                <w:szCs w:val="22"/>
              </w:rPr>
              <w:t>(Identification and narrative description entered below)</w:t>
            </w:r>
          </w:p>
        </w:tc>
      </w:tr>
      <w:tr w:rsidR="00CF0D8C" w:rsidRPr="00CF0D8C" w:rsidTr="00B36391">
        <w:tc>
          <w:tcPr>
            <w:tcW w:w="1313" w:type="dxa"/>
            <w:vMerge/>
            <w:shd w:val="clear" w:color="auto" w:fill="F2F2F2" w:themeFill="background1" w:themeFillShade="F2"/>
            <w:vAlign w:val="center"/>
          </w:tcPr>
          <w:p w:rsidR="00CF0D8C" w:rsidRPr="00CF0D8C" w:rsidRDefault="00CF0D8C" w:rsidP="00635AF6">
            <w:pPr>
              <w:pStyle w:val="Footer"/>
              <w:rPr>
                <w:sz w:val="22"/>
                <w:szCs w:val="22"/>
              </w:rPr>
            </w:pPr>
          </w:p>
        </w:tc>
        <w:tc>
          <w:tcPr>
            <w:tcW w:w="9212" w:type="dxa"/>
            <w:gridSpan w:val="2"/>
            <w:shd w:val="clear" w:color="auto" w:fill="F2F2F2" w:themeFill="background1" w:themeFillShade="F2"/>
            <w:vAlign w:val="center"/>
          </w:tcPr>
          <w:p w:rsidR="00CF0D8C" w:rsidRPr="00CF0D8C" w:rsidRDefault="00CF0D8C" w:rsidP="00635AF6">
            <w:pPr>
              <w:pStyle w:val="Footer"/>
              <w:rPr>
                <w:sz w:val="22"/>
                <w:szCs w:val="22"/>
              </w:rPr>
            </w:pPr>
            <w:r w:rsidRPr="00CF0D8C">
              <w:rPr>
                <w:sz w:val="22"/>
                <w:szCs w:val="22"/>
              </w:rPr>
              <w:t>Identification and narrative description</w:t>
            </w:r>
          </w:p>
        </w:tc>
      </w:tr>
      <w:tr w:rsidR="00B36391" w:rsidRPr="00CF0D8C" w:rsidTr="00B36391">
        <w:tc>
          <w:tcPr>
            <w:tcW w:w="1313" w:type="dxa"/>
            <w:vMerge/>
            <w:shd w:val="clear" w:color="auto" w:fill="F2F2F2" w:themeFill="background1" w:themeFillShade="F2"/>
            <w:vAlign w:val="center"/>
          </w:tcPr>
          <w:p w:rsidR="00B36391" w:rsidRPr="00CF0D8C" w:rsidRDefault="00B36391" w:rsidP="00635AF6">
            <w:pPr>
              <w:pStyle w:val="Footer"/>
              <w:rPr>
                <w:sz w:val="22"/>
                <w:szCs w:val="22"/>
              </w:rPr>
            </w:pPr>
          </w:p>
        </w:tc>
        <w:tc>
          <w:tcPr>
            <w:tcW w:w="9212" w:type="dxa"/>
            <w:gridSpan w:val="2"/>
            <w:vAlign w:val="center"/>
          </w:tcPr>
          <w:p w:rsidR="00B36391" w:rsidRPr="00CF0D8C" w:rsidRDefault="00B36391" w:rsidP="00635AF6">
            <w:pPr>
              <w:pStyle w:val="Footer"/>
              <w:rPr>
                <w:sz w:val="22"/>
                <w:szCs w:val="22"/>
              </w:rPr>
            </w:pPr>
          </w:p>
        </w:tc>
      </w:tr>
      <w:tr w:rsidR="00CF0D8C" w:rsidRPr="00CF0D8C" w:rsidTr="00B36391">
        <w:tc>
          <w:tcPr>
            <w:tcW w:w="1313" w:type="dxa"/>
            <w:vMerge/>
            <w:shd w:val="clear" w:color="auto" w:fill="F2F2F2" w:themeFill="background1" w:themeFillShade="F2"/>
            <w:vAlign w:val="center"/>
          </w:tcPr>
          <w:p w:rsidR="00CF0D8C" w:rsidRPr="00CF0D8C" w:rsidRDefault="00CF0D8C" w:rsidP="00635AF6">
            <w:pPr>
              <w:pStyle w:val="Footer"/>
              <w:rPr>
                <w:sz w:val="22"/>
                <w:szCs w:val="22"/>
              </w:rPr>
            </w:pPr>
          </w:p>
        </w:tc>
        <w:tc>
          <w:tcPr>
            <w:tcW w:w="9212" w:type="dxa"/>
            <w:gridSpan w:val="2"/>
            <w:shd w:val="clear" w:color="auto" w:fill="F2F2F2" w:themeFill="background1" w:themeFillShade="F2"/>
            <w:vAlign w:val="center"/>
          </w:tcPr>
          <w:p w:rsidR="00CF0D8C" w:rsidRPr="00CF0D8C" w:rsidRDefault="00CF0D8C" w:rsidP="00635AF6">
            <w:pPr>
              <w:pStyle w:val="Footer"/>
              <w:rPr>
                <w:sz w:val="22"/>
                <w:szCs w:val="22"/>
              </w:rPr>
            </w:pPr>
          </w:p>
        </w:tc>
      </w:tr>
      <w:tr w:rsidR="00B36391" w:rsidRPr="00CF0D8C" w:rsidTr="00B36391">
        <w:tc>
          <w:tcPr>
            <w:tcW w:w="1313" w:type="dxa"/>
            <w:vMerge/>
            <w:shd w:val="clear" w:color="auto" w:fill="F2F2F2" w:themeFill="background1" w:themeFillShade="F2"/>
            <w:vAlign w:val="center"/>
          </w:tcPr>
          <w:p w:rsidR="00B36391" w:rsidRPr="00CF0D8C" w:rsidRDefault="00B36391" w:rsidP="00635AF6">
            <w:pPr>
              <w:pStyle w:val="Footer"/>
              <w:rPr>
                <w:sz w:val="22"/>
                <w:szCs w:val="22"/>
              </w:rPr>
            </w:pPr>
          </w:p>
        </w:tc>
        <w:tc>
          <w:tcPr>
            <w:tcW w:w="9212" w:type="dxa"/>
            <w:gridSpan w:val="2"/>
            <w:vAlign w:val="center"/>
          </w:tcPr>
          <w:p w:rsidR="00B36391" w:rsidRPr="00CF0D8C" w:rsidRDefault="00B36391" w:rsidP="00635AF6">
            <w:pPr>
              <w:pStyle w:val="Footer"/>
              <w:rPr>
                <w:sz w:val="22"/>
                <w:szCs w:val="22"/>
              </w:rPr>
            </w:pPr>
          </w:p>
        </w:tc>
      </w:tr>
      <w:tr w:rsidR="00CF0D8C" w:rsidRPr="00CF0D8C" w:rsidTr="00B36391">
        <w:trPr>
          <w:trHeight w:val="107"/>
        </w:trPr>
        <w:tc>
          <w:tcPr>
            <w:tcW w:w="10525" w:type="dxa"/>
            <w:gridSpan w:val="3"/>
            <w:shd w:val="clear" w:color="auto" w:fill="BFBFBF" w:themeFill="background1" w:themeFillShade="BF"/>
            <w:vAlign w:val="center"/>
          </w:tcPr>
          <w:p w:rsidR="00CF0D8C" w:rsidRPr="00CF0D8C" w:rsidRDefault="00CF0D8C" w:rsidP="00635AF6">
            <w:pPr>
              <w:pStyle w:val="Footer"/>
              <w:rPr>
                <w:sz w:val="22"/>
                <w:szCs w:val="22"/>
              </w:rPr>
            </w:pPr>
          </w:p>
        </w:tc>
      </w:tr>
      <w:tr w:rsidR="00CF0D8C" w:rsidRPr="00CF0D8C" w:rsidTr="00B36391">
        <w:tc>
          <w:tcPr>
            <w:tcW w:w="1313" w:type="dxa"/>
            <w:vMerge w:val="restart"/>
            <w:shd w:val="clear" w:color="auto" w:fill="F2F2F2" w:themeFill="background1" w:themeFillShade="F2"/>
            <w:vAlign w:val="center"/>
          </w:tcPr>
          <w:p w:rsidR="00CF0D8C" w:rsidRPr="00CF0D8C" w:rsidRDefault="00CF0D8C" w:rsidP="00635AF6">
            <w:pPr>
              <w:pStyle w:val="Footer"/>
              <w:rPr>
                <w:sz w:val="22"/>
                <w:szCs w:val="22"/>
              </w:rPr>
            </w:pPr>
            <w:r w:rsidRPr="00CF0D8C">
              <w:rPr>
                <w:sz w:val="22"/>
                <w:szCs w:val="22"/>
              </w:rPr>
              <w:t xml:space="preserve">TASC Testing </w:t>
            </w:r>
          </w:p>
        </w:tc>
        <w:tc>
          <w:tcPr>
            <w:tcW w:w="4802" w:type="dxa"/>
            <w:vAlign w:val="center"/>
          </w:tcPr>
          <w:p w:rsidR="00CF0D8C" w:rsidRPr="00CF0D8C" w:rsidRDefault="00CF0D8C" w:rsidP="00635AF6">
            <w:pPr>
              <w:pStyle w:val="Footer"/>
              <w:rPr>
                <w:sz w:val="22"/>
                <w:szCs w:val="22"/>
              </w:rPr>
            </w:pPr>
            <w:r w:rsidRPr="00CF0D8C">
              <w:rPr>
                <w:sz w:val="22"/>
                <w:szCs w:val="22"/>
              </w:rPr>
              <w:t>Waiver to generate EPE contact hours on eligible HSE preparation students referred from their own preparation program, or public testing students, or HSE preparation students referred from other preparation programs in their local proximity.</w:t>
            </w:r>
          </w:p>
        </w:tc>
        <w:tc>
          <w:tcPr>
            <w:tcW w:w="4410" w:type="dxa"/>
          </w:tcPr>
          <w:p w:rsidR="00CF0D8C" w:rsidRPr="00CF0D8C" w:rsidRDefault="00CF0D8C" w:rsidP="00635AF6">
            <w:pPr>
              <w:pStyle w:val="Footer"/>
              <w:rPr>
                <w:sz w:val="22"/>
                <w:szCs w:val="22"/>
              </w:rPr>
            </w:pPr>
            <w:r w:rsidRPr="00CF0D8C">
              <w:rPr>
                <w:sz w:val="22"/>
                <w:szCs w:val="22"/>
              </w:rPr>
              <w:t>Amount of waiver request = ______</w:t>
            </w:r>
          </w:p>
          <w:p w:rsidR="00CF0D8C" w:rsidRPr="00CF0D8C" w:rsidRDefault="00CF0D8C" w:rsidP="00635AF6">
            <w:pPr>
              <w:pStyle w:val="Footer"/>
              <w:rPr>
                <w:sz w:val="22"/>
                <w:szCs w:val="22"/>
              </w:rPr>
            </w:pPr>
          </w:p>
          <w:p w:rsidR="00CF0D8C" w:rsidRPr="00CF0D8C" w:rsidRDefault="00CF0D8C" w:rsidP="00635AF6">
            <w:pPr>
              <w:pStyle w:val="Footer"/>
              <w:rPr>
                <w:sz w:val="22"/>
                <w:szCs w:val="22"/>
              </w:rPr>
            </w:pPr>
            <w:r w:rsidRPr="00CF0D8C">
              <w:rPr>
                <w:sz w:val="22"/>
                <w:szCs w:val="22"/>
              </w:rPr>
              <w:t xml:space="preserve">(limit for generation of EPE hours is .3 of 1.0 percent (.3 percent) of the EPE providers’ prior years’ EPE allocation) </w:t>
            </w:r>
          </w:p>
        </w:tc>
      </w:tr>
      <w:tr w:rsidR="00CF0D8C" w:rsidRPr="00CF0D8C" w:rsidTr="00B36391">
        <w:tc>
          <w:tcPr>
            <w:tcW w:w="1313" w:type="dxa"/>
            <w:vMerge/>
            <w:shd w:val="clear" w:color="auto" w:fill="F2F2F2" w:themeFill="background1" w:themeFillShade="F2"/>
          </w:tcPr>
          <w:p w:rsidR="00CF0D8C" w:rsidRPr="00CF0D8C" w:rsidRDefault="00CF0D8C" w:rsidP="00635AF6">
            <w:pPr>
              <w:pStyle w:val="Footer"/>
              <w:jc w:val="center"/>
              <w:rPr>
                <w:sz w:val="22"/>
                <w:szCs w:val="22"/>
              </w:rPr>
            </w:pPr>
          </w:p>
        </w:tc>
        <w:tc>
          <w:tcPr>
            <w:tcW w:w="9212" w:type="dxa"/>
            <w:gridSpan w:val="2"/>
            <w:shd w:val="clear" w:color="auto" w:fill="F2F2F2" w:themeFill="background1" w:themeFillShade="F2"/>
            <w:vAlign w:val="center"/>
          </w:tcPr>
          <w:p w:rsidR="00CF0D8C" w:rsidRPr="00CF0D8C" w:rsidRDefault="00CF0D8C" w:rsidP="00635AF6">
            <w:pPr>
              <w:pStyle w:val="Footer"/>
              <w:rPr>
                <w:sz w:val="22"/>
                <w:szCs w:val="22"/>
              </w:rPr>
            </w:pPr>
            <w:r w:rsidRPr="00CF0D8C">
              <w:rPr>
                <w:sz w:val="22"/>
                <w:szCs w:val="22"/>
              </w:rPr>
              <w:t xml:space="preserve">Justification for waiver request: </w:t>
            </w:r>
          </w:p>
        </w:tc>
      </w:tr>
      <w:tr w:rsidR="00CF0D8C" w:rsidRPr="00CF0D8C" w:rsidTr="00B36391">
        <w:tc>
          <w:tcPr>
            <w:tcW w:w="1313" w:type="dxa"/>
            <w:vMerge/>
            <w:shd w:val="clear" w:color="auto" w:fill="F2F2F2" w:themeFill="background1" w:themeFillShade="F2"/>
          </w:tcPr>
          <w:p w:rsidR="00CF0D8C" w:rsidRPr="00CF0D8C" w:rsidRDefault="00CF0D8C" w:rsidP="00635AF6">
            <w:pPr>
              <w:pStyle w:val="Footer"/>
              <w:jc w:val="center"/>
              <w:rPr>
                <w:sz w:val="22"/>
                <w:szCs w:val="22"/>
              </w:rPr>
            </w:pPr>
          </w:p>
        </w:tc>
        <w:tc>
          <w:tcPr>
            <w:tcW w:w="4802" w:type="dxa"/>
            <w:vAlign w:val="center"/>
          </w:tcPr>
          <w:p w:rsidR="00CF0D8C" w:rsidRPr="00CF0D8C" w:rsidRDefault="00CF0D8C" w:rsidP="00635AF6">
            <w:pPr>
              <w:pStyle w:val="Footer"/>
              <w:rPr>
                <w:sz w:val="22"/>
                <w:szCs w:val="22"/>
              </w:rPr>
            </w:pPr>
          </w:p>
        </w:tc>
        <w:tc>
          <w:tcPr>
            <w:tcW w:w="4410" w:type="dxa"/>
          </w:tcPr>
          <w:p w:rsidR="00CF0D8C" w:rsidRPr="00CF0D8C" w:rsidRDefault="00CF0D8C" w:rsidP="00635AF6">
            <w:pPr>
              <w:pStyle w:val="Footer"/>
              <w:rPr>
                <w:sz w:val="22"/>
                <w:szCs w:val="22"/>
              </w:rPr>
            </w:pPr>
          </w:p>
        </w:tc>
      </w:tr>
      <w:tr w:rsidR="00CF0D8C" w:rsidRPr="00CF0D8C" w:rsidTr="00B36391">
        <w:tc>
          <w:tcPr>
            <w:tcW w:w="1313" w:type="dxa"/>
            <w:vMerge/>
            <w:shd w:val="clear" w:color="auto" w:fill="F2F2F2" w:themeFill="background1" w:themeFillShade="F2"/>
          </w:tcPr>
          <w:p w:rsidR="00CF0D8C" w:rsidRPr="00CF0D8C" w:rsidRDefault="00CF0D8C" w:rsidP="00635AF6">
            <w:pPr>
              <w:pStyle w:val="Footer"/>
              <w:jc w:val="center"/>
              <w:rPr>
                <w:sz w:val="22"/>
                <w:szCs w:val="22"/>
              </w:rPr>
            </w:pPr>
          </w:p>
        </w:tc>
        <w:tc>
          <w:tcPr>
            <w:tcW w:w="4802" w:type="dxa"/>
            <w:vAlign w:val="center"/>
          </w:tcPr>
          <w:p w:rsidR="00CF0D8C" w:rsidRPr="00CF0D8C" w:rsidRDefault="00CF0D8C" w:rsidP="00635AF6">
            <w:pPr>
              <w:pStyle w:val="Footer"/>
              <w:rPr>
                <w:sz w:val="22"/>
                <w:szCs w:val="22"/>
              </w:rPr>
            </w:pPr>
            <w:r w:rsidRPr="00CF0D8C">
              <w:rPr>
                <w:sz w:val="22"/>
                <w:szCs w:val="22"/>
              </w:rPr>
              <w:t>Waiver to allow the EPE provider to claim EPE expenses for HSE test administration.</w:t>
            </w:r>
          </w:p>
        </w:tc>
        <w:tc>
          <w:tcPr>
            <w:tcW w:w="4410" w:type="dxa"/>
          </w:tcPr>
          <w:p w:rsidR="00CF0D8C" w:rsidRPr="00CF0D8C" w:rsidRDefault="00CF0D8C" w:rsidP="00635AF6">
            <w:pPr>
              <w:pStyle w:val="Footer"/>
              <w:rPr>
                <w:sz w:val="22"/>
                <w:szCs w:val="22"/>
              </w:rPr>
            </w:pPr>
            <w:r w:rsidRPr="00CF0D8C">
              <w:rPr>
                <w:sz w:val="22"/>
                <w:szCs w:val="22"/>
              </w:rPr>
              <w:t>Amount of waiver for expense request = _____</w:t>
            </w:r>
          </w:p>
          <w:p w:rsidR="00CF0D8C" w:rsidRPr="00CF0D8C" w:rsidRDefault="00CF0D8C" w:rsidP="00635AF6">
            <w:pPr>
              <w:pStyle w:val="Footer"/>
              <w:rPr>
                <w:sz w:val="22"/>
                <w:szCs w:val="22"/>
              </w:rPr>
            </w:pPr>
          </w:p>
          <w:p w:rsidR="00CF0D8C" w:rsidRPr="00240662" w:rsidRDefault="00CF0D8C" w:rsidP="00DE3CE0">
            <w:pPr>
              <w:pStyle w:val="Footer"/>
              <w:rPr>
                <w:color w:val="C00000"/>
                <w:sz w:val="22"/>
                <w:szCs w:val="22"/>
              </w:rPr>
            </w:pPr>
            <w:r w:rsidRPr="00CF0D8C">
              <w:rPr>
                <w:sz w:val="22"/>
                <w:szCs w:val="22"/>
              </w:rPr>
              <w:t>(limit for generation of EPE hours is .3 of 1.0 percent (.3 percent) of the EPE providers’ prior years’ EPE allocation)</w:t>
            </w:r>
            <w:r w:rsidR="00240662">
              <w:rPr>
                <w:sz w:val="22"/>
                <w:szCs w:val="22"/>
              </w:rPr>
              <w:t xml:space="preserve"> </w:t>
            </w:r>
          </w:p>
        </w:tc>
      </w:tr>
      <w:tr w:rsidR="00CF0D8C" w:rsidRPr="00CF0D8C" w:rsidTr="00B36391">
        <w:tc>
          <w:tcPr>
            <w:tcW w:w="1313" w:type="dxa"/>
            <w:vMerge/>
            <w:shd w:val="clear" w:color="auto" w:fill="F2F2F2" w:themeFill="background1" w:themeFillShade="F2"/>
          </w:tcPr>
          <w:p w:rsidR="00CF0D8C" w:rsidRPr="00CF0D8C" w:rsidRDefault="00CF0D8C" w:rsidP="00635AF6">
            <w:pPr>
              <w:pStyle w:val="Footer"/>
              <w:jc w:val="center"/>
              <w:rPr>
                <w:sz w:val="22"/>
                <w:szCs w:val="22"/>
              </w:rPr>
            </w:pPr>
          </w:p>
        </w:tc>
        <w:tc>
          <w:tcPr>
            <w:tcW w:w="9212" w:type="dxa"/>
            <w:gridSpan w:val="2"/>
            <w:shd w:val="clear" w:color="auto" w:fill="F2F2F2" w:themeFill="background1" w:themeFillShade="F2"/>
            <w:vAlign w:val="center"/>
          </w:tcPr>
          <w:p w:rsidR="00CF0D8C" w:rsidRPr="00CF0D8C" w:rsidRDefault="00CF0D8C" w:rsidP="00635AF6">
            <w:pPr>
              <w:pStyle w:val="Footer"/>
              <w:rPr>
                <w:sz w:val="22"/>
                <w:szCs w:val="22"/>
              </w:rPr>
            </w:pPr>
            <w:r w:rsidRPr="00CF0D8C">
              <w:rPr>
                <w:sz w:val="22"/>
                <w:szCs w:val="22"/>
              </w:rPr>
              <w:t xml:space="preserve">Justification for waiver request: </w:t>
            </w:r>
          </w:p>
        </w:tc>
      </w:tr>
      <w:tr w:rsidR="00B36391" w:rsidRPr="00CF0D8C" w:rsidTr="00B36391">
        <w:tc>
          <w:tcPr>
            <w:tcW w:w="1313" w:type="dxa"/>
            <w:vMerge/>
            <w:shd w:val="clear" w:color="auto" w:fill="F2F2F2" w:themeFill="background1" w:themeFillShade="F2"/>
          </w:tcPr>
          <w:p w:rsidR="00B36391" w:rsidRPr="00CF0D8C" w:rsidRDefault="00B36391" w:rsidP="00635AF6">
            <w:pPr>
              <w:pStyle w:val="Footer"/>
              <w:jc w:val="center"/>
              <w:rPr>
                <w:sz w:val="22"/>
                <w:szCs w:val="22"/>
              </w:rPr>
            </w:pPr>
          </w:p>
        </w:tc>
        <w:tc>
          <w:tcPr>
            <w:tcW w:w="9212" w:type="dxa"/>
            <w:gridSpan w:val="2"/>
            <w:vAlign w:val="center"/>
          </w:tcPr>
          <w:p w:rsidR="00B36391" w:rsidRPr="00CF0D8C" w:rsidRDefault="00B36391" w:rsidP="00635AF6">
            <w:pPr>
              <w:pStyle w:val="Footer"/>
              <w:rPr>
                <w:sz w:val="22"/>
                <w:szCs w:val="22"/>
              </w:rPr>
            </w:pPr>
          </w:p>
        </w:tc>
      </w:tr>
      <w:tr w:rsidR="00B36391" w:rsidRPr="00CF0D8C" w:rsidTr="00B36391">
        <w:tc>
          <w:tcPr>
            <w:tcW w:w="1313" w:type="dxa"/>
            <w:shd w:val="clear" w:color="auto" w:fill="F2F2F2" w:themeFill="background1" w:themeFillShade="F2"/>
          </w:tcPr>
          <w:p w:rsidR="00B36391" w:rsidRPr="00CF0D8C" w:rsidRDefault="00B36391" w:rsidP="00635AF6">
            <w:pPr>
              <w:pStyle w:val="Footer"/>
              <w:jc w:val="center"/>
              <w:rPr>
                <w:sz w:val="22"/>
                <w:szCs w:val="22"/>
              </w:rPr>
            </w:pPr>
          </w:p>
        </w:tc>
        <w:tc>
          <w:tcPr>
            <w:tcW w:w="9212" w:type="dxa"/>
            <w:gridSpan w:val="2"/>
            <w:vAlign w:val="center"/>
          </w:tcPr>
          <w:p w:rsidR="00B36391" w:rsidRPr="00CF0D8C" w:rsidRDefault="00B36391" w:rsidP="00635AF6">
            <w:pPr>
              <w:pStyle w:val="Footer"/>
              <w:rPr>
                <w:sz w:val="22"/>
                <w:szCs w:val="22"/>
              </w:rPr>
            </w:pPr>
          </w:p>
        </w:tc>
      </w:tr>
    </w:tbl>
    <w:p w:rsidR="0033136E" w:rsidRDefault="0033136E" w:rsidP="0033136E">
      <w:pPr>
        <w:pStyle w:val="Footer"/>
        <w:tabs>
          <w:tab w:val="clear" w:pos="4320"/>
          <w:tab w:val="clear" w:pos="8640"/>
        </w:tabs>
        <w:jc w:val="center"/>
        <w:rPr>
          <w:b/>
          <w:szCs w:val="24"/>
        </w:rPr>
      </w:pPr>
    </w:p>
    <w:p w:rsidR="002451BC" w:rsidRPr="00E36D3D" w:rsidRDefault="0033136E" w:rsidP="002451BC">
      <w:pPr>
        <w:jc w:val="center"/>
        <w:rPr>
          <w:b/>
        </w:rPr>
      </w:pPr>
      <w:r>
        <w:rPr>
          <w:b/>
          <w:sz w:val="23"/>
        </w:rPr>
        <w:br w:type="page"/>
      </w:r>
    </w:p>
    <w:p w:rsidR="001129A6" w:rsidRPr="00E36D3D" w:rsidRDefault="001129A6" w:rsidP="001129A6">
      <w:pPr>
        <w:pStyle w:val="Footer"/>
        <w:tabs>
          <w:tab w:val="clear" w:pos="4320"/>
          <w:tab w:val="clear" w:pos="8640"/>
        </w:tabs>
        <w:jc w:val="center"/>
        <w:rPr>
          <w:b/>
          <w:szCs w:val="24"/>
        </w:rPr>
      </w:pPr>
      <w:r w:rsidRPr="00E36D3D">
        <w:rPr>
          <w:b/>
          <w:szCs w:val="24"/>
        </w:rPr>
        <w:lastRenderedPageBreak/>
        <w:t>PROGRAM COMPONENT WORKSHEET</w:t>
      </w:r>
    </w:p>
    <w:p w:rsidR="001129A6" w:rsidRPr="00E36D3D" w:rsidRDefault="001129A6" w:rsidP="001129A6">
      <w:pPr>
        <w:pStyle w:val="Footer"/>
        <w:tabs>
          <w:tab w:val="clear" w:pos="4320"/>
          <w:tab w:val="clear" w:pos="8640"/>
        </w:tabs>
        <w:jc w:val="center"/>
        <w:rPr>
          <w:b/>
          <w:szCs w:val="24"/>
        </w:rPr>
      </w:pPr>
      <w:r w:rsidRPr="00E36D3D">
        <w:rPr>
          <w:b/>
          <w:szCs w:val="24"/>
        </w:rPr>
        <w:t>FOR</w:t>
      </w:r>
    </w:p>
    <w:p w:rsidR="001129A6" w:rsidRPr="00E36D3D" w:rsidRDefault="001129A6" w:rsidP="001129A6">
      <w:pPr>
        <w:pStyle w:val="Footer"/>
        <w:tabs>
          <w:tab w:val="clear" w:pos="4320"/>
          <w:tab w:val="clear" w:pos="8640"/>
        </w:tabs>
        <w:jc w:val="center"/>
        <w:rPr>
          <w:szCs w:val="24"/>
        </w:rPr>
      </w:pPr>
      <w:r w:rsidRPr="00E36D3D">
        <w:rPr>
          <w:b/>
          <w:szCs w:val="24"/>
        </w:rPr>
        <w:t>TRADITIONAL ADULT EDUCATION INSTRUCTION</w:t>
      </w:r>
    </w:p>
    <w:p w:rsidR="001129A6" w:rsidRPr="00E36D3D" w:rsidRDefault="001129A6" w:rsidP="001129A6">
      <w:pPr>
        <w:pStyle w:val="Footer"/>
        <w:tabs>
          <w:tab w:val="clear" w:pos="4320"/>
          <w:tab w:val="clear" w:pos="8640"/>
        </w:tabs>
        <w:jc w:val="both"/>
        <w:rPr>
          <w:szCs w:val="24"/>
        </w:rPr>
      </w:pPr>
    </w:p>
    <w:p w:rsidR="001129A6" w:rsidRPr="00E36D3D" w:rsidRDefault="001129A6" w:rsidP="001129A6">
      <w:pPr>
        <w:pStyle w:val="Footer"/>
        <w:tabs>
          <w:tab w:val="clear" w:pos="4320"/>
          <w:tab w:val="clear" w:pos="8640"/>
        </w:tabs>
        <w:jc w:val="both"/>
        <w:rPr>
          <w:szCs w:val="24"/>
        </w:rPr>
      </w:pPr>
      <w:r w:rsidRPr="00E36D3D">
        <w:rPr>
          <w:szCs w:val="24"/>
        </w:rPr>
        <w:t xml:space="preserve">Please indicate in the following table the programs offered, the projected number of students to be served and contact hours.  </w:t>
      </w:r>
      <w:r w:rsidRPr="00E36D3D">
        <w:rPr>
          <w:b/>
          <w:szCs w:val="24"/>
        </w:rPr>
        <w:t>Student numbers should not be entered for non-academic programs since all of these students will be included in the academic section</w:t>
      </w:r>
      <w:r w:rsidRPr="00E36D3D">
        <w:rPr>
          <w:szCs w:val="24"/>
        </w:rPr>
        <w:t>.  Contact hours for non-academic programs should be entered since these are in addition to the academic hours.</w:t>
      </w:r>
    </w:p>
    <w:p w:rsidR="001129A6" w:rsidRPr="00E36D3D" w:rsidRDefault="001129A6" w:rsidP="001129A6">
      <w:pPr>
        <w:pStyle w:val="Footer"/>
        <w:tabs>
          <w:tab w:val="clear" w:pos="4320"/>
          <w:tab w:val="clear" w:pos="8640"/>
        </w:tabs>
        <w:jc w:val="both"/>
        <w:rPr>
          <w:sz w:val="23"/>
        </w:rPr>
      </w:pPr>
    </w:p>
    <w:p w:rsidR="001129A6" w:rsidRPr="00E36D3D" w:rsidRDefault="001129A6" w:rsidP="001129A6">
      <w:pPr>
        <w:pStyle w:val="Footer"/>
        <w:tabs>
          <w:tab w:val="clear" w:pos="4320"/>
          <w:tab w:val="clear" w:pos="8640"/>
        </w:tabs>
        <w:jc w:val="both"/>
        <w:rPr>
          <w:sz w:val="23"/>
        </w:rPr>
      </w:pPr>
    </w:p>
    <w:tbl>
      <w:tblPr>
        <w:tblW w:w="104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070"/>
        <w:gridCol w:w="2127"/>
        <w:gridCol w:w="2160"/>
      </w:tblGrid>
      <w:tr w:rsidR="001129A6" w:rsidRPr="00E36D3D" w:rsidTr="009850F5">
        <w:tc>
          <w:tcPr>
            <w:tcW w:w="4050" w:type="dxa"/>
            <w:tcBorders>
              <w:top w:val="double" w:sz="4" w:space="0" w:color="auto"/>
              <w:left w:val="double" w:sz="4" w:space="0" w:color="auto"/>
            </w:tcBorders>
            <w:shd w:val="clear" w:color="auto" w:fill="B3B3B3"/>
            <w:vAlign w:val="center"/>
          </w:tcPr>
          <w:p w:rsidR="001129A6" w:rsidRPr="00E36D3D" w:rsidRDefault="001129A6" w:rsidP="009850F5">
            <w:pPr>
              <w:pStyle w:val="Footer"/>
              <w:tabs>
                <w:tab w:val="clear" w:pos="4320"/>
                <w:tab w:val="clear" w:pos="8640"/>
              </w:tabs>
              <w:jc w:val="center"/>
              <w:rPr>
                <w:b/>
                <w:sz w:val="23"/>
              </w:rPr>
            </w:pPr>
          </w:p>
          <w:p w:rsidR="001129A6" w:rsidRPr="00E36D3D" w:rsidRDefault="001129A6" w:rsidP="009850F5">
            <w:pPr>
              <w:pStyle w:val="Footer"/>
              <w:tabs>
                <w:tab w:val="clear" w:pos="4320"/>
                <w:tab w:val="clear" w:pos="8640"/>
              </w:tabs>
              <w:jc w:val="center"/>
              <w:rPr>
                <w:b/>
                <w:sz w:val="23"/>
              </w:rPr>
            </w:pPr>
            <w:r w:rsidRPr="00E36D3D">
              <w:rPr>
                <w:b/>
                <w:sz w:val="23"/>
              </w:rPr>
              <w:t>PROGRAM TYPE</w:t>
            </w:r>
          </w:p>
        </w:tc>
        <w:tc>
          <w:tcPr>
            <w:tcW w:w="2070" w:type="dxa"/>
            <w:tcBorders>
              <w:top w:val="double" w:sz="4" w:space="0" w:color="auto"/>
              <w:bottom w:val="single" w:sz="4" w:space="0" w:color="auto"/>
            </w:tcBorders>
            <w:shd w:val="clear" w:color="auto" w:fill="B3B3B3"/>
            <w:vAlign w:val="center"/>
          </w:tcPr>
          <w:p w:rsidR="001129A6" w:rsidRPr="00E36D3D" w:rsidRDefault="001129A6" w:rsidP="009850F5">
            <w:pPr>
              <w:pStyle w:val="Footer"/>
              <w:tabs>
                <w:tab w:val="clear" w:pos="4320"/>
                <w:tab w:val="clear" w:pos="8640"/>
              </w:tabs>
              <w:jc w:val="center"/>
              <w:rPr>
                <w:b/>
                <w:sz w:val="23"/>
              </w:rPr>
            </w:pPr>
          </w:p>
          <w:p w:rsidR="001129A6" w:rsidRPr="00E36D3D" w:rsidRDefault="001129A6" w:rsidP="009850F5">
            <w:pPr>
              <w:pStyle w:val="Footer"/>
              <w:tabs>
                <w:tab w:val="clear" w:pos="4320"/>
                <w:tab w:val="clear" w:pos="8640"/>
              </w:tabs>
              <w:jc w:val="center"/>
              <w:rPr>
                <w:b/>
                <w:sz w:val="23"/>
              </w:rPr>
            </w:pPr>
            <w:r w:rsidRPr="00E36D3D">
              <w:rPr>
                <w:b/>
                <w:sz w:val="23"/>
              </w:rPr>
              <w:t>CHECK (</w:t>
            </w:r>
            <w:r w:rsidRPr="00E36D3D">
              <w:rPr>
                <w:b/>
                <w:sz w:val="23"/>
              </w:rPr>
              <w:sym w:font="Marlett" w:char="F062"/>
            </w:r>
            <w:r w:rsidRPr="00E36D3D">
              <w:rPr>
                <w:b/>
                <w:sz w:val="23"/>
              </w:rPr>
              <w:t>) IF OFFERED</w:t>
            </w:r>
          </w:p>
          <w:p w:rsidR="001129A6" w:rsidRPr="00E36D3D" w:rsidRDefault="001129A6" w:rsidP="004D42D1">
            <w:pPr>
              <w:pStyle w:val="Footer"/>
              <w:tabs>
                <w:tab w:val="clear" w:pos="4320"/>
                <w:tab w:val="clear" w:pos="8640"/>
              </w:tabs>
              <w:jc w:val="center"/>
              <w:rPr>
                <w:b/>
                <w:sz w:val="23"/>
              </w:rPr>
            </w:pPr>
            <w:r w:rsidRPr="00E36D3D">
              <w:rPr>
                <w:b/>
                <w:sz w:val="23"/>
              </w:rPr>
              <w:t>201</w:t>
            </w:r>
            <w:r w:rsidR="004D42D1">
              <w:rPr>
                <w:b/>
                <w:sz w:val="23"/>
              </w:rPr>
              <w:t>8</w:t>
            </w:r>
            <w:r w:rsidRPr="00E36D3D">
              <w:rPr>
                <w:b/>
                <w:sz w:val="23"/>
              </w:rPr>
              <w:t>-1</w:t>
            </w:r>
            <w:r w:rsidR="004D42D1">
              <w:rPr>
                <w:b/>
                <w:sz w:val="23"/>
              </w:rPr>
              <w:t>9</w:t>
            </w:r>
          </w:p>
        </w:tc>
        <w:tc>
          <w:tcPr>
            <w:tcW w:w="2127" w:type="dxa"/>
            <w:tcBorders>
              <w:top w:val="double" w:sz="4" w:space="0" w:color="auto"/>
              <w:bottom w:val="single" w:sz="4" w:space="0" w:color="auto"/>
            </w:tcBorders>
            <w:shd w:val="clear" w:color="auto" w:fill="B3B3B3"/>
            <w:vAlign w:val="center"/>
          </w:tcPr>
          <w:p w:rsidR="001129A6" w:rsidRPr="00E36D3D" w:rsidRDefault="001129A6" w:rsidP="009850F5">
            <w:pPr>
              <w:pStyle w:val="Footer"/>
              <w:tabs>
                <w:tab w:val="clear" w:pos="4320"/>
                <w:tab w:val="clear" w:pos="8640"/>
              </w:tabs>
              <w:jc w:val="center"/>
              <w:rPr>
                <w:b/>
                <w:sz w:val="23"/>
              </w:rPr>
            </w:pPr>
          </w:p>
          <w:p w:rsidR="001129A6" w:rsidRPr="00E36D3D" w:rsidRDefault="001129A6" w:rsidP="009850F5">
            <w:pPr>
              <w:pStyle w:val="Footer"/>
              <w:tabs>
                <w:tab w:val="clear" w:pos="4320"/>
                <w:tab w:val="clear" w:pos="8640"/>
              </w:tabs>
              <w:jc w:val="center"/>
              <w:rPr>
                <w:b/>
                <w:sz w:val="23"/>
              </w:rPr>
            </w:pPr>
            <w:r w:rsidRPr="00E36D3D">
              <w:rPr>
                <w:b/>
                <w:sz w:val="23"/>
              </w:rPr>
              <w:t>NUMBER OF STUDENTS PROJECTED FOR</w:t>
            </w:r>
          </w:p>
          <w:p w:rsidR="001129A6" w:rsidRPr="00E36D3D" w:rsidRDefault="005956CA" w:rsidP="004D42D1">
            <w:pPr>
              <w:pStyle w:val="Footer"/>
              <w:tabs>
                <w:tab w:val="clear" w:pos="4320"/>
                <w:tab w:val="clear" w:pos="8640"/>
              </w:tabs>
              <w:jc w:val="center"/>
              <w:rPr>
                <w:b/>
                <w:sz w:val="23"/>
              </w:rPr>
            </w:pPr>
            <w:r>
              <w:rPr>
                <w:b/>
                <w:sz w:val="23"/>
              </w:rPr>
              <w:t>201</w:t>
            </w:r>
            <w:r w:rsidR="004D42D1">
              <w:rPr>
                <w:b/>
                <w:sz w:val="23"/>
              </w:rPr>
              <w:t>9</w:t>
            </w:r>
            <w:r>
              <w:rPr>
                <w:b/>
                <w:sz w:val="23"/>
              </w:rPr>
              <w:t>-</w:t>
            </w:r>
            <w:r w:rsidR="004D42D1">
              <w:rPr>
                <w:b/>
                <w:sz w:val="23"/>
              </w:rPr>
              <w:t>20</w:t>
            </w:r>
          </w:p>
        </w:tc>
        <w:tc>
          <w:tcPr>
            <w:tcW w:w="2160" w:type="dxa"/>
            <w:tcBorders>
              <w:top w:val="double" w:sz="4" w:space="0" w:color="auto"/>
              <w:bottom w:val="single" w:sz="4" w:space="0" w:color="auto"/>
              <w:right w:val="double" w:sz="4" w:space="0" w:color="auto"/>
            </w:tcBorders>
            <w:shd w:val="clear" w:color="auto" w:fill="B3B3B3"/>
            <w:vAlign w:val="center"/>
          </w:tcPr>
          <w:p w:rsidR="001129A6" w:rsidRPr="00E36D3D" w:rsidRDefault="001129A6" w:rsidP="009850F5">
            <w:pPr>
              <w:pStyle w:val="Footer"/>
              <w:tabs>
                <w:tab w:val="clear" w:pos="4320"/>
                <w:tab w:val="clear" w:pos="8640"/>
              </w:tabs>
              <w:jc w:val="center"/>
              <w:rPr>
                <w:b/>
                <w:sz w:val="23"/>
              </w:rPr>
            </w:pPr>
          </w:p>
          <w:p w:rsidR="001129A6" w:rsidRPr="00E36D3D" w:rsidRDefault="001129A6" w:rsidP="004D42D1">
            <w:pPr>
              <w:pStyle w:val="Footer"/>
              <w:tabs>
                <w:tab w:val="clear" w:pos="4320"/>
                <w:tab w:val="clear" w:pos="8640"/>
              </w:tabs>
              <w:jc w:val="center"/>
              <w:rPr>
                <w:b/>
                <w:sz w:val="23"/>
              </w:rPr>
            </w:pPr>
            <w:r w:rsidRPr="00E36D3D">
              <w:rPr>
                <w:b/>
                <w:sz w:val="23"/>
              </w:rPr>
              <w:t xml:space="preserve">NUMBER OF CONTACT HOURS PROJECTED  FOR </w:t>
            </w:r>
            <w:r w:rsidR="005956CA">
              <w:rPr>
                <w:b/>
                <w:sz w:val="23"/>
              </w:rPr>
              <w:t>201</w:t>
            </w:r>
            <w:r w:rsidR="004D42D1">
              <w:rPr>
                <w:b/>
                <w:sz w:val="23"/>
              </w:rPr>
              <w:t>9-20</w:t>
            </w:r>
          </w:p>
        </w:tc>
      </w:tr>
      <w:tr w:rsidR="001129A6" w:rsidRPr="00E36D3D" w:rsidTr="002451BC">
        <w:tc>
          <w:tcPr>
            <w:tcW w:w="4050" w:type="dxa"/>
            <w:tcBorders>
              <w:left w:val="double" w:sz="4" w:space="0" w:color="auto"/>
            </w:tcBorders>
            <w:shd w:val="clear" w:color="auto" w:fill="D9D9D9" w:themeFill="background1" w:themeFillShade="D9"/>
          </w:tcPr>
          <w:p w:rsidR="001129A6" w:rsidRPr="00E36D3D" w:rsidRDefault="001129A6" w:rsidP="001129A6">
            <w:pPr>
              <w:pStyle w:val="Footer"/>
              <w:tabs>
                <w:tab w:val="clear" w:pos="4320"/>
                <w:tab w:val="clear" w:pos="8640"/>
              </w:tabs>
              <w:rPr>
                <w:sz w:val="23"/>
              </w:rPr>
            </w:pPr>
          </w:p>
          <w:p w:rsidR="001129A6" w:rsidRPr="00E36D3D" w:rsidRDefault="001129A6" w:rsidP="001129A6">
            <w:pPr>
              <w:pStyle w:val="Footer"/>
              <w:tabs>
                <w:tab w:val="clear" w:pos="4320"/>
                <w:tab w:val="clear" w:pos="8640"/>
              </w:tabs>
              <w:rPr>
                <w:b/>
                <w:sz w:val="23"/>
              </w:rPr>
            </w:pPr>
            <w:r w:rsidRPr="00E36D3D">
              <w:rPr>
                <w:b/>
                <w:sz w:val="23"/>
              </w:rPr>
              <w:t>Academic Programs</w:t>
            </w:r>
          </w:p>
        </w:tc>
        <w:tc>
          <w:tcPr>
            <w:tcW w:w="2070" w:type="dxa"/>
            <w:shd w:val="clear" w:color="auto" w:fill="B3B3B3"/>
          </w:tcPr>
          <w:p w:rsidR="001129A6" w:rsidRPr="00E36D3D" w:rsidRDefault="001129A6" w:rsidP="001129A6">
            <w:pPr>
              <w:pStyle w:val="Footer"/>
              <w:tabs>
                <w:tab w:val="clear" w:pos="4320"/>
                <w:tab w:val="clear" w:pos="8640"/>
              </w:tabs>
              <w:rPr>
                <w:sz w:val="23"/>
                <w:highlight w:val="lightGray"/>
              </w:rPr>
            </w:pPr>
          </w:p>
        </w:tc>
        <w:tc>
          <w:tcPr>
            <w:tcW w:w="2127" w:type="dxa"/>
            <w:shd w:val="clear" w:color="auto" w:fill="B3B3B3"/>
          </w:tcPr>
          <w:p w:rsidR="001129A6" w:rsidRPr="00E36D3D" w:rsidRDefault="001129A6" w:rsidP="001129A6">
            <w:pPr>
              <w:pStyle w:val="Footer"/>
              <w:tabs>
                <w:tab w:val="clear" w:pos="4320"/>
                <w:tab w:val="clear" w:pos="8640"/>
              </w:tabs>
              <w:rPr>
                <w:sz w:val="23"/>
                <w:highlight w:val="lightGray"/>
              </w:rPr>
            </w:pPr>
          </w:p>
        </w:tc>
        <w:tc>
          <w:tcPr>
            <w:tcW w:w="2160" w:type="dxa"/>
            <w:tcBorders>
              <w:right w:val="double" w:sz="4" w:space="0" w:color="auto"/>
            </w:tcBorders>
            <w:shd w:val="clear" w:color="auto" w:fill="B3B3B3"/>
          </w:tcPr>
          <w:p w:rsidR="001129A6" w:rsidRPr="00E36D3D" w:rsidRDefault="001129A6" w:rsidP="001129A6">
            <w:pPr>
              <w:pStyle w:val="Footer"/>
              <w:tabs>
                <w:tab w:val="clear" w:pos="4320"/>
                <w:tab w:val="clear" w:pos="8640"/>
              </w:tabs>
              <w:jc w:val="both"/>
              <w:rPr>
                <w:sz w:val="23"/>
                <w:highlight w:val="lightGray"/>
              </w:rPr>
            </w:pPr>
          </w:p>
        </w:tc>
      </w:tr>
      <w:tr w:rsidR="00336A48" w:rsidRPr="00E36D3D" w:rsidTr="002451BC">
        <w:tc>
          <w:tcPr>
            <w:tcW w:w="4050" w:type="dxa"/>
            <w:tcBorders>
              <w:left w:val="double" w:sz="4" w:space="0" w:color="auto"/>
            </w:tcBorders>
          </w:tcPr>
          <w:p w:rsidR="00336A48" w:rsidRPr="00E36D3D" w:rsidRDefault="00336A48" w:rsidP="001129A6">
            <w:pPr>
              <w:pStyle w:val="Footer"/>
              <w:tabs>
                <w:tab w:val="clear" w:pos="4320"/>
                <w:tab w:val="clear" w:pos="8640"/>
              </w:tabs>
              <w:rPr>
                <w:sz w:val="23"/>
              </w:rPr>
            </w:pPr>
            <w:r>
              <w:rPr>
                <w:sz w:val="23"/>
              </w:rPr>
              <w:t>ABE NRS Level 1 Students</w:t>
            </w:r>
          </w:p>
        </w:tc>
        <w:tc>
          <w:tcPr>
            <w:tcW w:w="2070" w:type="dxa"/>
          </w:tcPr>
          <w:p w:rsidR="00336A48" w:rsidRPr="00E36D3D" w:rsidRDefault="00336A48" w:rsidP="001129A6">
            <w:pPr>
              <w:pStyle w:val="Footer"/>
              <w:tabs>
                <w:tab w:val="clear" w:pos="4320"/>
                <w:tab w:val="clear" w:pos="8640"/>
              </w:tabs>
              <w:rPr>
                <w:sz w:val="23"/>
              </w:rPr>
            </w:pPr>
          </w:p>
        </w:tc>
        <w:tc>
          <w:tcPr>
            <w:tcW w:w="2127" w:type="dxa"/>
          </w:tcPr>
          <w:p w:rsidR="00336A48" w:rsidRPr="00E36D3D" w:rsidRDefault="00336A48" w:rsidP="001129A6">
            <w:pPr>
              <w:pStyle w:val="Footer"/>
              <w:tabs>
                <w:tab w:val="clear" w:pos="4320"/>
                <w:tab w:val="clear" w:pos="8640"/>
              </w:tabs>
              <w:rPr>
                <w:sz w:val="23"/>
              </w:rPr>
            </w:pPr>
          </w:p>
        </w:tc>
        <w:tc>
          <w:tcPr>
            <w:tcW w:w="2160" w:type="dxa"/>
            <w:tcBorders>
              <w:right w:val="double" w:sz="4" w:space="0" w:color="auto"/>
            </w:tcBorders>
          </w:tcPr>
          <w:p w:rsidR="00336A48" w:rsidRPr="00E36D3D" w:rsidRDefault="00336A48" w:rsidP="001129A6">
            <w:pPr>
              <w:pStyle w:val="Footer"/>
              <w:tabs>
                <w:tab w:val="clear" w:pos="4320"/>
                <w:tab w:val="clear" w:pos="8640"/>
              </w:tabs>
              <w:jc w:val="both"/>
              <w:rPr>
                <w:sz w:val="23"/>
              </w:rPr>
            </w:pPr>
          </w:p>
        </w:tc>
      </w:tr>
      <w:tr w:rsidR="001129A6" w:rsidRPr="00E36D3D" w:rsidTr="002451BC">
        <w:tc>
          <w:tcPr>
            <w:tcW w:w="4050" w:type="dxa"/>
            <w:tcBorders>
              <w:left w:val="double" w:sz="4" w:space="0" w:color="auto"/>
            </w:tcBorders>
          </w:tcPr>
          <w:p w:rsidR="001129A6" w:rsidRPr="00E36D3D" w:rsidRDefault="001129A6" w:rsidP="001129A6">
            <w:pPr>
              <w:pStyle w:val="Footer"/>
              <w:tabs>
                <w:tab w:val="clear" w:pos="4320"/>
                <w:tab w:val="clear" w:pos="8640"/>
              </w:tabs>
              <w:rPr>
                <w:sz w:val="23"/>
              </w:rPr>
            </w:pPr>
            <w:r w:rsidRPr="00E36D3D">
              <w:rPr>
                <w:sz w:val="23"/>
              </w:rPr>
              <w:t>Adult Basic Education (ABE)</w:t>
            </w:r>
          </w:p>
        </w:tc>
        <w:tc>
          <w:tcPr>
            <w:tcW w:w="2070" w:type="dxa"/>
          </w:tcPr>
          <w:p w:rsidR="001129A6" w:rsidRPr="00E36D3D" w:rsidRDefault="001129A6" w:rsidP="001129A6">
            <w:pPr>
              <w:pStyle w:val="Footer"/>
              <w:tabs>
                <w:tab w:val="clear" w:pos="4320"/>
                <w:tab w:val="clear" w:pos="8640"/>
              </w:tabs>
              <w:rPr>
                <w:sz w:val="23"/>
              </w:rPr>
            </w:pPr>
          </w:p>
        </w:tc>
        <w:tc>
          <w:tcPr>
            <w:tcW w:w="2127" w:type="dxa"/>
          </w:tcPr>
          <w:p w:rsidR="001129A6" w:rsidRPr="00E36D3D" w:rsidRDefault="001129A6" w:rsidP="001129A6">
            <w:pPr>
              <w:pStyle w:val="Footer"/>
              <w:tabs>
                <w:tab w:val="clear" w:pos="4320"/>
                <w:tab w:val="clear" w:pos="8640"/>
              </w:tabs>
              <w:rPr>
                <w:sz w:val="23"/>
              </w:rPr>
            </w:pPr>
          </w:p>
        </w:tc>
        <w:tc>
          <w:tcPr>
            <w:tcW w:w="2160" w:type="dxa"/>
            <w:tcBorders>
              <w:right w:val="double" w:sz="4" w:space="0" w:color="auto"/>
            </w:tcBorders>
          </w:tcPr>
          <w:p w:rsidR="001129A6" w:rsidRPr="00E36D3D" w:rsidRDefault="001129A6" w:rsidP="001129A6">
            <w:pPr>
              <w:pStyle w:val="Footer"/>
              <w:tabs>
                <w:tab w:val="clear" w:pos="4320"/>
                <w:tab w:val="clear" w:pos="8640"/>
              </w:tabs>
              <w:jc w:val="both"/>
              <w:rPr>
                <w:sz w:val="23"/>
              </w:rPr>
            </w:pPr>
          </w:p>
        </w:tc>
      </w:tr>
      <w:tr w:rsidR="001129A6" w:rsidRPr="00E36D3D" w:rsidTr="00861D97">
        <w:tc>
          <w:tcPr>
            <w:tcW w:w="4050" w:type="dxa"/>
            <w:tcBorders>
              <w:left w:val="double" w:sz="4" w:space="0" w:color="auto"/>
            </w:tcBorders>
            <w:vAlign w:val="center"/>
          </w:tcPr>
          <w:p w:rsidR="001129A6" w:rsidRPr="00E36D3D" w:rsidRDefault="001129A6" w:rsidP="00861D97">
            <w:pPr>
              <w:pStyle w:val="Footer"/>
              <w:tabs>
                <w:tab w:val="clear" w:pos="4320"/>
                <w:tab w:val="clear" w:pos="8640"/>
              </w:tabs>
              <w:rPr>
                <w:sz w:val="23"/>
              </w:rPr>
            </w:pPr>
            <w:r w:rsidRPr="00E36D3D">
              <w:rPr>
                <w:sz w:val="23"/>
              </w:rPr>
              <w:t>Adult Secondary Education (ASE)/</w:t>
            </w:r>
            <w:r w:rsidR="001E0B6B" w:rsidRPr="00E36D3D">
              <w:rPr>
                <w:sz w:val="23"/>
              </w:rPr>
              <w:t>HSE</w:t>
            </w:r>
            <w:r w:rsidRPr="00E36D3D">
              <w:rPr>
                <w:sz w:val="23"/>
              </w:rPr>
              <w:t xml:space="preserve"> Test Preparation</w:t>
            </w:r>
          </w:p>
        </w:tc>
        <w:tc>
          <w:tcPr>
            <w:tcW w:w="2070" w:type="dxa"/>
          </w:tcPr>
          <w:p w:rsidR="001129A6" w:rsidRPr="00E36D3D" w:rsidRDefault="001129A6" w:rsidP="001129A6">
            <w:pPr>
              <w:pStyle w:val="Footer"/>
              <w:tabs>
                <w:tab w:val="clear" w:pos="4320"/>
                <w:tab w:val="clear" w:pos="8640"/>
              </w:tabs>
              <w:rPr>
                <w:sz w:val="23"/>
              </w:rPr>
            </w:pPr>
          </w:p>
        </w:tc>
        <w:tc>
          <w:tcPr>
            <w:tcW w:w="2127" w:type="dxa"/>
          </w:tcPr>
          <w:p w:rsidR="001129A6" w:rsidRPr="00E36D3D" w:rsidRDefault="001129A6" w:rsidP="001129A6">
            <w:pPr>
              <w:pStyle w:val="Footer"/>
              <w:tabs>
                <w:tab w:val="clear" w:pos="4320"/>
                <w:tab w:val="clear" w:pos="8640"/>
              </w:tabs>
              <w:rPr>
                <w:sz w:val="23"/>
              </w:rPr>
            </w:pPr>
          </w:p>
        </w:tc>
        <w:tc>
          <w:tcPr>
            <w:tcW w:w="2160" w:type="dxa"/>
            <w:tcBorders>
              <w:right w:val="double" w:sz="4" w:space="0" w:color="auto"/>
            </w:tcBorders>
          </w:tcPr>
          <w:p w:rsidR="001129A6" w:rsidRPr="00E36D3D" w:rsidRDefault="001129A6" w:rsidP="001129A6">
            <w:pPr>
              <w:pStyle w:val="Footer"/>
              <w:tabs>
                <w:tab w:val="clear" w:pos="4320"/>
                <w:tab w:val="clear" w:pos="8640"/>
              </w:tabs>
              <w:jc w:val="both"/>
              <w:rPr>
                <w:sz w:val="23"/>
              </w:rPr>
            </w:pPr>
          </w:p>
        </w:tc>
      </w:tr>
      <w:tr w:rsidR="00090C65" w:rsidRPr="00E36D3D" w:rsidTr="00861D97">
        <w:tc>
          <w:tcPr>
            <w:tcW w:w="4050" w:type="dxa"/>
            <w:tcBorders>
              <w:left w:val="double" w:sz="4" w:space="0" w:color="auto"/>
            </w:tcBorders>
            <w:vAlign w:val="center"/>
          </w:tcPr>
          <w:p w:rsidR="00090C65" w:rsidRPr="00E36D3D" w:rsidRDefault="00090C65" w:rsidP="00861D97">
            <w:pPr>
              <w:pStyle w:val="Footer"/>
              <w:tabs>
                <w:tab w:val="clear" w:pos="4320"/>
                <w:tab w:val="clear" w:pos="8640"/>
              </w:tabs>
              <w:rPr>
                <w:sz w:val="23"/>
              </w:rPr>
            </w:pPr>
            <w:r w:rsidRPr="00E36D3D">
              <w:rPr>
                <w:sz w:val="23"/>
              </w:rPr>
              <w:t>English as a Second Language (ESL)</w:t>
            </w:r>
          </w:p>
        </w:tc>
        <w:tc>
          <w:tcPr>
            <w:tcW w:w="2070" w:type="dxa"/>
          </w:tcPr>
          <w:p w:rsidR="00090C65" w:rsidRPr="00E36D3D" w:rsidRDefault="00090C65" w:rsidP="00090C65">
            <w:pPr>
              <w:pStyle w:val="Footer"/>
              <w:tabs>
                <w:tab w:val="clear" w:pos="4320"/>
                <w:tab w:val="clear" w:pos="8640"/>
              </w:tabs>
              <w:rPr>
                <w:sz w:val="23"/>
              </w:rPr>
            </w:pPr>
          </w:p>
        </w:tc>
        <w:tc>
          <w:tcPr>
            <w:tcW w:w="2127" w:type="dxa"/>
          </w:tcPr>
          <w:p w:rsidR="00090C65" w:rsidRPr="00E36D3D" w:rsidRDefault="00090C65" w:rsidP="00090C65">
            <w:pPr>
              <w:pStyle w:val="Footer"/>
              <w:tabs>
                <w:tab w:val="clear" w:pos="4320"/>
                <w:tab w:val="clear" w:pos="8640"/>
              </w:tabs>
              <w:rPr>
                <w:sz w:val="23"/>
              </w:rPr>
            </w:pPr>
          </w:p>
        </w:tc>
        <w:tc>
          <w:tcPr>
            <w:tcW w:w="2160" w:type="dxa"/>
            <w:tcBorders>
              <w:right w:val="double" w:sz="4" w:space="0" w:color="auto"/>
            </w:tcBorders>
          </w:tcPr>
          <w:p w:rsidR="00090C65" w:rsidRPr="00E36D3D" w:rsidRDefault="00090C65" w:rsidP="00090C65">
            <w:pPr>
              <w:pStyle w:val="Footer"/>
              <w:tabs>
                <w:tab w:val="clear" w:pos="4320"/>
                <w:tab w:val="clear" w:pos="8640"/>
              </w:tabs>
              <w:jc w:val="both"/>
              <w:rPr>
                <w:sz w:val="23"/>
              </w:rPr>
            </w:pPr>
          </w:p>
        </w:tc>
      </w:tr>
      <w:tr w:rsidR="008A1F03" w:rsidRPr="00E36D3D" w:rsidTr="004D42D1">
        <w:tc>
          <w:tcPr>
            <w:tcW w:w="4050" w:type="dxa"/>
            <w:tcBorders>
              <w:left w:val="double" w:sz="4" w:space="0" w:color="auto"/>
            </w:tcBorders>
          </w:tcPr>
          <w:p w:rsidR="008A1F03" w:rsidRPr="00E36D3D" w:rsidRDefault="008A1F03" w:rsidP="00090C65">
            <w:pPr>
              <w:pStyle w:val="Footer"/>
              <w:tabs>
                <w:tab w:val="clear" w:pos="4320"/>
                <w:tab w:val="clear" w:pos="8640"/>
              </w:tabs>
              <w:rPr>
                <w:sz w:val="23"/>
              </w:rPr>
            </w:pPr>
            <w:r>
              <w:rPr>
                <w:sz w:val="23"/>
              </w:rPr>
              <w:t xml:space="preserve">Fast Track HSE Preparation </w:t>
            </w:r>
          </w:p>
        </w:tc>
        <w:tc>
          <w:tcPr>
            <w:tcW w:w="2070" w:type="dxa"/>
            <w:shd w:val="clear" w:color="auto" w:fill="auto"/>
          </w:tcPr>
          <w:p w:rsidR="008A1F03" w:rsidRPr="00E36D3D" w:rsidRDefault="008A1F03" w:rsidP="00090C65">
            <w:pPr>
              <w:pStyle w:val="Footer"/>
              <w:tabs>
                <w:tab w:val="clear" w:pos="4320"/>
                <w:tab w:val="clear" w:pos="8640"/>
              </w:tabs>
              <w:rPr>
                <w:sz w:val="23"/>
              </w:rPr>
            </w:pPr>
          </w:p>
        </w:tc>
        <w:tc>
          <w:tcPr>
            <w:tcW w:w="2127" w:type="dxa"/>
          </w:tcPr>
          <w:p w:rsidR="008A1F03" w:rsidRPr="00E36D3D" w:rsidRDefault="008A1F03" w:rsidP="00090C65">
            <w:pPr>
              <w:pStyle w:val="Footer"/>
              <w:tabs>
                <w:tab w:val="clear" w:pos="4320"/>
                <w:tab w:val="clear" w:pos="8640"/>
              </w:tabs>
              <w:rPr>
                <w:sz w:val="23"/>
              </w:rPr>
            </w:pPr>
          </w:p>
        </w:tc>
        <w:tc>
          <w:tcPr>
            <w:tcW w:w="2160" w:type="dxa"/>
            <w:tcBorders>
              <w:right w:val="double" w:sz="4" w:space="0" w:color="auto"/>
            </w:tcBorders>
          </w:tcPr>
          <w:p w:rsidR="008A1F03" w:rsidRPr="00E36D3D" w:rsidRDefault="008A1F03" w:rsidP="00090C65">
            <w:pPr>
              <w:pStyle w:val="Footer"/>
              <w:tabs>
                <w:tab w:val="clear" w:pos="4320"/>
                <w:tab w:val="clear" w:pos="8640"/>
              </w:tabs>
              <w:jc w:val="both"/>
              <w:rPr>
                <w:sz w:val="23"/>
              </w:rPr>
            </w:pPr>
          </w:p>
        </w:tc>
      </w:tr>
      <w:tr w:rsidR="00090C65" w:rsidRPr="00E36D3D" w:rsidTr="002451BC">
        <w:trPr>
          <w:trHeight w:val="440"/>
        </w:trPr>
        <w:tc>
          <w:tcPr>
            <w:tcW w:w="4050" w:type="dxa"/>
            <w:tcBorders>
              <w:top w:val="single" w:sz="24" w:space="0" w:color="auto"/>
              <w:left w:val="double" w:sz="4" w:space="0" w:color="auto"/>
            </w:tcBorders>
            <w:shd w:val="clear" w:color="auto" w:fill="D9D9D9" w:themeFill="background1" w:themeFillShade="D9"/>
            <w:vAlign w:val="center"/>
          </w:tcPr>
          <w:p w:rsidR="00090C65" w:rsidRPr="00E36D3D" w:rsidRDefault="00090C65" w:rsidP="0083156D">
            <w:pPr>
              <w:pStyle w:val="Footer"/>
              <w:tabs>
                <w:tab w:val="clear" w:pos="4320"/>
                <w:tab w:val="clear" w:pos="8640"/>
              </w:tabs>
              <w:rPr>
                <w:b/>
                <w:bCs/>
                <w:sz w:val="23"/>
              </w:rPr>
            </w:pPr>
            <w:r w:rsidRPr="00E36D3D">
              <w:rPr>
                <w:b/>
                <w:bCs/>
                <w:sz w:val="23"/>
              </w:rPr>
              <w:t>Non-academic Programs</w:t>
            </w:r>
          </w:p>
        </w:tc>
        <w:tc>
          <w:tcPr>
            <w:tcW w:w="2070" w:type="dxa"/>
            <w:tcBorders>
              <w:top w:val="single" w:sz="24" w:space="0" w:color="auto"/>
            </w:tcBorders>
            <w:shd w:val="clear" w:color="auto" w:fill="B3B3B3"/>
          </w:tcPr>
          <w:p w:rsidR="00090C65" w:rsidRPr="00E36D3D" w:rsidRDefault="00090C65" w:rsidP="00090C65">
            <w:pPr>
              <w:pStyle w:val="Footer"/>
              <w:tabs>
                <w:tab w:val="clear" w:pos="4320"/>
                <w:tab w:val="clear" w:pos="8640"/>
              </w:tabs>
              <w:rPr>
                <w:sz w:val="23"/>
              </w:rPr>
            </w:pPr>
          </w:p>
        </w:tc>
        <w:tc>
          <w:tcPr>
            <w:tcW w:w="2127" w:type="dxa"/>
            <w:tcBorders>
              <w:top w:val="single" w:sz="24" w:space="0" w:color="auto"/>
              <w:bottom w:val="single" w:sz="4" w:space="0" w:color="auto"/>
            </w:tcBorders>
            <w:shd w:val="clear" w:color="auto" w:fill="B3B3B3"/>
          </w:tcPr>
          <w:p w:rsidR="00090C65" w:rsidRPr="00E36D3D" w:rsidRDefault="00090C65" w:rsidP="00090C65">
            <w:pPr>
              <w:pStyle w:val="Footer"/>
              <w:tabs>
                <w:tab w:val="clear" w:pos="4320"/>
                <w:tab w:val="clear" w:pos="8640"/>
              </w:tabs>
              <w:rPr>
                <w:sz w:val="23"/>
              </w:rPr>
            </w:pPr>
          </w:p>
        </w:tc>
        <w:tc>
          <w:tcPr>
            <w:tcW w:w="2160" w:type="dxa"/>
            <w:tcBorders>
              <w:top w:val="single" w:sz="24" w:space="0" w:color="auto"/>
              <w:right w:val="double" w:sz="4" w:space="0" w:color="auto"/>
            </w:tcBorders>
            <w:shd w:val="clear" w:color="auto" w:fill="B3B3B3"/>
          </w:tcPr>
          <w:p w:rsidR="00090C65" w:rsidRPr="00E36D3D" w:rsidRDefault="00090C65" w:rsidP="00090C65">
            <w:pPr>
              <w:pStyle w:val="Footer"/>
              <w:tabs>
                <w:tab w:val="clear" w:pos="4320"/>
                <w:tab w:val="clear" w:pos="8640"/>
              </w:tabs>
              <w:jc w:val="both"/>
              <w:rPr>
                <w:sz w:val="23"/>
              </w:rPr>
            </w:pPr>
          </w:p>
        </w:tc>
      </w:tr>
      <w:tr w:rsidR="00090C65" w:rsidRPr="00E36D3D" w:rsidTr="002451BC">
        <w:tc>
          <w:tcPr>
            <w:tcW w:w="4050" w:type="dxa"/>
            <w:tcBorders>
              <w:left w:val="double" w:sz="4" w:space="0" w:color="auto"/>
              <w:bottom w:val="single" w:sz="4" w:space="0" w:color="auto"/>
            </w:tcBorders>
          </w:tcPr>
          <w:p w:rsidR="00090C65" w:rsidRPr="00E36D3D" w:rsidRDefault="00090C65" w:rsidP="00090C65">
            <w:pPr>
              <w:pStyle w:val="Footer"/>
              <w:tabs>
                <w:tab w:val="clear" w:pos="4320"/>
                <w:tab w:val="clear" w:pos="8640"/>
              </w:tabs>
              <w:rPr>
                <w:sz w:val="23"/>
              </w:rPr>
            </w:pPr>
            <w:r w:rsidRPr="00E36D3D">
              <w:rPr>
                <w:sz w:val="23"/>
              </w:rPr>
              <w:t>Job Club (may include National Work Readiness Credential)</w:t>
            </w:r>
          </w:p>
        </w:tc>
        <w:tc>
          <w:tcPr>
            <w:tcW w:w="2070" w:type="dxa"/>
            <w:tcBorders>
              <w:bottom w:val="single" w:sz="4" w:space="0" w:color="auto"/>
            </w:tcBorders>
          </w:tcPr>
          <w:p w:rsidR="00090C65" w:rsidRPr="00E36D3D" w:rsidRDefault="00090C65" w:rsidP="00090C65">
            <w:pPr>
              <w:pStyle w:val="Footer"/>
              <w:tabs>
                <w:tab w:val="clear" w:pos="4320"/>
                <w:tab w:val="clear" w:pos="8640"/>
              </w:tabs>
              <w:rPr>
                <w:sz w:val="23"/>
              </w:rPr>
            </w:pPr>
          </w:p>
        </w:tc>
        <w:tc>
          <w:tcPr>
            <w:tcW w:w="2127" w:type="dxa"/>
            <w:tcBorders>
              <w:bottom w:val="single" w:sz="4" w:space="0" w:color="auto"/>
            </w:tcBorders>
            <w:shd w:val="clear" w:color="auto" w:fill="auto"/>
          </w:tcPr>
          <w:p w:rsidR="00090C65" w:rsidRPr="00E36D3D" w:rsidRDefault="00090C65" w:rsidP="00090C65">
            <w:pPr>
              <w:pStyle w:val="Footer"/>
              <w:tabs>
                <w:tab w:val="clear" w:pos="4320"/>
                <w:tab w:val="clear" w:pos="8640"/>
              </w:tabs>
              <w:jc w:val="center"/>
              <w:rPr>
                <w:sz w:val="23"/>
              </w:rPr>
            </w:pPr>
          </w:p>
        </w:tc>
        <w:tc>
          <w:tcPr>
            <w:tcW w:w="2160" w:type="dxa"/>
            <w:tcBorders>
              <w:bottom w:val="single" w:sz="4" w:space="0" w:color="auto"/>
              <w:right w:val="double" w:sz="4" w:space="0" w:color="auto"/>
            </w:tcBorders>
          </w:tcPr>
          <w:p w:rsidR="00090C65" w:rsidRPr="00E36D3D" w:rsidRDefault="00090C65" w:rsidP="00090C65">
            <w:pPr>
              <w:pStyle w:val="Footer"/>
              <w:tabs>
                <w:tab w:val="clear" w:pos="4320"/>
                <w:tab w:val="clear" w:pos="8640"/>
              </w:tabs>
              <w:jc w:val="both"/>
              <w:rPr>
                <w:sz w:val="23"/>
              </w:rPr>
            </w:pPr>
          </w:p>
        </w:tc>
      </w:tr>
      <w:tr w:rsidR="0083156D" w:rsidRPr="00E36D3D" w:rsidTr="002451BC">
        <w:tc>
          <w:tcPr>
            <w:tcW w:w="4050" w:type="dxa"/>
            <w:tcBorders>
              <w:left w:val="double" w:sz="4" w:space="0" w:color="auto"/>
              <w:bottom w:val="single" w:sz="4" w:space="0" w:color="auto"/>
            </w:tcBorders>
          </w:tcPr>
          <w:p w:rsidR="0083156D" w:rsidRPr="00E36D3D" w:rsidRDefault="0083156D" w:rsidP="00090C65">
            <w:pPr>
              <w:pStyle w:val="Footer"/>
              <w:tabs>
                <w:tab w:val="clear" w:pos="4320"/>
                <w:tab w:val="clear" w:pos="8640"/>
              </w:tabs>
              <w:rPr>
                <w:sz w:val="23"/>
              </w:rPr>
            </w:pPr>
            <w:r>
              <w:rPr>
                <w:sz w:val="23"/>
              </w:rPr>
              <w:t>Workplace Essential Skills</w:t>
            </w:r>
          </w:p>
        </w:tc>
        <w:tc>
          <w:tcPr>
            <w:tcW w:w="2070" w:type="dxa"/>
            <w:tcBorders>
              <w:bottom w:val="single" w:sz="4" w:space="0" w:color="auto"/>
            </w:tcBorders>
          </w:tcPr>
          <w:p w:rsidR="0083156D" w:rsidRPr="00E36D3D" w:rsidRDefault="0083156D" w:rsidP="00090C65">
            <w:pPr>
              <w:pStyle w:val="Footer"/>
              <w:tabs>
                <w:tab w:val="clear" w:pos="4320"/>
                <w:tab w:val="clear" w:pos="8640"/>
              </w:tabs>
              <w:rPr>
                <w:sz w:val="23"/>
              </w:rPr>
            </w:pPr>
          </w:p>
        </w:tc>
        <w:tc>
          <w:tcPr>
            <w:tcW w:w="2127" w:type="dxa"/>
            <w:tcBorders>
              <w:bottom w:val="single" w:sz="4" w:space="0" w:color="auto"/>
            </w:tcBorders>
            <w:shd w:val="clear" w:color="auto" w:fill="auto"/>
          </w:tcPr>
          <w:p w:rsidR="0083156D" w:rsidRPr="00E36D3D" w:rsidRDefault="0083156D" w:rsidP="00090C65">
            <w:pPr>
              <w:pStyle w:val="Footer"/>
              <w:tabs>
                <w:tab w:val="clear" w:pos="4320"/>
                <w:tab w:val="clear" w:pos="8640"/>
              </w:tabs>
              <w:jc w:val="center"/>
              <w:rPr>
                <w:sz w:val="23"/>
              </w:rPr>
            </w:pPr>
          </w:p>
        </w:tc>
        <w:tc>
          <w:tcPr>
            <w:tcW w:w="2160" w:type="dxa"/>
            <w:tcBorders>
              <w:bottom w:val="single" w:sz="4" w:space="0" w:color="auto"/>
              <w:right w:val="double" w:sz="4" w:space="0" w:color="auto"/>
            </w:tcBorders>
          </w:tcPr>
          <w:p w:rsidR="0083156D" w:rsidRPr="00E36D3D" w:rsidRDefault="0083156D" w:rsidP="00090C65">
            <w:pPr>
              <w:pStyle w:val="Footer"/>
              <w:tabs>
                <w:tab w:val="clear" w:pos="4320"/>
                <w:tab w:val="clear" w:pos="8640"/>
              </w:tabs>
              <w:jc w:val="both"/>
              <w:rPr>
                <w:sz w:val="23"/>
              </w:rPr>
            </w:pPr>
          </w:p>
        </w:tc>
      </w:tr>
      <w:tr w:rsidR="00090C65" w:rsidRPr="00E36D3D" w:rsidTr="002451BC">
        <w:tc>
          <w:tcPr>
            <w:tcW w:w="4050" w:type="dxa"/>
            <w:tcBorders>
              <w:left w:val="double" w:sz="4" w:space="0" w:color="auto"/>
              <w:bottom w:val="double" w:sz="4" w:space="0" w:color="auto"/>
            </w:tcBorders>
          </w:tcPr>
          <w:p w:rsidR="00090C65" w:rsidRPr="00E36D3D" w:rsidRDefault="00090C65" w:rsidP="00090C65">
            <w:pPr>
              <w:pStyle w:val="Footer"/>
              <w:tabs>
                <w:tab w:val="clear" w:pos="4320"/>
                <w:tab w:val="clear" w:pos="8640"/>
              </w:tabs>
              <w:rPr>
                <w:sz w:val="23"/>
              </w:rPr>
            </w:pPr>
            <w:r w:rsidRPr="00E36D3D">
              <w:rPr>
                <w:sz w:val="23"/>
              </w:rPr>
              <w:t>Total</w:t>
            </w:r>
          </w:p>
        </w:tc>
        <w:tc>
          <w:tcPr>
            <w:tcW w:w="2070" w:type="dxa"/>
            <w:tcBorders>
              <w:bottom w:val="double" w:sz="4" w:space="0" w:color="auto"/>
            </w:tcBorders>
          </w:tcPr>
          <w:p w:rsidR="00090C65" w:rsidRPr="00E36D3D" w:rsidRDefault="00090C65" w:rsidP="00090C65">
            <w:pPr>
              <w:pStyle w:val="Footer"/>
              <w:tabs>
                <w:tab w:val="clear" w:pos="4320"/>
                <w:tab w:val="clear" w:pos="8640"/>
              </w:tabs>
              <w:rPr>
                <w:sz w:val="23"/>
              </w:rPr>
            </w:pPr>
          </w:p>
        </w:tc>
        <w:tc>
          <w:tcPr>
            <w:tcW w:w="2127" w:type="dxa"/>
            <w:tcBorders>
              <w:top w:val="single" w:sz="4" w:space="0" w:color="auto"/>
              <w:bottom w:val="double" w:sz="4" w:space="0" w:color="auto"/>
            </w:tcBorders>
          </w:tcPr>
          <w:p w:rsidR="00090C65" w:rsidRPr="00E36D3D" w:rsidRDefault="00090C65" w:rsidP="00090C65">
            <w:pPr>
              <w:pStyle w:val="Footer"/>
              <w:tabs>
                <w:tab w:val="clear" w:pos="4320"/>
                <w:tab w:val="clear" w:pos="8640"/>
              </w:tabs>
              <w:rPr>
                <w:sz w:val="23"/>
              </w:rPr>
            </w:pPr>
          </w:p>
        </w:tc>
        <w:tc>
          <w:tcPr>
            <w:tcW w:w="2160" w:type="dxa"/>
            <w:tcBorders>
              <w:bottom w:val="double" w:sz="4" w:space="0" w:color="auto"/>
              <w:right w:val="double" w:sz="4" w:space="0" w:color="auto"/>
            </w:tcBorders>
          </w:tcPr>
          <w:p w:rsidR="00090C65" w:rsidRPr="00E36D3D" w:rsidRDefault="00090C65" w:rsidP="00090C65">
            <w:pPr>
              <w:pStyle w:val="Footer"/>
              <w:tabs>
                <w:tab w:val="clear" w:pos="4320"/>
                <w:tab w:val="clear" w:pos="8640"/>
              </w:tabs>
              <w:jc w:val="both"/>
              <w:rPr>
                <w:sz w:val="23"/>
              </w:rPr>
            </w:pPr>
            <w:r w:rsidRPr="00E36D3D">
              <w:rPr>
                <w:sz w:val="23"/>
              </w:rPr>
              <w:t>*</w:t>
            </w:r>
          </w:p>
        </w:tc>
      </w:tr>
    </w:tbl>
    <w:p w:rsidR="001129A6" w:rsidRPr="00E36D3D" w:rsidRDefault="001129A6" w:rsidP="001129A6">
      <w:pPr>
        <w:pStyle w:val="Footer"/>
        <w:tabs>
          <w:tab w:val="clear" w:pos="4320"/>
          <w:tab w:val="clear" w:pos="8640"/>
        </w:tabs>
        <w:jc w:val="both"/>
        <w:rPr>
          <w:sz w:val="23"/>
        </w:rPr>
      </w:pPr>
    </w:p>
    <w:p w:rsidR="001129A6" w:rsidRPr="00E36D3D" w:rsidRDefault="001129A6" w:rsidP="001129A6">
      <w:pPr>
        <w:pStyle w:val="Footer"/>
        <w:tabs>
          <w:tab w:val="clear" w:pos="4320"/>
          <w:tab w:val="clear" w:pos="8640"/>
        </w:tabs>
        <w:jc w:val="both"/>
        <w:rPr>
          <w:sz w:val="23"/>
        </w:rPr>
      </w:pPr>
      <w:r w:rsidRPr="00E36D3D">
        <w:rPr>
          <w:sz w:val="23"/>
        </w:rPr>
        <w:t>*Enter this total on Line #1 of the EPE</w:t>
      </w:r>
      <w:r w:rsidR="000D33E2">
        <w:rPr>
          <w:sz w:val="23"/>
        </w:rPr>
        <w:t xml:space="preserve"> Component Summary Sheet (page 3</w:t>
      </w:r>
      <w:r w:rsidR="00350937" w:rsidRPr="00E36D3D">
        <w:rPr>
          <w:sz w:val="23"/>
        </w:rPr>
        <w:t xml:space="preserve"> of the application</w:t>
      </w:r>
      <w:r w:rsidRPr="00E36D3D">
        <w:rPr>
          <w:sz w:val="23"/>
        </w:rPr>
        <w:t>)</w:t>
      </w:r>
    </w:p>
    <w:p w:rsidR="001129A6" w:rsidRPr="00E36D3D" w:rsidRDefault="001129A6" w:rsidP="001129A6">
      <w:pPr>
        <w:pStyle w:val="Footer"/>
        <w:tabs>
          <w:tab w:val="clear" w:pos="4320"/>
          <w:tab w:val="clear" w:pos="8640"/>
        </w:tabs>
        <w:jc w:val="center"/>
        <w:rPr>
          <w:b/>
          <w:szCs w:val="24"/>
        </w:rPr>
      </w:pPr>
      <w:r w:rsidRPr="00E36D3D">
        <w:rPr>
          <w:sz w:val="23"/>
        </w:rPr>
        <w:br w:type="page"/>
      </w:r>
      <w:r w:rsidRPr="00E36D3D">
        <w:rPr>
          <w:b/>
          <w:szCs w:val="24"/>
        </w:rPr>
        <w:lastRenderedPageBreak/>
        <w:t>PROGRAM COMPONENT WORKSHEET FOR</w:t>
      </w:r>
    </w:p>
    <w:p w:rsidR="001129A6" w:rsidRPr="00E36D3D" w:rsidRDefault="0072778D" w:rsidP="001129A6">
      <w:pPr>
        <w:pStyle w:val="Footer"/>
        <w:tabs>
          <w:tab w:val="clear" w:pos="4320"/>
          <w:tab w:val="clear" w:pos="8640"/>
        </w:tabs>
        <w:jc w:val="center"/>
        <w:rPr>
          <w:b/>
          <w:szCs w:val="24"/>
        </w:rPr>
      </w:pPr>
      <w:r>
        <w:rPr>
          <w:b/>
          <w:szCs w:val="24"/>
        </w:rPr>
        <w:t>DISTANCE EDUCATION</w:t>
      </w:r>
      <w:r w:rsidR="001129A6" w:rsidRPr="00E36D3D">
        <w:rPr>
          <w:b/>
          <w:szCs w:val="24"/>
        </w:rPr>
        <w:t xml:space="preserve"> ADULT EDUCATION INSTRUCTION</w:t>
      </w:r>
    </w:p>
    <w:p w:rsidR="001129A6" w:rsidRPr="00E36D3D" w:rsidRDefault="001129A6" w:rsidP="001129A6">
      <w:pPr>
        <w:pStyle w:val="Footer"/>
        <w:tabs>
          <w:tab w:val="clear" w:pos="4320"/>
          <w:tab w:val="clear" w:pos="8640"/>
        </w:tabs>
        <w:jc w:val="center"/>
        <w:rPr>
          <w:b/>
          <w:szCs w:val="24"/>
        </w:rPr>
      </w:pPr>
    </w:p>
    <w:p w:rsidR="001129A6" w:rsidRPr="00E36D3D" w:rsidRDefault="001129A6" w:rsidP="001129A6">
      <w:pPr>
        <w:pStyle w:val="Footer"/>
        <w:tabs>
          <w:tab w:val="clear" w:pos="4320"/>
          <w:tab w:val="clear" w:pos="8640"/>
        </w:tabs>
        <w:jc w:val="both"/>
        <w:rPr>
          <w:szCs w:val="24"/>
        </w:rPr>
      </w:pPr>
      <w:r w:rsidRPr="00E36D3D">
        <w:rPr>
          <w:szCs w:val="24"/>
        </w:rPr>
        <w:t xml:space="preserve">Please indicate in the following table the program offered, the projected number of students to be served and contact hours. </w:t>
      </w:r>
      <w:r w:rsidRPr="00E36D3D">
        <w:rPr>
          <w:b/>
          <w:szCs w:val="24"/>
        </w:rPr>
        <w:t>Student numbers should not be entered for non-academic programs since all of these students will be included in the academic section</w:t>
      </w:r>
      <w:r w:rsidRPr="00E36D3D">
        <w:rPr>
          <w:szCs w:val="24"/>
        </w:rPr>
        <w:t>.  Contact hours for non-academic programs should be entered since these are in addition to the academic hours.</w:t>
      </w:r>
    </w:p>
    <w:p w:rsidR="001129A6" w:rsidRPr="00E36D3D" w:rsidRDefault="001129A6" w:rsidP="001129A6">
      <w:pPr>
        <w:pStyle w:val="Footer"/>
        <w:tabs>
          <w:tab w:val="clear" w:pos="4320"/>
          <w:tab w:val="clear" w:pos="8640"/>
        </w:tabs>
        <w:rPr>
          <w:sz w:val="23"/>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620"/>
        <w:gridCol w:w="1980"/>
        <w:gridCol w:w="2070"/>
      </w:tblGrid>
      <w:tr w:rsidR="001129A6" w:rsidRPr="00E36D3D" w:rsidTr="009850F5">
        <w:tc>
          <w:tcPr>
            <w:tcW w:w="4405" w:type="dxa"/>
            <w:tcBorders>
              <w:bottom w:val="single" w:sz="4" w:space="0" w:color="auto"/>
            </w:tcBorders>
            <w:shd w:val="clear" w:color="auto" w:fill="B3B3B3"/>
            <w:vAlign w:val="center"/>
          </w:tcPr>
          <w:p w:rsidR="001129A6" w:rsidRPr="00E36D3D" w:rsidRDefault="001129A6" w:rsidP="009850F5">
            <w:pPr>
              <w:pStyle w:val="Footer"/>
              <w:tabs>
                <w:tab w:val="clear" w:pos="4320"/>
                <w:tab w:val="clear" w:pos="8640"/>
              </w:tabs>
              <w:jc w:val="center"/>
              <w:rPr>
                <w:b/>
                <w:sz w:val="23"/>
              </w:rPr>
            </w:pPr>
            <w:r w:rsidRPr="00E36D3D">
              <w:rPr>
                <w:b/>
                <w:sz w:val="23"/>
              </w:rPr>
              <w:t>PROGRAM TYPE</w:t>
            </w:r>
          </w:p>
        </w:tc>
        <w:tc>
          <w:tcPr>
            <w:tcW w:w="1620" w:type="dxa"/>
            <w:tcBorders>
              <w:bottom w:val="single" w:sz="4" w:space="0" w:color="auto"/>
            </w:tcBorders>
            <w:shd w:val="clear" w:color="auto" w:fill="B3B3B3"/>
            <w:vAlign w:val="center"/>
          </w:tcPr>
          <w:p w:rsidR="001129A6" w:rsidRPr="00E36D3D" w:rsidRDefault="001129A6" w:rsidP="009850F5">
            <w:pPr>
              <w:pStyle w:val="Footer"/>
              <w:tabs>
                <w:tab w:val="clear" w:pos="4320"/>
                <w:tab w:val="clear" w:pos="8640"/>
              </w:tabs>
              <w:jc w:val="center"/>
              <w:rPr>
                <w:b/>
                <w:sz w:val="23"/>
              </w:rPr>
            </w:pPr>
            <w:r w:rsidRPr="00E36D3D">
              <w:rPr>
                <w:b/>
                <w:sz w:val="23"/>
              </w:rPr>
              <w:t>CHECK (</w:t>
            </w:r>
            <w:r w:rsidRPr="00E36D3D">
              <w:rPr>
                <w:b/>
                <w:sz w:val="23"/>
              </w:rPr>
              <w:sym w:font="Marlett" w:char="F062"/>
            </w:r>
            <w:r w:rsidRPr="00E36D3D">
              <w:rPr>
                <w:b/>
                <w:sz w:val="23"/>
              </w:rPr>
              <w:t>)</w:t>
            </w:r>
          </w:p>
          <w:p w:rsidR="001129A6" w:rsidRPr="00E36D3D" w:rsidRDefault="001129A6" w:rsidP="009850F5">
            <w:pPr>
              <w:pStyle w:val="Footer"/>
              <w:tabs>
                <w:tab w:val="clear" w:pos="4320"/>
                <w:tab w:val="clear" w:pos="8640"/>
              </w:tabs>
              <w:jc w:val="center"/>
              <w:rPr>
                <w:b/>
                <w:sz w:val="23"/>
              </w:rPr>
            </w:pPr>
            <w:r w:rsidRPr="00E36D3D">
              <w:rPr>
                <w:b/>
                <w:sz w:val="23"/>
              </w:rPr>
              <w:t>IF OFFERED</w:t>
            </w:r>
          </w:p>
          <w:p w:rsidR="001129A6" w:rsidRPr="00E36D3D" w:rsidRDefault="001129A6" w:rsidP="004D42D1">
            <w:pPr>
              <w:pStyle w:val="Footer"/>
              <w:tabs>
                <w:tab w:val="clear" w:pos="4320"/>
                <w:tab w:val="clear" w:pos="8640"/>
              </w:tabs>
              <w:jc w:val="center"/>
              <w:rPr>
                <w:b/>
                <w:sz w:val="23"/>
              </w:rPr>
            </w:pPr>
            <w:r w:rsidRPr="00E36D3D">
              <w:rPr>
                <w:b/>
                <w:sz w:val="23"/>
              </w:rPr>
              <w:t xml:space="preserve">IN </w:t>
            </w:r>
            <w:r w:rsidRPr="002451BC">
              <w:rPr>
                <w:b/>
                <w:sz w:val="23"/>
              </w:rPr>
              <w:t>20</w:t>
            </w:r>
            <w:r w:rsidR="00525395" w:rsidRPr="002451BC">
              <w:rPr>
                <w:b/>
                <w:sz w:val="23"/>
              </w:rPr>
              <w:t>1</w:t>
            </w:r>
            <w:r w:rsidR="004D42D1">
              <w:rPr>
                <w:b/>
                <w:sz w:val="23"/>
              </w:rPr>
              <w:t>8</w:t>
            </w:r>
            <w:r w:rsidR="00525395" w:rsidRPr="002451BC">
              <w:rPr>
                <w:b/>
                <w:sz w:val="23"/>
              </w:rPr>
              <w:t>-1</w:t>
            </w:r>
            <w:r w:rsidR="004D42D1">
              <w:rPr>
                <w:b/>
                <w:sz w:val="23"/>
              </w:rPr>
              <w:t>9</w:t>
            </w:r>
          </w:p>
        </w:tc>
        <w:tc>
          <w:tcPr>
            <w:tcW w:w="1980" w:type="dxa"/>
            <w:tcBorders>
              <w:bottom w:val="single" w:sz="4" w:space="0" w:color="auto"/>
            </w:tcBorders>
            <w:shd w:val="clear" w:color="auto" w:fill="B3B3B3"/>
            <w:vAlign w:val="center"/>
          </w:tcPr>
          <w:p w:rsidR="001129A6" w:rsidRPr="00E36D3D" w:rsidRDefault="001129A6" w:rsidP="009850F5">
            <w:pPr>
              <w:pStyle w:val="Footer"/>
              <w:tabs>
                <w:tab w:val="clear" w:pos="4320"/>
                <w:tab w:val="clear" w:pos="8640"/>
              </w:tabs>
              <w:jc w:val="center"/>
              <w:rPr>
                <w:b/>
                <w:sz w:val="23"/>
              </w:rPr>
            </w:pPr>
            <w:r w:rsidRPr="00E36D3D">
              <w:rPr>
                <w:b/>
                <w:sz w:val="23"/>
              </w:rPr>
              <w:t>NUMBER OF</w:t>
            </w:r>
          </w:p>
          <w:p w:rsidR="001129A6" w:rsidRPr="00E36D3D" w:rsidRDefault="001129A6" w:rsidP="009850F5">
            <w:pPr>
              <w:pStyle w:val="Footer"/>
              <w:tabs>
                <w:tab w:val="clear" w:pos="4320"/>
                <w:tab w:val="clear" w:pos="8640"/>
              </w:tabs>
              <w:jc w:val="center"/>
              <w:rPr>
                <w:b/>
                <w:sz w:val="23"/>
              </w:rPr>
            </w:pPr>
            <w:r w:rsidRPr="00E36D3D">
              <w:rPr>
                <w:b/>
                <w:sz w:val="23"/>
              </w:rPr>
              <w:t>STUDENTS</w:t>
            </w:r>
          </w:p>
          <w:p w:rsidR="001129A6" w:rsidRPr="00E36D3D" w:rsidRDefault="001129A6" w:rsidP="009850F5">
            <w:pPr>
              <w:pStyle w:val="Footer"/>
              <w:tabs>
                <w:tab w:val="clear" w:pos="4320"/>
                <w:tab w:val="clear" w:pos="8640"/>
              </w:tabs>
              <w:jc w:val="center"/>
              <w:rPr>
                <w:b/>
                <w:sz w:val="23"/>
              </w:rPr>
            </w:pPr>
            <w:r w:rsidRPr="00E36D3D">
              <w:rPr>
                <w:b/>
                <w:sz w:val="23"/>
              </w:rPr>
              <w:t>PROJECTED</w:t>
            </w:r>
          </w:p>
          <w:p w:rsidR="001129A6" w:rsidRPr="00E36D3D" w:rsidRDefault="001129A6" w:rsidP="004D42D1">
            <w:pPr>
              <w:pStyle w:val="Footer"/>
              <w:tabs>
                <w:tab w:val="clear" w:pos="4320"/>
                <w:tab w:val="clear" w:pos="8640"/>
              </w:tabs>
              <w:jc w:val="center"/>
              <w:rPr>
                <w:b/>
                <w:sz w:val="23"/>
              </w:rPr>
            </w:pPr>
            <w:r w:rsidRPr="00E36D3D">
              <w:rPr>
                <w:b/>
                <w:sz w:val="23"/>
              </w:rPr>
              <w:t xml:space="preserve">FOR </w:t>
            </w:r>
            <w:r w:rsidR="005956CA" w:rsidRPr="002451BC">
              <w:rPr>
                <w:b/>
                <w:sz w:val="23"/>
              </w:rPr>
              <w:t>201</w:t>
            </w:r>
            <w:r w:rsidR="004D42D1">
              <w:rPr>
                <w:b/>
                <w:sz w:val="23"/>
              </w:rPr>
              <w:t>9-20</w:t>
            </w:r>
          </w:p>
        </w:tc>
        <w:tc>
          <w:tcPr>
            <w:tcW w:w="2070" w:type="dxa"/>
            <w:tcBorders>
              <w:bottom w:val="single" w:sz="4" w:space="0" w:color="auto"/>
            </w:tcBorders>
            <w:shd w:val="clear" w:color="auto" w:fill="B3B3B3"/>
            <w:vAlign w:val="center"/>
          </w:tcPr>
          <w:p w:rsidR="001129A6" w:rsidRPr="00E36D3D" w:rsidRDefault="001129A6" w:rsidP="009850F5">
            <w:pPr>
              <w:pStyle w:val="Footer"/>
              <w:tabs>
                <w:tab w:val="clear" w:pos="4320"/>
                <w:tab w:val="clear" w:pos="8640"/>
              </w:tabs>
              <w:jc w:val="center"/>
              <w:rPr>
                <w:b/>
                <w:sz w:val="23"/>
              </w:rPr>
            </w:pPr>
            <w:r w:rsidRPr="00E36D3D">
              <w:rPr>
                <w:b/>
                <w:sz w:val="23"/>
              </w:rPr>
              <w:t>NUMBER OF</w:t>
            </w:r>
          </w:p>
          <w:p w:rsidR="001129A6" w:rsidRPr="00E36D3D" w:rsidRDefault="001129A6" w:rsidP="009850F5">
            <w:pPr>
              <w:pStyle w:val="Footer"/>
              <w:tabs>
                <w:tab w:val="clear" w:pos="4320"/>
                <w:tab w:val="clear" w:pos="8640"/>
              </w:tabs>
              <w:jc w:val="center"/>
              <w:rPr>
                <w:b/>
                <w:sz w:val="23"/>
              </w:rPr>
            </w:pPr>
            <w:r w:rsidRPr="00E36D3D">
              <w:rPr>
                <w:b/>
                <w:sz w:val="23"/>
              </w:rPr>
              <w:t>CONTACT</w:t>
            </w:r>
          </w:p>
          <w:p w:rsidR="001129A6" w:rsidRPr="00E36D3D" w:rsidRDefault="001129A6" w:rsidP="009850F5">
            <w:pPr>
              <w:pStyle w:val="Footer"/>
              <w:tabs>
                <w:tab w:val="clear" w:pos="4320"/>
                <w:tab w:val="clear" w:pos="8640"/>
              </w:tabs>
              <w:jc w:val="center"/>
              <w:rPr>
                <w:b/>
                <w:sz w:val="23"/>
              </w:rPr>
            </w:pPr>
            <w:r w:rsidRPr="00E36D3D">
              <w:rPr>
                <w:b/>
                <w:sz w:val="23"/>
              </w:rPr>
              <w:t>HOURS</w:t>
            </w:r>
          </w:p>
          <w:p w:rsidR="001129A6" w:rsidRPr="00E36D3D" w:rsidRDefault="001129A6" w:rsidP="009850F5">
            <w:pPr>
              <w:pStyle w:val="Footer"/>
              <w:tabs>
                <w:tab w:val="clear" w:pos="4320"/>
                <w:tab w:val="clear" w:pos="8640"/>
              </w:tabs>
              <w:jc w:val="center"/>
              <w:rPr>
                <w:b/>
                <w:sz w:val="23"/>
              </w:rPr>
            </w:pPr>
            <w:r w:rsidRPr="00E36D3D">
              <w:rPr>
                <w:b/>
                <w:sz w:val="23"/>
              </w:rPr>
              <w:t>PROJECTED</w:t>
            </w:r>
          </w:p>
          <w:p w:rsidR="001129A6" w:rsidRPr="00E36D3D" w:rsidRDefault="001129A6" w:rsidP="004D42D1">
            <w:pPr>
              <w:pStyle w:val="Footer"/>
              <w:tabs>
                <w:tab w:val="clear" w:pos="4320"/>
                <w:tab w:val="clear" w:pos="8640"/>
              </w:tabs>
              <w:jc w:val="center"/>
              <w:rPr>
                <w:b/>
                <w:sz w:val="23"/>
              </w:rPr>
            </w:pPr>
            <w:r w:rsidRPr="00E36D3D">
              <w:rPr>
                <w:b/>
                <w:sz w:val="23"/>
              </w:rPr>
              <w:t xml:space="preserve">FOR </w:t>
            </w:r>
            <w:r w:rsidR="005956CA" w:rsidRPr="002451BC">
              <w:rPr>
                <w:b/>
                <w:sz w:val="23"/>
              </w:rPr>
              <w:t>201</w:t>
            </w:r>
            <w:r w:rsidR="004D42D1">
              <w:rPr>
                <w:b/>
                <w:sz w:val="23"/>
              </w:rPr>
              <w:t>9-20</w:t>
            </w:r>
          </w:p>
        </w:tc>
      </w:tr>
      <w:tr w:rsidR="001129A6" w:rsidRPr="00E36D3D" w:rsidTr="00F049D5">
        <w:trPr>
          <w:trHeight w:val="242"/>
        </w:trPr>
        <w:tc>
          <w:tcPr>
            <w:tcW w:w="4405" w:type="dxa"/>
            <w:shd w:val="clear" w:color="auto" w:fill="B3B3B3"/>
          </w:tcPr>
          <w:p w:rsidR="001129A6" w:rsidRPr="00E36D3D" w:rsidRDefault="001129A6" w:rsidP="001129A6">
            <w:pPr>
              <w:pStyle w:val="Footer"/>
              <w:tabs>
                <w:tab w:val="clear" w:pos="4320"/>
                <w:tab w:val="clear" w:pos="8640"/>
              </w:tabs>
              <w:jc w:val="both"/>
              <w:rPr>
                <w:b/>
                <w:sz w:val="23"/>
              </w:rPr>
            </w:pPr>
            <w:r w:rsidRPr="00E36D3D">
              <w:rPr>
                <w:b/>
                <w:sz w:val="23"/>
              </w:rPr>
              <w:t>Adult Basic Education (ABE)</w:t>
            </w:r>
          </w:p>
        </w:tc>
        <w:tc>
          <w:tcPr>
            <w:tcW w:w="1620" w:type="dxa"/>
            <w:shd w:val="clear" w:color="auto" w:fill="B3B3B3"/>
          </w:tcPr>
          <w:p w:rsidR="001129A6" w:rsidRPr="00E36D3D" w:rsidRDefault="001129A6" w:rsidP="001129A6">
            <w:pPr>
              <w:pStyle w:val="Footer"/>
              <w:tabs>
                <w:tab w:val="clear" w:pos="4320"/>
                <w:tab w:val="clear" w:pos="8640"/>
              </w:tabs>
              <w:jc w:val="both"/>
              <w:rPr>
                <w:sz w:val="23"/>
              </w:rPr>
            </w:pPr>
          </w:p>
        </w:tc>
        <w:tc>
          <w:tcPr>
            <w:tcW w:w="1980" w:type="dxa"/>
            <w:shd w:val="clear" w:color="auto" w:fill="B3B3B3"/>
          </w:tcPr>
          <w:p w:rsidR="001129A6" w:rsidRPr="00E36D3D" w:rsidRDefault="001129A6" w:rsidP="001129A6">
            <w:pPr>
              <w:pStyle w:val="Footer"/>
              <w:tabs>
                <w:tab w:val="clear" w:pos="4320"/>
                <w:tab w:val="clear" w:pos="8640"/>
              </w:tabs>
              <w:jc w:val="center"/>
              <w:rPr>
                <w:b/>
                <w:sz w:val="23"/>
              </w:rPr>
            </w:pPr>
          </w:p>
        </w:tc>
        <w:tc>
          <w:tcPr>
            <w:tcW w:w="2070" w:type="dxa"/>
            <w:shd w:val="clear" w:color="auto" w:fill="B3B3B3"/>
          </w:tcPr>
          <w:p w:rsidR="001129A6" w:rsidRPr="00E36D3D" w:rsidRDefault="001129A6" w:rsidP="001129A6">
            <w:pPr>
              <w:pStyle w:val="Footer"/>
              <w:tabs>
                <w:tab w:val="clear" w:pos="4320"/>
                <w:tab w:val="clear" w:pos="8640"/>
              </w:tabs>
              <w:jc w:val="both"/>
              <w:rPr>
                <w:sz w:val="23"/>
              </w:rPr>
            </w:pPr>
          </w:p>
        </w:tc>
      </w:tr>
      <w:tr w:rsidR="001129A6" w:rsidRPr="00E36D3D" w:rsidTr="00F049D5">
        <w:trPr>
          <w:trHeight w:val="404"/>
        </w:trPr>
        <w:tc>
          <w:tcPr>
            <w:tcW w:w="4405" w:type="dxa"/>
            <w:tcBorders>
              <w:bottom w:val="single" w:sz="4" w:space="0" w:color="auto"/>
            </w:tcBorders>
          </w:tcPr>
          <w:p w:rsidR="001129A6" w:rsidRPr="00E36D3D" w:rsidRDefault="001129A6" w:rsidP="001129A6">
            <w:pPr>
              <w:pStyle w:val="Footer"/>
              <w:tabs>
                <w:tab w:val="clear" w:pos="4320"/>
                <w:tab w:val="clear" w:pos="8640"/>
              </w:tabs>
              <w:jc w:val="both"/>
              <w:rPr>
                <w:sz w:val="23"/>
              </w:rPr>
            </w:pPr>
            <w:r w:rsidRPr="00E36D3D">
              <w:rPr>
                <w:sz w:val="23"/>
              </w:rPr>
              <w:t>Skills to Make Adults Ready to Succeed (SMART)</w:t>
            </w:r>
            <w:r w:rsidR="005165F5">
              <w:rPr>
                <w:sz w:val="23"/>
              </w:rPr>
              <w:t xml:space="preserve"> Academic component only. </w:t>
            </w:r>
          </w:p>
        </w:tc>
        <w:tc>
          <w:tcPr>
            <w:tcW w:w="1620" w:type="dxa"/>
            <w:tcBorders>
              <w:bottom w:val="single" w:sz="4" w:space="0" w:color="auto"/>
            </w:tcBorders>
          </w:tcPr>
          <w:p w:rsidR="001129A6" w:rsidRPr="00E36D3D" w:rsidRDefault="001129A6" w:rsidP="001129A6">
            <w:pPr>
              <w:pStyle w:val="Footer"/>
              <w:tabs>
                <w:tab w:val="clear" w:pos="4320"/>
                <w:tab w:val="clear" w:pos="8640"/>
              </w:tabs>
              <w:jc w:val="both"/>
              <w:rPr>
                <w:sz w:val="23"/>
              </w:rPr>
            </w:pPr>
          </w:p>
        </w:tc>
        <w:tc>
          <w:tcPr>
            <w:tcW w:w="1980" w:type="dxa"/>
            <w:tcBorders>
              <w:bottom w:val="single" w:sz="4" w:space="0" w:color="auto"/>
            </w:tcBorders>
          </w:tcPr>
          <w:p w:rsidR="001129A6" w:rsidRPr="00E36D3D" w:rsidRDefault="001129A6" w:rsidP="001129A6">
            <w:pPr>
              <w:pStyle w:val="Footer"/>
              <w:tabs>
                <w:tab w:val="clear" w:pos="4320"/>
                <w:tab w:val="clear" w:pos="8640"/>
              </w:tabs>
              <w:jc w:val="center"/>
              <w:rPr>
                <w:b/>
                <w:sz w:val="23"/>
              </w:rPr>
            </w:pPr>
          </w:p>
        </w:tc>
        <w:tc>
          <w:tcPr>
            <w:tcW w:w="2070" w:type="dxa"/>
            <w:tcBorders>
              <w:bottom w:val="single" w:sz="4" w:space="0" w:color="auto"/>
            </w:tcBorders>
          </w:tcPr>
          <w:p w:rsidR="001129A6" w:rsidRPr="00E36D3D" w:rsidRDefault="001129A6" w:rsidP="001129A6">
            <w:pPr>
              <w:pStyle w:val="Footer"/>
              <w:tabs>
                <w:tab w:val="clear" w:pos="4320"/>
                <w:tab w:val="clear" w:pos="8640"/>
              </w:tabs>
              <w:jc w:val="both"/>
              <w:rPr>
                <w:sz w:val="23"/>
              </w:rPr>
            </w:pPr>
          </w:p>
        </w:tc>
      </w:tr>
      <w:tr w:rsidR="001129A6" w:rsidRPr="00E36D3D" w:rsidTr="00F049D5">
        <w:trPr>
          <w:trHeight w:val="282"/>
        </w:trPr>
        <w:tc>
          <w:tcPr>
            <w:tcW w:w="4405" w:type="dxa"/>
            <w:tcBorders>
              <w:top w:val="single" w:sz="24" w:space="0" w:color="auto"/>
            </w:tcBorders>
            <w:shd w:val="clear" w:color="auto" w:fill="B3B3B3"/>
          </w:tcPr>
          <w:p w:rsidR="001129A6" w:rsidRPr="00E36D3D" w:rsidRDefault="001129A6" w:rsidP="001129A6">
            <w:pPr>
              <w:pStyle w:val="Footer"/>
              <w:tabs>
                <w:tab w:val="clear" w:pos="4320"/>
                <w:tab w:val="clear" w:pos="8640"/>
              </w:tabs>
              <w:jc w:val="both"/>
              <w:rPr>
                <w:b/>
                <w:sz w:val="23"/>
              </w:rPr>
            </w:pPr>
            <w:r w:rsidRPr="00E36D3D">
              <w:rPr>
                <w:b/>
                <w:sz w:val="23"/>
              </w:rPr>
              <w:t>Adult Secondary Education (ASE)</w:t>
            </w:r>
          </w:p>
        </w:tc>
        <w:tc>
          <w:tcPr>
            <w:tcW w:w="1620" w:type="dxa"/>
            <w:tcBorders>
              <w:top w:val="single" w:sz="24" w:space="0" w:color="auto"/>
            </w:tcBorders>
            <w:shd w:val="clear" w:color="auto" w:fill="B3B3B3"/>
          </w:tcPr>
          <w:p w:rsidR="001129A6" w:rsidRPr="00E36D3D" w:rsidRDefault="001129A6" w:rsidP="001129A6">
            <w:pPr>
              <w:pStyle w:val="Footer"/>
              <w:tabs>
                <w:tab w:val="clear" w:pos="4320"/>
                <w:tab w:val="clear" w:pos="8640"/>
              </w:tabs>
              <w:jc w:val="both"/>
              <w:rPr>
                <w:sz w:val="23"/>
              </w:rPr>
            </w:pPr>
          </w:p>
        </w:tc>
        <w:tc>
          <w:tcPr>
            <w:tcW w:w="1980" w:type="dxa"/>
            <w:tcBorders>
              <w:top w:val="single" w:sz="24" w:space="0" w:color="auto"/>
            </w:tcBorders>
            <w:shd w:val="clear" w:color="auto" w:fill="B3B3B3"/>
          </w:tcPr>
          <w:p w:rsidR="001129A6" w:rsidRPr="00E36D3D" w:rsidRDefault="001129A6" w:rsidP="001129A6">
            <w:pPr>
              <w:pStyle w:val="Footer"/>
              <w:tabs>
                <w:tab w:val="clear" w:pos="4320"/>
                <w:tab w:val="clear" w:pos="8640"/>
              </w:tabs>
              <w:jc w:val="center"/>
              <w:rPr>
                <w:b/>
                <w:sz w:val="23"/>
              </w:rPr>
            </w:pPr>
          </w:p>
        </w:tc>
        <w:tc>
          <w:tcPr>
            <w:tcW w:w="2070" w:type="dxa"/>
            <w:tcBorders>
              <w:top w:val="single" w:sz="24" w:space="0" w:color="auto"/>
            </w:tcBorders>
            <w:shd w:val="clear" w:color="auto" w:fill="B3B3B3"/>
          </w:tcPr>
          <w:p w:rsidR="001129A6" w:rsidRPr="00E36D3D" w:rsidRDefault="001129A6" w:rsidP="001129A6">
            <w:pPr>
              <w:pStyle w:val="Footer"/>
              <w:tabs>
                <w:tab w:val="clear" w:pos="4320"/>
                <w:tab w:val="clear" w:pos="8640"/>
              </w:tabs>
              <w:jc w:val="both"/>
              <w:rPr>
                <w:sz w:val="23"/>
              </w:rPr>
            </w:pPr>
          </w:p>
        </w:tc>
      </w:tr>
      <w:tr w:rsidR="001129A6" w:rsidRPr="00E36D3D" w:rsidTr="000656D8">
        <w:trPr>
          <w:trHeight w:val="404"/>
        </w:trPr>
        <w:tc>
          <w:tcPr>
            <w:tcW w:w="4405" w:type="dxa"/>
            <w:vAlign w:val="center"/>
          </w:tcPr>
          <w:p w:rsidR="001129A6" w:rsidRPr="00E36D3D" w:rsidRDefault="001129A6" w:rsidP="000656D8">
            <w:pPr>
              <w:pStyle w:val="Footer"/>
              <w:tabs>
                <w:tab w:val="clear" w:pos="4320"/>
                <w:tab w:val="clear" w:pos="8640"/>
              </w:tabs>
              <w:rPr>
                <w:sz w:val="23"/>
              </w:rPr>
            </w:pPr>
            <w:r w:rsidRPr="00E36D3D">
              <w:rPr>
                <w:sz w:val="23"/>
              </w:rPr>
              <w:t>NEDP</w:t>
            </w:r>
          </w:p>
        </w:tc>
        <w:tc>
          <w:tcPr>
            <w:tcW w:w="1620" w:type="dxa"/>
          </w:tcPr>
          <w:p w:rsidR="001129A6" w:rsidRPr="00E36D3D" w:rsidRDefault="001129A6" w:rsidP="001129A6">
            <w:pPr>
              <w:pStyle w:val="Footer"/>
              <w:tabs>
                <w:tab w:val="clear" w:pos="4320"/>
                <w:tab w:val="clear" w:pos="8640"/>
              </w:tabs>
              <w:jc w:val="both"/>
              <w:rPr>
                <w:sz w:val="23"/>
              </w:rPr>
            </w:pPr>
          </w:p>
        </w:tc>
        <w:tc>
          <w:tcPr>
            <w:tcW w:w="1980" w:type="dxa"/>
          </w:tcPr>
          <w:p w:rsidR="001129A6" w:rsidRPr="00E36D3D" w:rsidRDefault="001129A6" w:rsidP="001129A6">
            <w:pPr>
              <w:pStyle w:val="Footer"/>
              <w:tabs>
                <w:tab w:val="clear" w:pos="4320"/>
                <w:tab w:val="clear" w:pos="8640"/>
              </w:tabs>
              <w:jc w:val="center"/>
              <w:rPr>
                <w:b/>
                <w:sz w:val="23"/>
              </w:rPr>
            </w:pPr>
          </w:p>
        </w:tc>
        <w:tc>
          <w:tcPr>
            <w:tcW w:w="2070" w:type="dxa"/>
          </w:tcPr>
          <w:p w:rsidR="001129A6" w:rsidRPr="00E36D3D" w:rsidRDefault="001129A6" w:rsidP="001129A6">
            <w:pPr>
              <w:pStyle w:val="Footer"/>
              <w:tabs>
                <w:tab w:val="clear" w:pos="4320"/>
                <w:tab w:val="clear" w:pos="8640"/>
              </w:tabs>
              <w:jc w:val="both"/>
              <w:rPr>
                <w:sz w:val="23"/>
              </w:rPr>
            </w:pPr>
          </w:p>
        </w:tc>
      </w:tr>
      <w:tr w:rsidR="001129A6" w:rsidRPr="00E36D3D" w:rsidTr="000656D8">
        <w:trPr>
          <w:trHeight w:val="404"/>
        </w:trPr>
        <w:tc>
          <w:tcPr>
            <w:tcW w:w="4405" w:type="dxa"/>
            <w:vAlign w:val="center"/>
          </w:tcPr>
          <w:p w:rsidR="001129A6" w:rsidRPr="00E36D3D" w:rsidRDefault="001129A6" w:rsidP="000656D8">
            <w:pPr>
              <w:pStyle w:val="Footer"/>
              <w:tabs>
                <w:tab w:val="clear" w:pos="4320"/>
                <w:tab w:val="clear" w:pos="8640"/>
              </w:tabs>
              <w:rPr>
                <w:sz w:val="23"/>
              </w:rPr>
            </w:pPr>
            <w:r w:rsidRPr="00E36D3D">
              <w:rPr>
                <w:sz w:val="23"/>
              </w:rPr>
              <w:t>GRASP</w:t>
            </w:r>
          </w:p>
        </w:tc>
        <w:tc>
          <w:tcPr>
            <w:tcW w:w="1620" w:type="dxa"/>
          </w:tcPr>
          <w:p w:rsidR="001129A6" w:rsidRPr="00E36D3D" w:rsidRDefault="001129A6" w:rsidP="001129A6">
            <w:pPr>
              <w:pStyle w:val="Footer"/>
              <w:tabs>
                <w:tab w:val="clear" w:pos="4320"/>
                <w:tab w:val="clear" w:pos="8640"/>
              </w:tabs>
              <w:jc w:val="both"/>
              <w:rPr>
                <w:sz w:val="23"/>
              </w:rPr>
            </w:pPr>
          </w:p>
        </w:tc>
        <w:tc>
          <w:tcPr>
            <w:tcW w:w="1980" w:type="dxa"/>
          </w:tcPr>
          <w:p w:rsidR="001129A6" w:rsidRPr="00E36D3D" w:rsidRDefault="001129A6" w:rsidP="001129A6">
            <w:pPr>
              <w:pStyle w:val="Footer"/>
              <w:tabs>
                <w:tab w:val="clear" w:pos="4320"/>
                <w:tab w:val="clear" w:pos="8640"/>
              </w:tabs>
              <w:jc w:val="center"/>
              <w:rPr>
                <w:b/>
                <w:sz w:val="23"/>
              </w:rPr>
            </w:pPr>
          </w:p>
        </w:tc>
        <w:tc>
          <w:tcPr>
            <w:tcW w:w="2070" w:type="dxa"/>
          </w:tcPr>
          <w:p w:rsidR="001129A6" w:rsidRPr="00E36D3D" w:rsidRDefault="001129A6" w:rsidP="001129A6">
            <w:pPr>
              <w:pStyle w:val="Footer"/>
              <w:tabs>
                <w:tab w:val="clear" w:pos="4320"/>
                <w:tab w:val="clear" w:pos="8640"/>
              </w:tabs>
              <w:jc w:val="both"/>
              <w:rPr>
                <w:sz w:val="23"/>
              </w:rPr>
            </w:pPr>
          </w:p>
        </w:tc>
      </w:tr>
      <w:tr w:rsidR="000321BE" w:rsidRPr="00E36D3D" w:rsidTr="004D42D1">
        <w:trPr>
          <w:trHeight w:val="404"/>
        </w:trPr>
        <w:tc>
          <w:tcPr>
            <w:tcW w:w="4405" w:type="dxa"/>
            <w:vAlign w:val="center"/>
          </w:tcPr>
          <w:p w:rsidR="000321BE" w:rsidRPr="00E36D3D" w:rsidRDefault="000321BE" w:rsidP="000656D8">
            <w:pPr>
              <w:pStyle w:val="Footer"/>
              <w:tabs>
                <w:tab w:val="clear" w:pos="4320"/>
                <w:tab w:val="clear" w:pos="8640"/>
              </w:tabs>
              <w:rPr>
                <w:sz w:val="23"/>
              </w:rPr>
            </w:pPr>
            <w:r>
              <w:rPr>
                <w:sz w:val="23"/>
              </w:rPr>
              <w:t xml:space="preserve">Fast Track Math GRASP  </w:t>
            </w:r>
          </w:p>
        </w:tc>
        <w:tc>
          <w:tcPr>
            <w:tcW w:w="1620" w:type="dxa"/>
            <w:shd w:val="clear" w:color="auto" w:fill="auto"/>
          </w:tcPr>
          <w:p w:rsidR="000321BE" w:rsidRPr="00E36D3D" w:rsidRDefault="000321BE" w:rsidP="001129A6">
            <w:pPr>
              <w:pStyle w:val="Footer"/>
              <w:tabs>
                <w:tab w:val="clear" w:pos="4320"/>
                <w:tab w:val="clear" w:pos="8640"/>
              </w:tabs>
              <w:jc w:val="both"/>
              <w:rPr>
                <w:sz w:val="23"/>
              </w:rPr>
            </w:pPr>
          </w:p>
        </w:tc>
        <w:tc>
          <w:tcPr>
            <w:tcW w:w="1980" w:type="dxa"/>
          </w:tcPr>
          <w:p w:rsidR="000321BE" w:rsidRPr="00E36D3D" w:rsidRDefault="000321BE" w:rsidP="001129A6">
            <w:pPr>
              <w:pStyle w:val="Footer"/>
              <w:tabs>
                <w:tab w:val="clear" w:pos="4320"/>
                <w:tab w:val="clear" w:pos="8640"/>
              </w:tabs>
              <w:jc w:val="center"/>
              <w:rPr>
                <w:b/>
                <w:sz w:val="23"/>
              </w:rPr>
            </w:pPr>
          </w:p>
        </w:tc>
        <w:tc>
          <w:tcPr>
            <w:tcW w:w="2070" w:type="dxa"/>
          </w:tcPr>
          <w:p w:rsidR="000321BE" w:rsidRPr="00E36D3D" w:rsidRDefault="000321BE" w:rsidP="001129A6">
            <w:pPr>
              <w:pStyle w:val="Footer"/>
              <w:tabs>
                <w:tab w:val="clear" w:pos="4320"/>
                <w:tab w:val="clear" w:pos="8640"/>
              </w:tabs>
              <w:jc w:val="both"/>
              <w:rPr>
                <w:sz w:val="23"/>
              </w:rPr>
            </w:pPr>
          </w:p>
        </w:tc>
      </w:tr>
      <w:tr w:rsidR="001129A6" w:rsidRPr="00E36D3D" w:rsidTr="00F049D5">
        <w:trPr>
          <w:trHeight w:val="318"/>
        </w:trPr>
        <w:tc>
          <w:tcPr>
            <w:tcW w:w="4405" w:type="dxa"/>
            <w:tcBorders>
              <w:top w:val="single" w:sz="24" w:space="0" w:color="auto"/>
              <w:bottom w:val="single" w:sz="4" w:space="0" w:color="auto"/>
            </w:tcBorders>
            <w:shd w:val="clear" w:color="auto" w:fill="B3B3B3"/>
          </w:tcPr>
          <w:p w:rsidR="001129A6" w:rsidRPr="00E36D3D" w:rsidRDefault="001129A6" w:rsidP="001129A6">
            <w:pPr>
              <w:pStyle w:val="Footer"/>
              <w:tabs>
                <w:tab w:val="clear" w:pos="4320"/>
                <w:tab w:val="clear" w:pos="8640"/>
              </w:tabs>
              <w:jc w:val="both"/>
              <w:rPr>
                <w:b/>
                <w:sz w:val="23"/>
              </w:rPr>
            </w:pPr>
            <w:r w:rsidRPr="00E36D3D">
              <w:rPr>
                <w:b/>
                <w:sz w:val="23"/>
              </w:rPr>
              <w:t>English as a Second Language (ESL)</w:t>
            </w:r>
          </w:p>
        </w:tc>
        <w:tc>
          <w:tcPr>
            <w:tcW w:w="1620" w:type="dxa"/>
            <w:tcBorders>
              <w:top w:val="single" w:sz="24" w:space="0" w:color="auto"/>
              <w:bottom w:val="single" w:sz="4" w:space="0" w:color="auto"/>
            </w:tcBorders>
            <w:shd w:val="clear" w:color="auto" w:fill="B3B3B3"/>
          </w:tcPr>
          <w:p w:rsidR="001129A6" w:rsidRPr="00E36D3D" w:rsidRDefault="001129A6" w:rsidP="001129A6">
            <w:pPr>
              <w:pStyle w:val="Footer"/>
              <w:tabs>
                <w:tab w:val="clear" w:pos="4320"/>
                <w:tab w:val="clear" w:pos="8640"/>
              </w:tabs>
              <w:jc w:val="both"/>
              <w:rPr>
                <w:sz w:val="23"/>
              </w:rPr>
            </w:pPr>
          </w:p>
        </w:tc>
        <w:tc>
          <w:tcPr>
            <w:tcW w:w="1980" w:type="dxa"/>
            <w:tcBorders>
              <w:top w:val="single" w:sz="24" w:space="0" w:color="auto"/>
              <w:bottom w:val="single" w:sz="4" w:space="0" w:color="auto"/>
            </w:tcBorders>
            <w:shd w:val="clear" w:color="auto" w:fill="B3B3B3"/>
          </w:tcPr>
          <w:p w:rsidR="001129A6" w:rsidRPr="00E36D3D" w:rsidRDefault="001129A6" w:rsidP="001129A6">
            <w:pPr>
              <w:pStyle w:val="Footer"/>
              <w:tabs>
                <w:tab w:val="clear" w:pos="4320"/>
                <w:tab w:val="clear" w:pos="8640"/>
              </w:tabs>
              <w:jc w:val="center"/>
              <w:rPr>
                <w:b/>
                <w:sz w:val="23"/>
              </w:rPr>
            </w:pPr>
          </w:p>
        </w:tc>
        <w:tc>
          <w:tcPr>
            <w:tcW w:w="2070" w:type="dxa"/>
            <w:tcBorders>
              <w:top w:val="single" w:sz="24" w:space="0" w:color="auto"/>
              <w:bottom w:val="single" w:sz="4" w:space="0" w:color="auto"/>
            </w:tcBorders>
            <w:shd w:val="clear" w:color="auto" w:fill="B3B3B3"/>
          </w:tcPr>
          <w:p w:rsidR="001129A6" w:rsidRPr="00E36D3D" w:rsidRDefault="001129A6" w:rsidP="001129A6">
            <w:pPr>
              <w:pStyle w:val="Footer"/>
              <w:tabs>
                <w:tab w:val="clear" w:pos="4320"/>
                <w:tab w:val="clear" w:pos="8640"/>
              </w:tabs>
              <w:jc w:val="both"/>
              <w:rPr>
                <w:sz w:val="23"/>
              </w:rPr>
            </w:pPr>
          </w:p>
        </w:tc>
      </w:tr>
      <w:tr w:rsidR="001129A6" w:rsidRPr="00E36D3D" w:rsidTr="000656D8">
        <w:trPr>
          <w:trHeight w:val="404"/>
        </w:trPr>
        <w:tc>
          <w:tcPr>
            <w:tcW w:w="4405" w:type="dxa"/>
            <w:tcBorders>
              <w:bottom w:val="single" w:sz="4" w:space="0" w:color="auto"/>
            </w:tcBorders>
            <w:vAlign w:val="center"/>
          </w:tcPr>
          <w:p w:rsidR="001129A6" w:rsidRPr="00E36D3D" w:rsidRDefault="001129A6" w:rsidP="000656D8">
            <w:pPr>
              <w:pStyle w:val="Footer"/>
              <w:tabs>
                <w:tab w:val="clear" w:pos="4320"/>
                <w:tab w:val="clear" w:pos="8640"/>
              </w:tabs>
              <w:rPr>
                <w:sz w:val="23"/>
              </w:rPr>
            </w:pPr>
            <w:r w:rsidRPr="00E36D3D">
              <w:rPr>
                <w:sz w:val="23"/>
              </w:rPr>
              <w:t>Crossroads Café</w:t>
            </w:r>
          </w:p>
        </w:tc>
        <w:tc>
          <w:tcPr>
            <w:tcW w:w="1620" w:type="dxa"/>
            <w:tcBorders>
              <w:bottom w:val="single" w:sz="4" w:space="0" w:color="auto"/>
            </w:tcBorders>
          </w:tcPr>
          <w:p w:rsidR="001129A6" w:rsidRPr="00E36D3D" w:rsidRDefault="001129A6" w:rsidP="001129A6">
            <w:pPr>
              <w:pStyle w:val="Footer"/>
              <w:tabs>
                <w:tab w:val="clear" w:pos="4320"/>
                <w:tab w:val="clear" w:pos="8640"/>
              </w:tabs>
              <w:jc w:val="both"/>
              <w:rPr>
                <w:sz w:val="23"/>
              </w:rPr>
            </w:pPr>
          </w:p>
        </w:tc>
        <w:tc>
          <w:tcPr>
            <w:tcW w:w="1980" w:type="dxa"/>
            <w:tcBorders>
              <w:bottom w:val="single" w:sz="4" w:space="0" w:color="auto"/>
            </w:tcBorders>
          </w:tcPr>
          <w:p w:rsidR="001129A6" w:rsidRPr="00E36D3D" w:rsidRDefault="001129A6" w:rsidP="001129A6">
            <w:pPr>
              <w:pStyle w:val="Footer"/>
              <w:tabs>
                <w:tab w:val="clear" w:pos="4320"/>
                <w:tab w:val="clear" w:pos="8640"/>
              </w:tabs>
              <w:jc w:val="center"/>
              <w:rPr>
                <w:b/>
                <w:sz w:val="23"/>
              </w:rPr>
            </w:pPr>
          </w:p>
        </w:tc>
        <w:tc>
          <w:tcPr>
            <w:tcW w:w="2070" w:type="dxa"/>
            <w:tcBorders>
              <w:bottom w:val="single" w:sz="4" w:space="0" w:color="auto"/>
            </w:tcBorders>
          </w:tcPr>
          <w:p w:rsidR="001129A6" w:rsidRPr="00E36D3D" w:rsidRDefault="001129A6" w:rsidP="001129A6">
            <w:pPr>
              <w:pStyle w:val="Footer"/>
              <w:tabs>
                <w:tab w:val="clear" w:pos="4320"/>
                <w:tab w:val="clear" w:pos="8640"/>
              </w:tabs>
              <w:jc w:val="both"/>
              <w:rPr>
                <w:sz w:val="23"/>
              </w:rPr>
            </w:pPr>
          </w:p>
        </w:tc>
      </w:tr>
      <w:tr w:rsidR="0083156D" w:rsidRPr="00E36D3D" w:rsidTr="00F049D5">
        <w:trPr>
          <w:trHeight w:val="404"/>
        </w:trPr>
        <w:tc>
          <w:tcPr>
            <w:tcW w:w="4405" w:type="dxa"/>
            <w:tcBorders>
              <w:top w:val="single" w:sz="4" w:space="0" w:color="auto"/>
            </w:tcBorders>
            <w:shd w:val="clear" w:color="auto" w:fill="D9D9D9" w:themeFill="background1" w:themeFillShade="D9"/>
            <w:vAlign w:val="center"/>
          </w:tcPr>
          <w:p w:rsidR="0083156D" w:rsidRPr="00E36D3D" w:rsidRDefault="0083156D" w:rsidP="0083156D">
            <w:pPr>
              <w:pStyle w:val="Footer"/>
              <w:tabs>
                <w:tab w:val="clear" w:pos="4320"/>
                <w:tab w:val="clear" w:pos="8640"/>
              </w:tabs>
              <w:rPr>
                <w:b/>
                <w:bCs/>
                <w:sz w:val="23"/>
              </w:rPr>
            </w:pPr>
            <w:r w:rsidRPr="00E36D3D">
              <w:rPr>
                <w:b/>
                <w:bCs/>
                <w:sz w:val="23"/>
              </w:rPr>
              <w:t>Non-academic Programs</w:t>
            </w:r>
            <w:r w:rsidR="006F27F9">
              <w:rPr>
                <w:b/>
                <w:bCs/>
                <w:sz w:val="23"/>
              </w:rPr>
              <w:t>**</w:t>
            </w:r>
          </w:p>
        </w:tc>
        <w:tc>
          <w:tcPr>
            <w:tcW w:w="1620" w:type="dxa"/>
            <w:tcBorders>
              <w:top w:val="single" w:sz="4" w:space="0" w:color="auto"/>
            </w:tcBorders>
            <w:shd w:val="clear" w:color="auto" w:fill="BFBFBF" w:themeFill="background1" w:themeFillShade="BF"/>
          </w:tcPr>
          <w:p w:rsidR="0083156D" w:rsidRPr="00E36D3D" w:rsidRDefault="0083156D" w:rsidP="0083156D">
            <w:pPr>
              <w:pStyle w:val="Footer"/>
              <w:tabs>
                <w:tab w:val="clear" w:pos="4320"/>
                <w:tab w:val="clear" w:pos="8640"/>
              </w:tabs>
              <w:jc w:val="both"/>
              <w:rPr>
                <w:sz w:val="23"/>
              </w:rPr>
            </w:pPr>
          </w:p>
        </w:tc>
        <w:tc>
          <w:tcPr>
            <w:tcW w:w="1980" w:type="dxa"/>
            <w:tcBorders>
              <w:top w:val="single" w:sz="4" w:space="0" w:color="auto"/>
            </w:tcBorders>
            <w:shd w:val="clear" w:color="auto" w:fill="BFBFBF" w:themeFill="background1" w:themeFillShade="BF"/>
          </w:tcPr>
          <w:p w:rsidR="0083156D" w:rsidRPr="00E36D3D" w:rsidRDefault="0083156D" w:rsidP="0083156D">
            <w:pPr>
              <w:pStyle w:val="Footer"/>
              <w:tabs>
                <w:tab w:val="clear" w:pos="4320"/>
                <w:tab w:val="clear" w:pos="8640"/>
              </w:tabs>
              <w:jc w:val="center"/>
              <w:rPr>
                <w:b/>
                <w:sz w:val="23"/>
              </w:rPr>
            </w:pPr>
          </w:p>
        </w:tc>
        <w:tc>
          <w:tcPr>
            <w:tcW w:w="2070" w:type="dxa"/>
            <w:tcBorders>
              <w:top w:val="single" w:sz="4" w:space="0" w:color="auto"/>
            </w:tcBorders>
            <w:shd w:val="clear" w:color="auto" w:fill="BFBFBF" w:themeFill="background1" w:themeFillShade="BF"/>
          </w:tcPr>
          <w:p w:rsidR="0083156D" w:rsidRPr="00E36D3D" w:rsidRDefault="0083156D" w:rsidP="0083156D">
            <w:pPr>
              <w:pStyle w:val="Footer"/>
              <w:tabs>
                <w:tab w:val="clear" w:pos="4320"/>
                <w:tab w:val="clear" w:pos="8640"/>
              </w:tabs>
              <w:jc w:val="both"/>
              <w:rPr>
                <w:sz w:val="23"/>
              </w:rPr>
            </w:pPr>
          </w:p>
        </w:tc>
      </w:tr>
      <w:tr w:rsidR="0083156D" w:rsidRPr="00E36D3D" w:rsidTr="00F049D5">
        <w:trPr>
          <w:trHeight w:val="404"/>
        </w:trPr>
        <w:tc>
          <w:tcPr>
            <w:tcW w:w="4405" w:type="dxa"/>
            <w:tcBorders>
              <w:top w:val="single" w:sz="4" w:space="0" w:color="auto"/>
            </w:tcBorders>
            <w:vAlign w:val="center"/>
          </w:tcPr>
          <w:p w:rsidR="0083156D" w:rsidRPr="00E36D3D" w:rsidRDefault="0083156D" w:rsidP="0083156D">
            <w:pPr>
              <w:pStyle w:val="Footer"/>
              <w:tabs>
                <w:tab w:val="clear" w:pos="4320"/>
                <w:tab w:val="clear" w:pos="8640"/>
              </w:tabs>
              <w:rPr>
                <w:sz w:val="23"/>
              </w:rPr>
            </w:pPr>
            <w:r w:rsidRPr="00E36D3D">
              <w:rPr>
                <w:sz w:val="23"/>
              </w:rPr>
              <w:t>Job Club (may include National Work Readiness Credential)</w:t>
            </w:r>
          </w:p>
        </w:tc>
        <w:tc>
          <w:tcPr>
            <w:tcW w:w="1620" w:type="dxa"/>
            <w:tcBorders>
              <w:top w:val="single" w:sz="4" w:space="0" w:color="auto"/>
            </w:tcBorders>
            <w:vAlign w:val="center"/>
          </w:tcPr>
          <w:p w:rsidR="0083156D" w:rsidRPr="00E36D3D" w:rsidRDefault="0083156D" w:rsidP="0083156D">
            <w:pPr>
              <w:pStyle w:val="Footer"/>
              <w:tabs>
                <w:tab w:val="clear" w:pos="4320"/>
                <w:tab w:val="clear" w:pos="8640"/>
              </w:tabs>
              <w:rPr>
                <w:sz w:val="23"/>
              </w:rPr>
            </w:pPr>
          </w:p>
        </w:tc>
        <w:tc>
          <w:tcPr>
            <w:tcW w:w="1980" w:type="dxa"/>
            <w:tcBorders>
              <w:top w:val="single" w:sz="4" w:space="0" w:color="auto"/>
            </w:tcBorders>
            <w:vAlign w:val="center"/>
          </w:tcPr>
          <w:p w:rsidR="0083156D" w:rsidRPr="00E36D3D" w:rsidRDefault="0083156D" w:rsidP="0083156D">
            <w:pPr>
              <w:pStyle w:val="Footer"/>
              <w:tabs>
                <w:tab w:val="clear" w:pos="4320"/>
                <w:tab w:val="clear" w:pos="8640"/>
              </w:tabs>
              <w:rPr>
                <w:b/>
                <w:sz w:val="23"/>
              </w:rPr>
            </w:pPr>
          </w:p>
        </w:tc>
        <w:tc>
          <w:tcPr>
            <w:tcW w:w="2070" w:type="dxa"/>
            <w:tcBorders>
              <w:top w:val="single" w:sz="4" w:space="0" w:color="auto"/>
            </w:tcBorders>
            <w:vAlign w:val="center"/>
          </w:tcPr>
          <w:p w:rsidR="0083156D" w:rsidRPr="00E36D3D" w:rsidRDefault="0083156D" w:rsidP="0083156D">
            <w:pPr>
              <w:pStyle w:val="Footer"/>
              <w:tabs>
                <w:tab w:val="clear" w:pos="4320"/>
                <w:tab w:val="clear" w:pos="8640"/>
              </w:tabs>
              <w:rPr>
                <w:sz w:val="23"/>
              </w:rPr>
            </w:pPr>
          </w:p>
        </w:tc>
      </w:tr>
      <w:tr w:rsidR="009F5303" w:rsidRPr="00E36D3D" w:rsidTr="00F049D5">
        <w:trPr>
          <w:trHeight w:val="404"/>
        </w:trPr>
        <w:tc>
          <w:tcPr>
            <w:tcW w:w="4405" w:type="dxa"/>
            <w:tcBorders>
              <w:top w:val="single" w:sz="24" w:space="0" w:color="auto"/>
            </w:tcBorders>
          </w:tcPr>
          <w:p w:rsidR="009F5303" w:rsidRPr="00E36D3D" w:rsidRDefault="009F5303" w:rsidP="001129A6">
            <w:pPr>
              <w:pStyle w:val="Footer"/>
              <w:tabs>
                <w:tab w:val="clear" w:pos="4320"/>
                <w:tab w:val="clear" w:pos="8640"/>
              </w:tabs>
              <w:jc w:val="both"/>
              <w:rPr>
                <w:sz w:val="23"/>
              </w:rPr>
            </w:pPr>
            <w:r w:rsidRPr="00E36D3D">
              <w:rPr>
                <w:sz w:val="23"/>
              </w:rPr>
              <w:t>Total</w:t>
            </w:r>
          </w:p>
        </w:tc>
        <w:tc>
          <w:tcPr>
            <w:tcW w:w="1620" w:type="dxa"/>
            <w:tcBorders>
              <w:top w:val="single" w:sz="24" w:space="0" w:color="auto"/>
            </w:tcBorders>
          </w:tcPr>
          <w:p w:rsidR="009F5303" w:rsidRPr="00E36D3D" w:rsidRDefault="009F5303" w:rsidP="001129A6">
            <w:pPr>
              <w:pStyle w:val="Footer"/>
              <w:tabs>
                <w:tab w:val="clear" w:pos="4320"/>
                <w:tab w:val="clear" w:pos="8640"/>
              </w:tabs>
              <w:jc w:val="both"/>
              <w:rPr>
                <w:sz w:val="23"/>
              </w:rPr>
            </w:pPr>
          </w:p>
        </w:tc>
        <w:tc>
          <w:tcPr>
            <w:tcW w:w="1980" w:type="dxa"/>
            <w:tcBorders>
              <w:top w:val="single" w:sz="24" w:space="0" w:color="auto"/>
            </w:tcBorders>
          </w:tcPr>
          <w:p w:rsidR="009F5303" w:rsidRPr="00E36D3D" w:rsidRDefault="009F5303" w:rsidP="001129A6">
            <w:pPr>
              <w:pStyle w:val="Footer"/>
              <w:tabs>
                <w:tab w:val="clear" w:pos="4320"/>
                <w:tab w:val="clear" w:pos="8640"/>
              </w:tabs>
              <w:jc w:val="center"/>
              <w:rPr>
                <w:b/>
                <w:sz w:val="23"/>
              </w:rPr>
            </w:pPr>
          </w:p>
        </w:tc>
        <w:tc>
          <w:tcPr>
            <w:tcW w:w="2070" w:type="dxa"/>
            <w:tcBorders>
              <w:top w:val="single" w:sz="24" w:space="0" w:color="auto"/>
            </w:tcBorders>
          </w:tcPr>
          <w:p w:rsidR="009F5303" w:rsidRPr="00E36D3D" w:rsidRDefault="009F5303" w:rsidP="001129A6">
            <w:pPr>
              <w:pStyle w:val="Footer"/>
              <w:tabs>
                <w:tab w:val="clear" w:pos="4320"/>
                <w:tab w:val="clear" w:pos="8640"/>
              </w:tabs>
              <w:jc w:val="both"/>
              <w:rPr>
                <w:sz w:val="23"/>
              </w:rPr>
            </w:pPr>
            <w:r w:rsidRPr="00E36D3D">
              <w:rPr>
                <w:sz w:val="23"/>
              </w:rPr>
              <w:t>*</w:t>
            </w:r>
          </w:p>
        </w:tc>
      </w:tr>
    </w:tbl>
    <w:p w:rsidR="001129A6" w:rsidRDefault="001129A6" w:rsidP="001129A6">
      <w:pPr>
        <w:pStyle w:val="Footer"/>
        <w:tabs>
          <w:tab w:val="clear" w:pos="4320"/>
          <w:tab w:val="clear" w:pos="8640"/>
        </w:tabs>
        <w:jc w:val="both"/>
        <w:rPr>
          <w:sz w:val="23"/>
        </w:rPr>
      </w:pPr>
      <w:r w:rsidRPr="00E36D3D">
        <w:rPr>
          <w:sz w:val="23"/>
        </w:rPr>
        <w:t>*Enter this total on Line #2 of the EPE Program Component Sum</w:t>
      </w:r>
      <w:r w:rsidR="00312127">
        <w:rPr>
          <w:sz w:val="23"/>
        </w:rPr>
        <w:t>mary Sheet</w:t>
      </w:r>
    </w:p>
    <w:p w:rsidR="006F27F9" w:rsidRDefault="006F27F9" w:rsidP="001129A6">
      <w:pPr>
        <w:pStyle w:val="Footer"/>
        <w:tabs>
          <w:tab w:val="clear" w:pos="4320"/>
          <w:tab w:val="clear" w:pos="8640"/>
        </w:tabs>
        <w:jc w:val="both"/>
        <w:rPr>
          <w:sz w:val="23"/>
        </w:rPr>
      </w:pPr>
      <w:r>
        <w:rPr>
          <w:sz w:val="23"/>
        </w:rPr>
        <w:t xml:space="preserve">**Specific curriculum must meet with NYSED approval </w:t>
      </w:r>
    </w:p>
    <w:p w:rsidR="00744154" w:rsidRDefault="00744154" w:rsidP="001129A6">
      <w:pPr>
        <w:pStyle w:val="Footer"/>
        <w:tabs>
          <w:tab w:val="clear" w:pos="4320"/>
          <w:tab w:val="clear" w:pos="8640"/>
        </w:tabs>
        <w:jc w:val="both"/>
        <w:rPr>
          <w:sz w:val="23"/>
        </w:rPr>
      </w:pPr>
    </w:p>
    <w:p w:rsidR="00D40366" w:rsidRDefault="00D40366">
      <w:pPr>
        <w:rPr>
          <w:sz w:val="23"/>
          <w:szCs w:val="20"/>
        </w:rPr>
      </w:pPr>
      <w:r>
        <w:rPr>
          <w:sz w:val="23"/>
        </w:rPr>
        <w:br w:type="page"/>
      </w:r>
    </w:p>
    <w:p w:rsidR="00D40366" w:rsidRDefault="00D40366" w:rsidP="00D40366">
      <w:pPr>
        <w:sectPr w:rsidR="00D40366" w:rsidSect="00FE0C5E">
          <w:pgSz w:w="12240" w:h="15840"/>
          <w:pgMar w:top="576" w:right="1152" w:bottom="965" w:left="1152" w:header="0" w:footer="778" w:gutter="0"/>
          <w:pgNumType w:start="1"/>
          <w:cols w:space="720"/>
        </w:sectPr>
      </w:pPr>
    </w:p>
    <w:p w:rsidR="001129A6" w:rsidRPr="00E36D3D" w:rsidRDefault="001129A6" w:rsidP="001129A6">
      <w:pPr>
        <w:pStyle w:val="Footer"/>
        <w:tabs>
          <w:tab w:val="clear" w:pos="4320"/>
          <w:tab w:val="clear" w:pos="8640"/>
          <w:tab w:val="left" w:pos="8100"/>
        </w:tabs>
        <w:jc w:val="center"/>
        <w:rPr>
          <w:b/>
          <w:szCs w:val="24"/>
        </w:rPr>
      </w:pPr>
      <w:r w:rsidRPr="00E36D3D">
        <w:rPr>
          <w:b/>
          <w:szCs w:val="24"/>
        </w:rPr>
        <w:lastRenderedPageBreak/>
        <w:t xml:space="preserve">PROGRAM COMPONENT WORKSHEET FOR </w:t>
      </w:r>
      <w:r w:rsidR="00F6453A">
        <w:rPr>
          <w:b/>
          <w:szCs w:val="24"/>
        </w:rPr>
        <w:t>CAREER AND TECHNICAL EDUCATION</w:t>
      </w:r>
      <w:r w:rsidR="00447FF1">
        <w:rPr>
          <w:b/>
          <w:szCs w:val="24"/>
        </w:rPr>
        <w:t xml:space="preserve"> (CTE)</w:t>
      </w:r>
      <w:r w:rsidRPr="00E36D3D">
        <w:rPr>
          <w:b/>
          <w:szCs w:val="24"/>
        </w:rPr>
        <w:t xml:space="preserve"> COURSES</w:t>
      </w:r>
    </w:p>
    <w:p w:rsidR="001129A6" w:rsidRPr="00E36D3D" w:rsidRDefault="001129A6" w:rsidP="001129A6">
      <w:pPr>
        <w:pStyle w:val="Footer"/>
        <w:tabs>
          <w:tab w:val="clear" w:pos="4320"/>
          <w:tab w:val="clear" w:pos="8640"/>
          <w:tab w:val="left" w:pos="8100"/>
        </w:tabs>
        <w:jc w:val="both"/>
        <w:rPr>
          <w:b/>
          <w:sz w:val="15"/>
          <w:szCs w:val="15"/>
        </w:rPr>
      </w:pPr>
    </w:p>
    <w:p w:rsidR="001129A6" w:rsidRPr="00E36D3D" w:rsidRDefault="001129A6" w:rsidP="001129A6">
      <w:pPr>
        <w:pStyle w:val="Footer"/>
        <w:tabs>
          <w:tab w:val="clear" w:pos="4320"/>
          <w:tab w:val="clear" w:pos="8640"/>
          <w:tab w:val="left" w:pos="8100"/>
        </w:tabs>
        <w:jc w:val="both"/>
        <w:rPr>
          <w:b/>
          <w:sz w:val="15"/>
          <w:szCs w:val="15"/>
        </w:rPr>
      </w:pPr>
    </w:p>
    <w:p w:rsidR="00447FF1" w:rsidRPr="002F3E5F" w:rsidRDefault="001129A6" w:rsidP="006E1799">
      <w:pPr>
        <w:pStyle w:val="Footer"/>
        <w:numPr>
          <w:ilvl w:val="0"/>
          <w:numId w:val="27"/>
        </w:numPr>
        <w:tabs>
          <w:tab w:val="clear" w:pos="4320"/>
          <w:tab w:val="clear" w:pos="8640"/>
        </w:tabs>
        <w:jc w:val="both"/>
        <w:rPr>
          <w:bCs/>
        </w:rPr>
      </w:pPr>
      <w:r w:rsidRPr="00F049D5">
        <w:rPr>
          <w:szCs w:val="24"/>
        </w:rPr>
        <w:t xml:space="preserve"> </w:t>
      </w:r>
      <w:r w:rsidRPr="00700039">
        <w:rPr>
          <w:b/>
          <w:szCs w:val="24"/>
        </w:rPr>
        <w:t xml:space="preserve">Please </w:t>
      </w:r>
      <w:r w:rsidR="00700039">
        <w:rPr>
          <w:b/>
          <w:szCs w:val="24"/>
        </w:rPr>
        <w:t xml:space="preserve">complete </w:t>
      </w:r>
      <w:r w:rsidRPr="00700039">
        <w:rPr>
          <w:b/>
          <w:szCs w:val="24"/>
        </w:rPr>
        <w:t xml:space="preserve">the </w:t>
      </w:r>
      <w:r w:rsidR="00700039">
        <w:rPr>
          <w:b/>
          <w:szCs w:val="24"/>
        </w:rPr>
        <w:t>table below indicating</w:t>
      </w:r>
      <w:r w:rsidRPr="00700039">
        <w:rPr>
          <w:b/>
          <w:szCs w:val="24"/>
        </w:rPr>
        <w:t xml:space="preserve"> a</w:t>
      </w:r>
      <w:r w:rsidR="00700039" w:rsidRPr="00700039">
        <w:rPr>
          <w:b/>
          <w:szCs w:val="24"/>
        </w:rPr>
        <w:t>ll career and technical education courses</w:t>
      </w:r>
      <w:r w:rsidR="00AB5511">
        <w:rPr>
          <w:b/>
          <w:szCs w:val="24"/>
        </w:rPr>
        <w:t xml:space="preserve"> that will be offered in 201</w:t>
      </w:r>
      <w:r w:rsidR="009D6B95">
        <w:rPr>
          <w:b/>
          <w:szCs w:val="24"/>
        </w:rPr>
        <w:t>9-20</w:t>
      </w:r>
      <w:r w:rsidR="00700039" w:rsidRPr="00700039">
        <w:rPr>
          <w:szCs w:val="24"/>
        </w:rPr>
        <w:t xml:space="preserve"> </w:t>
      </w:r>
      <w:r w:rsidRPr="00700039">
        <w:rPr>
          <w:b/>
          <w:szCs w:val="24"/>
        </w:rPr>
        <w:t>t</w:t>
      </w:r>
      <w:r w:rsidR="00700039" w:rsidRPr="00700039">
        <w:rPr>
          <w:b/>
          <w:szCs w:val="24"/>
        </w:rPr>
        <w:t xml:space="preserve">hat have </w:t>
      </w:r>
      <w:r w:rsidR="00336A48">
        <w:rPr>
          <w:b/>
          <w:szCs w:val="24"/>
        </w:rPr>
        <w:t xml:space="preserve">previously </w:t>
      </w:r>
      <w:r w:rsidR="00700039" w:rsidRPr="00700039">
        <w:rPr>
          <w:b/>
          <w:szCs w:val="24"/>
        </w:rPr>
        <w:t>been approved to generate EPE</w:t>
      </w:r>
      <w:r w:rsidR="00AB5511">
        <w:rPr>
          <w:b/>
          <w:szCs w:val="24"/>
        </w:rPr>
        <w:t>.</w:t>
      </w:r>
      <w:r w:rsidR="00700039">
        <w:rPr>
          <w:szCs w:val="24"/>
        </w:rPr>
        <w:t xml:space="preserve"> Please include </w:t>
      </w:r>
      <w:r w:rsidRPr="00F049D5">
        <w:rPr>
          <w:szCs w:val="24"/>
        </w:rPr>
        <w:t>the</w:t>
      </w:r>
      <w:r w:rsidR="00700039">
        <w:rPr>
          <w:szCs w:val="24"/>
        </w:rPr>
        <w:t xml:space="preserve"> CIP code</w:t>
      </w:r>
      <w:r w:rsidR="002C6D30">
        <w:rPr>
          <w:szCs w:val="24"/>
        </w:rPr>
        <w:t xml:space="preserve">, </w:t>
      </w:r>
      <w:r w:rsidRPr="00F049D5">
        <w:rPr>
          <w:szCs w:val="24"/>
        </w:rPr>
        <w:t xml:space="preserve">projected number of students to be served and contact hours. </w:t>
      </w:r>
      <w:r w:rsidR="00700039" w:rsidRPr="00700039">
        <w:rPr>
          <w:szCs w:val="24"/>
        </w:rPr>
        <w:t>Eligible courses for career and technical education courses must be at least 100 hours in length, with approved secondary curricula that prepares adults for employment or skills enhancement in specific occupational areas, and taught by teachers meeting New York State Education Department certification requirements for the courses.</w:t>
      </w:r>
      <w:r w:rsidR="00447FF1" w:rsidRPr="00447FF1">
        <w:t xml:space="preserve"> </w:t>
      </w:r>
      <w:r w:rsidR="00447FF1" w:rsidRPr="002F3E5F">
        <w:t xml:space="preserve">The applicant agency annually must request a waiver for ALL </w:t>
      </w:r>
      <w:r w:rsidR="00AA2034">
        <w:t>CTE</w:t>
      </w:r>
      <w:r w:rsidR="00447FF1" w:rsidRPr="002F3E5F">
        <w:t xml:space="preserve"> courses of less than 100 hours including name and hours in program.  Students enrolled in </w:t>
      </w:r>
      <w:r w:rsidR="003463DD">
        <w:t xml:space="preserve">approved </w:t>
      </w:r>
      <w:r w:rsidR="00447FF1" w:rsidRPr="002F3E5F">
        <w:t xml:space="preserve">CTE </w:t>
      </w:r>
      <w:r w:rsidR="003463DD">
        <w:t xml:space="preserve">classes </w:t>
      </w:r>
      <w:r w:rsidR="00447FF1" w:rsidRPr="002F3E5F">
        <w:t xml:space="preserve">may </w:t>
      </w:r>
      <w:r w:rsidR="003463DD">
        <w:t xml:space="preserve">also </w:t>
      </w:r>
      <w:r w:rsidR="00447FF1" w:rsidRPr="002F3E5F">
        <w:t>be dual enrolled in literacy classes to generate EPE.</w:t>
      </w:r>
    </w:p>
    <w:p w:rsidR="00700039" w:rsidRDefault="00700039" w:rsidP="001129A6">
      <w:pPr>
        <w:pStyle w:val="Footer"/>
        <w:tabs>
          <w:tab w:val="clear" w:pos="4320"/>
          <w:tab w:val="clear" w:pos="8640"/>
          <w:tab w:val="left" w:pos="8100"/>
        </w:tabs>
        <w:jc w:val="both"/>
        <w:rPr>
          <w:szCs w:val="24"/>
        </w:rPr>
      </w:pPr>
    </w:p>
    <w:p w:rsidR="00AB5511" w:rsidRDefault="00AC6A12" w:rsidP="00F320E0">
      <w:pPr>
        <w:pStyle w:val="Footer"/>
        <w:tabs>
          <w:tab w:val="clear" w:pos="4320"/>
          <w:tab w:val="clear" w:pos="8640"/>
          <w:tab w:val="left" w:pos="8100"/>
        </w:tabs>
        <w:ind w:left="720"/>
        <w:jc w:val="both"/>
        <w:rPr>
          <w:szCs w:val="24"/>
        </w:rPr>
      </w:pPr>
      <w:r w:rsidRPr="00AC6A12">
        <w:rPr>
          <w:szCs w:val="24"/>
        </w:rPr>
        <w:t xml:space="preserve">On the bottom line enter the total projected number of students to be served and contact hours to be generated by both new and previously approved courses.  For CIP code and occupational area, see </w:t>
      </w:r>
      <w:r w:rsidR="00AB5511">
        <w:rPr>
          <w:szCs w:val="24"/>
        </w:rPr>
        <w:t>the National Center for Education Statistics found at</w:t>
      </w:r>
    </w:p>
    <w:p w:rsidR="00AC6A12" w:rsidRDefault="0065770F" w:rsidP="00F320E0">
      <w:pPr>
        <w:pStyle w:val="Footer"/>
        <w:tabs>
          <w:tab w:val="clear" w:pos="4320"/>
          <w:tab w:val="clear" w:pos="8640"/>
          <w:tab w:val="left" w:pos="8100"/>
        </w:tabs>
        <w:ind w:left="720"/>
        <w:jc w:val="both"/>
        <w:rPr>
          <w:szCs w:val="24"/>
        </w:rPr>
      </w:pPr>
      <w:hyperlink r:id="rId17" w:history="1">
        <w:r w:rsidR="00AB5511" w:rsidRPr="003463DD">
          <w:rPr>
            <w:rStyle w:val="Hyperlink"/>
            <w:szCs w:val="24"/>
          </w:rPr>
          <w:t>https://nces.ed.gov/ipeds/cipcode/Default.aspx?y=55</w:t>
        </w:r>
      </w:hyperlink>
      <w:r w:rsidR="00AB5511" w:rsidRPr="003463DD">
        <w:rPr>
          <w:szCs w:val="24"/>
        </w:rPr>
        <w:t xml:space="preserve"> </w:t>
      </w:r>
      <w:r w:rsidR="00AC6A12" w:rsidRPr="003463DD">
        <w:rPr>
          <w:szCs w:val="24"/>
        </w:rPr>
        <w:t xml:space="preserve">  </w:t>
      </w:r>
      <w:proofErr w:type="gramStart"/>
      <w:r w:rsidR="009D6B95" w:rsidRPr="003463DD">
        <w:rPr>
          <w:szCs w:val="24"/>
        </w:rPr>
        <w:t>If</w:t>
      </w:r>
      <w:proofErr w:type="gramEnd"/>
      <w:r w:rsidR="009D6B95" w:rsidRPr="003463DD">
        <w:rPr>
          <w:szCs w:val="24"/>
        </w:rPr>
        <w:t xml:space="preserve"> a CIP code does not exist for any proposed CTE course, it </w:t>
      </w:r>
      <w:r w:rsidR="003463DD" w:rsidRPr="003463DD">
        <w:rPr>
          <w:szCs w:val="24"/>
        </w:rPr>
        <w:t>will</w:t>
      </w:r>
      <w:r w:rsidR="009D6B95" w:rsidRPr="003463DD">
        <w:rPr>
          <w:szCs w:val="24"/>
        </w:rPr>
        <w:t xml:space="preserve"> not be included in this request.</w:t>
      </w:r>
      <w:r w:rsidR="009D6B95">
        <w:rPr>
          <w:szCs w:val="24"/>
        </w:rPr>
        <w:t xml:space="preserve"> </w:t>
      </w:r>
    </w:p>
    <w:p w:rsidR="00AB5511" w:rsidRDefault="00AB5511" w:rsidP="001129A6">
      <w:pPr>
        <w:pStyle w:val="Footer"/>
        <w:tabs>
          <w:tab w:val="clear" w:pos="4320"/>
          <w:tab w:val="clear" w:pos="8640"/>
          <w:tab w:val="left" w:pos="8100"/>
        </w:tabs>
        <w:jc w:val="both"/>
        <w:rPr>
          <w:szCs w:val="24"/>
        </w:rPr>
      </w:pPr>
    </w:p>
    <w:tbl>
      <w:tblPr>
        <w:tblW w:w="1026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90"/>
        <w:gridCol w:w="3150"/>
        <w:gridCol w:w="1350"/>
        <w:gridCol w:w="1530"/>
      </w:tblGrid>
      <w:tr w:rsidR="0014306C" w:rsidRPr="00E36D3D" w:rsidTr="00FD2031">
        <w:tc>
          <w:tcPr>
            <w:tcW w:w="3240" w:type="dxa"/>
            <w:tcBorders>
              <w:top w:val="double" w:sz="4" w:space="0" w:color="auto"/>
              <w:left w:val="double" w:sz="4" w:space="0" w:color="auto"/>
            </w:tcBorders>
            <w:shd w:val="pct25" w:color="auto" w:fill="FFFFFF"/>
          </w:tcPr>
          <w:p w:rsidR="0014306C" w:rsidRPr="0014306C" w:rsidRDefault="0014306C" w:rsidP="0014306C">
            <w:pPr>
              <w:pStyle w:val="Footer"/>
              <w:tabs>
                <w:tab w:val="left" w:pos="8100"/>
              </w:tabs>
              <w:jc w:val="center"/>
              <w:rPr>
                <w:b/>
                <w:sz w:val="20"/>
              </w:rPr>
            </w:pPr>
            <w:r w:rsidRPr="0014306C">
              <w:rPr>
                <w:b/>
                <w:sz w:val="20"/>
              </w:rPr>
              <w:t>CTE COURSES</w:t>
            </w:r>
          </w:p>
          <w:p w:rsidR="0014306C" w:rsidRPr="0014306C" w:rsidRDefault="0014306C" w:rsidP="0014306C">
            <w:pPr>
              <w:pStyle w:val="Footer"/>
              <w:tabs>
                <w:tab w:val="left" w:pos="8100"/>
              </w:tabs>
              <w:jc w:val="center"/>
              <w:rPr>
                <w:b/>
                <w:sz w:val="20"/>
              </w:rPr>
            </w:pPr>
            <w:r w:rsidRPr="0014306C">
              <w:rPr>
                <w:b/>
                <w:sz w:val="20"/>
              </w:rPr>
              <w:t>Course Title</w:t>
            </w:r>
          </w:p>
          <w:p w:rsidR="0014306C" w:rsidRPr="00D40366" w:rsidRDefault="0014306C" w:rsidP="0014306C">
            <w:pPr>
              <w:pStyle w:val="Footer"/>
              <w:tabs>
                <w:tab w:val="clear" w:pos="4320"/>
                <w:tab w:val="clear" w:pos="8640"/>
                <w:tab w:val="left" w:pos="8100"/>
              </w:tabs>
              <w:jc w:val="center"/>
              <w:rPr>
                <w:sz w:val="20"/>
              </w:rPr>
            </w:pPr>
            <w:r w:rsidRPr="0014306C">
              <w:rPr>
                <w:b/>
                <w:sz w:val="20"/>
              </w:rPr>
              <w:t>(</w:t>
            </w:r>
            <w:r w:rsidR="00AB5511">
              <w:rPr>
                <w:b/>
                <w:sz w:val="20"/>
              </w:rPr>
              <w:t>Currently Offered</w:t>
            </w:r>
            <w:r>
              <w:rPr>
                <w:b/>
                <w:sz w:val="20"/>
              </w:rPr>
              <w:t>)</w:t>
            </w:r>
          </w:p>
        </w:tc>
        <w:tc>
          <w:tcPr>
            <w:tcW w:w="990" w:type="dxa"/>
            <w:tcBorders>
              <w:top w:val="double" w:sz="4" w:space="0" w:color="auto"/>
            </w:tcBorders>
            <w:shd w:val="pct25" w:color="auto" w:fill="FFFFFF"/>
          </w:tcPr>
          <w:p w:rsidR="0014306C" w:rsidRPr="0014306C" w:rsidRDefault="0014306C" w:rsidP="0014306C">
            <w:pPr>
              <w:pStyle w:val="Footer"/>
              <w:tabs>
                <w:tab w:val="left" w:pos="8100"/>
              </w:tabs>
              <w:jc w:val="center"/>
              <w:rPr>
                <w:b/>
                <w:sz w:val="20"/>
              </w:rPr>
            </w:pPr>
            <w:r w:rsidRPr="0014306C">
              <w:rPr>
                <w:b/>
                <w:sz w:val="20"/>
              </w:rPr>
              <w:t>CIP</w:t>
            </w:r>
          </w:p>
          <w:p w:rsidR="0014306C" w:rsidRPr="0014306C" w:rsidRDefault="0014306C" w:rsidP="0014306C">
            <w:pPr>
              <w:pStyle w:val="Footer"/>
              <w:tabs>
                <w:tab w:val="left" w:pos="8100"/>
              </w:tabs>
              <w:jc w:val="center"/>
              <w:rPr>
                <w:b/>
                <w:sz w:val="20"/>
              </w:rPr>
            </w:pPr>
            <w:r w:rsidRPr="0014306C">
              <w:rPr>
                <w:b/>
                <w:sz w:val="20"/>
              </w:rPr>
              <w:t>Code</w:t>
            </w:r>
          </w:p>
        </w:tc>
        <w:tc>
          <w:tcPr>
            <w:tcW w:w="3150" w:type="dxa"/>
            <w:tcBorders>
              <w:top w:val="double" w:sz="4" w:space="0" w:color="auto"/>
            </w:tcBorders>
            <w:shd w:val="pct25" w:color="auto" w:fill="FFFFFF"/>
          </w:tcPr>
          <w:p w:rsidR="0014306C" w:rsidRPr="0014306C" w:rsidRDefault="0014306C" w:rsidP="0014306C">
            <w:pPr>
              <w:pStyle w:val="Footer"/>
              <w:tabs>
                <w:tab w:val="left" w:pos="8100"/>
              </w:tabs>
              <w:jc w:val="center"/>
              <w:rPr>
                <w:b/>
                <w:sz w:val="20"/>
              </w:rPr>
            </w:pPr>
            <w:r w:rsidRPr="0014306C">
              <w:rPr>
                <w:b/>
                <w:sz w:val="20"/>
              </w:rPr>
              <w:t xml:space="preserve">Career and </w:t>
            </w:r>
            <w:r>
              <w:rPr>
                <w:b/>
                <w:sz w:val="20"/>
              </w:rPr>
              <w:t>T</w:t>
            </w:r>
            <w:r w:rsidRPr="0014306C">
              <w:rPr>
                <w:b/>
                <w:sz w:val="20"/>
              </w:rPr>
              <w:t xml:space="preserve">echnical </w:t>
            </w:r>
            <w:r>
              <w:rPr>
                <w:b/>
                <w:sz w:val="20"/>
              </w:rPr>
              <w:t>E</w:t>
            </w:r>
            <w:r w:rsidRPr="0014306C">
              <w:rPr>
                <w:b/>
                <w:sz w:val="20"/>
              </w:rPr>
              <w:t>ducation Area by CIP Code</w:t>
            </w:r>
          </w:p>
        </w:tc>
        <w:tc>
          <w:tcPr>
            <w:tcW w:w="1350" w:type="dxa"/>
            <w:tcBorders>
              <w:top w:val="double" w:sz="4" w:space="0" w:color="auto"/>
            </w:tcBorders>
            <w:shd w:val="pct25" w:color="auto" w:fill="FFFFFF"/>
          </w:tcPr>
          <w:p w:rsidR="0014306C" w:rsidRPr="0014306C" w:rsidRDefault="0014306C" w:rsidP="0014306C">
            <w:pPr>
              <w:pStyle w:val="Footer"/>
              <w:tabs>
                <w:tab w:val="left" w:pos="8100"/>
              </w:tabs>
              <w:jc w:val="center"/>
              <w:rPr>
                <w:b/>
                <w:sz w:val="20"/>
              </w:rPr>
            </w:pPr>
            <w:r w:rsidRPr="0014306C">
              <w:rPr>
                <w:b/>
                <w:sz w:val="20"/>
              </w:rPr>
              <w:t xml:space="preserve">Projected </w:t>
            </w:r>
          </w:p>
          <w:p w:rsidR="0014306C" w:rsidRPr="0014306C" w:rsidRDefault="0014306C" w:rsidP="0014306C">
            <w:pPr>
              <w:pStyle w:val="Footer"/>
              <w:tabs>
                <w:tab w:val="left" w:pos="8100"/>
              </w:tabs>
              <w:jc w:val="center"/>
              <w:rPr>
                <w:b/>
                <w:sz w:val="20"/>
              </w:rPr>
            </w:pPr>
            <w:r w:rsidRPr="0014306C">
              <w:rPr>
                <w:b/>
                <w:sz w:val="20"/>
              </w:rPr>
              <w:t>Students</w:t>
            </w:r>
          </w:p>
        </w:tc>
        <w:tc>
          <w:tcPr>
            <w:tcW w:w="1530" w:type="dxa"/>
            <w:tcBorders>
              <w:top w:val="double" w:sz="4" w:space="0" w:color="auto"/>
              <w:right w:val="double" w:sz="4" w:space="0" w:color="auto"/>
            </w:tcBorders>
            <w:shd w:val="pct25" w:color="auto" w:fill="FFFFFF"/>
          </w:tcPr>
          <w:p w:rsidR="0014306C" w:rsidRPr="0014306C" w:rsidRDefault="0014306C" w:rsidP="0014306C">
            <w:pPr>
              <w:pStyle w:val="Footer"/>
              <w:tabs>
                <w:tab w:val="left" w:pos="8100"/>
              </w:tabs>
              <w:jc w:val="center"/>
              <w:rPr>
                <w:b/>
                <w:sz w:val="20"/>
              </w:rPr>
            </w:pPr>
            <w:r w:rsidRPr="0014306C">
              <w:rPr>
                <w:b/>
                <w:sz w:val="20"/>
              </w:rPr>
              <w:t>Projected</w:t>
            </w:r>
          </w:p>
          <w:p w:rsidR="0014306C" w:rsidRPr="0014306C" w:rsidRDefault="0014306C" w:rsidP="0014306C">
            <w:pPr>
              <w:pStyle w:val="Footer"/>
              <w:tabs>
                <w:tab w:val="left" w:pos="8100"/>
              </w:tabs>
              <w:jc w:val="center"/>
              <w:rPr>
                <w:b/>
                <w:sz w:val="20"/>
              </w:rPr>
            </w:pPr>
            <w:r w:rsidRPr="0014306C">
              <w:rPr>
                <w:b/>
                <w:sz w:val="20"/>
              </w:rPr>
              <w:t>Contact Hours</w:t>
            </w: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14306C" w:rsidRPr="00E36D3D" w:rsidTr="00FD2031">
        <w:tc>
          <w:tcPr>
            <w:tcW w:w="3240" w:type="dxa"/>
            <w:tcBorders>
              <w:lef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99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31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350" w:type="dxa"/>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14306C" w:rsidRPr="00E36D3D" w:rsidRDefault="0014306C" w:rsidP="00AB5511">
            <w:pPr>
              <w:pStyle w:val="Footer"/>
              <w:tabs>
                <w:tab w:val="clear" w:pos="4320"/>
                <w:tab w:val="clear" w:pos="8640"/>
                <w:tab w:val="left" w:pos="8100"/>
              </w:tabs>
              <w:spacing w:line="360" w:lineRule="auto"/>
              <w:rPr>
                <w:sz w:val="15"/>
                <w:szCs w:val="15"/>
                <w:highlight w:val="red"/>
              </w:rPr>
            </w:pPr>
          </w:p>
        </w:tc>
      </w:tr>
      <w:tr w:rsidR="00FD2031" w:rsidRPr="00E36D3D" w:rsidTr="00FD2031">
        <w:tc>
          <w:tcPr>
            <w:tcW w:w="7380" w:type="dxa"/>
            <w:gridSpan w:val="3"/>
            <w:tcBorders>
              <w:left w:val="double" w:sz="4" w:space="0" w:color="auto"/>
            </w:tcBorders>
          </w:tcPr>
          <w:p w:rsidR="00FD2031" w:rsidRPr="00FD2031" w:rsidRDefault="00FD2031" w:rsidP="00AB5511">
            <w:pPr>
              <w:pStyle w:val="Footer"/>
              <w:tabs>
                <w:tab w:val="clear" w:pos="4320"/>
                <w:tab w:val="clear" w:pos="8640"/>
                <w:tab w:val="left" w:pos="8100"/>
              </w:tabs>
              <w:spacing w:line="360" w:lineRule="auto"/>
              <w:rPr>
                <w:color w:val="FF0000"/>
                <w:sz w:val="15"/>
                <w:szCs w:val="15"/>
                <w:highlight w:val="red"/>
              </w:rPr>
            </w:pPr>
            <w:r w:rsidRPr="00FD2031">
              <w:rPr>
                <w:b/>
                <w:sz w:val="20"/>
              </w:rPr>
              <w:t xml:space="preserve">Total </w:t>
            </w:r>
            <w:r w:rsidRPr="00E36D3D">
              <w:rPr>
                <w:b/>
                <w:sz w:val="20"/>
              </w:rPr>
              <w:t>Previously Approved</w:t>
            </w:r>
            <w:r w:rsidRPr="00FD2031">
              <w:rPr>
                <w:b/>
                <w:sz w:val="20"/>
              </w:rPr>
              <w:t xml:space="preserve"> Courses</w:t>
            </w:r>
            <w:r>
              <w:rPr>
                <w:b/>
                <w:sz w:val="20"/>
              </w:rPr>
              <w:t>:</w:t>
            </w:r>
          </w:p>
        </w:tc>
        <w:tc>
          <w:tcPr>
            <w:tcW w:w="1350" w:type="dxa"/>
          </w:tcPr>
          <w:p w:rsidR="00FD2031" w:rsidRPr="00E36D3D" w:rsidRDefault="00FD2031" w:rsidP="00AB5511">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FD2031" w:rsidRPr="00E36D3D" w:rsidRDefault="00FD2031" w:rsidP="00AB5511">
            <w:pPr>
              <w:pStyle w:val="Footer"/>
              <w:tabs>
                <w:tab w:val="clear" w:pos="4320"/>
                <w:tab w:val="clear" w:pos="8640"/>
                <w:tab w:val="left" w:pos="8100"/>
              </w:tabs>
              <w:spacing w:line="360" w:lineRule="auto"/>
              <w:rPr>
                <w:sz w:val="15"/>
                <w:szCs w:val="15"/>
                <w:highlight w:val="red"/>
              </w:rPr>
            </w:pPr>
          </w:p>
        </w:tc>
      </w:tr>
    </w:tbl>
    <w:p w:rsidR="0014306C" w:rsidRPr="00E36D3D" w:rsidRDefault="0014306C" w:rsidP="0014306C">
      <w:pPr>
        <w:pStyle w:val="Footer"/>
        <w:tabs>
          <w:tab w:val="clear" w:pos="4320"/>
          <w:tab w:val="clear" w:pos="8640"/>
          <w:tab w:val="left" w:pos="8100"/>
        </w:tabs>
        <w:rPr>
          <w:sz w:val="15"/>
          <w:szCs w:val="15"/>
        </w:rPr>
      </w:pPr>
    </w:p>
    <w:p w:rsidR="0014306C" w:rsidRDefault="0014306C" w:rsidP="0014306C">
      <w:pPr>
        <w:pStyle w:val="Footer"/>
        <w:tabs>
          <w:tab w:val="clear" w:pos="4320"/>
          <w:tab w:val="clear" w:pos="8640"/>
          <w:tab w:val="left" w:pos="8100"/>
        </w:tabs>
      </w:pPr>
      <w:r w:rsidRPr="00E36D3D">
        <w:t>*Enter the totals on line #</w:t>
      </w:r>
      <w:r w:rsidR="00A6638D">
        <w:t>3</w:t>
      </w:r>
      <w:r w:rsidRPr="00E36D3D">
        <w:t xml:space="preserve"> of the EPE Program Component Summary Sheet on page </w:t>
      </w:r>
      <w:r w:rsidR="000D1945">
        <w:t>10</w:t>
      </w:r>
      <w:r w:rsidRPr="00E36D3D">
        <w:t xml:space="preserve"> of the </w:t>
      </w:r>
      <w:r>
        <w:t>application</w:t>
      </w:r>
    </w:p>
    <w:p w:rsidR="00FD2031" w:rsidRDefault="00FD2031" w:rsidP="001129A6">
      <w:pPr>
        <w:pStyle w:val="Footer"/>
        <w:tabs>
          <w:tab w:val="clear" w:pos="4320"/>
          <w:tab w:val="clear" w:pos="8640"/>
          <w:tab w:val="left" w:pos="8100"/>
        </w:tabs>
        <w:jc w:val="both"/>
        <w:rPr>
          <w:szCs w:val="24"/>
        </w:rPr>
      </w:pPr>
    </w:p>
    <w:p w:rsidR="00853472" w:rsidRDefault="00853472" w:rsidP="001129A6">
      <w:pPr>
        <w:pStyle w:val="Footer"/>
        <w:tabs>
          <w:tab w:val="clear" w:pos="4320"/>
          <w:tab w:val="clear" w:pos="8640"/>
          <w:tab w:val="left" w:pos="8100"/>
        </w:tabs>
        <w:jc w:val="both"/>
        <w:rPr>
          <w:szCs w:val="24"/>
        </w:rPr>
      </w:pPr>
    </w:p>
    <w:p w:rsidR="00853472" w:rsidRDefault="00853472" w:rsidP="001129A6">
      <w:pPr>
        <w:pStyle w:val="Footer"/>
        <w:tabs>
          <w:tab w:val="clear" w:pos="4320"/>
          <w:tab w:val="clear" w:pos="8640"/>
          <w:tab w:val="left" w:pos="8100"/>
        </w:tabs>
        <w:jc w:val="both"/>
        <w:rPr>
          <w:szCs w:val="24"/>
        </w:rPr>
      </w:pPr>
    </w:p>
    <w:p w:rsidR="00853472" w:rsidRDefault="00853472" w:rsidP="001129A6">
      <w:pPr>
        <w:pStyle w:val="Footer"/>
        <w:tabs>
          <w:tab w:val="clear" w:pos="4320"/>
          <w:tab w:val="clear" w:pos="8640"/>
          <w:tab w:val="left" w:pos="8100"/>
        </w:tabs>
        <w:jc w:val="both"/>
        <w:rPr>
          <w:szCs w:val="24"/>
        </w:rPr>
      </w:pPr>
    </w:p>
    <w:p w:rsidR="00853472" w:rsidRDefault="00853472" w:rsidP="001129A6">
      <w:pPr>
        <w:pStyle w:val="Footer"/>
        <w:tabs>
          <w:tab w:val="clear" w:pos="4320"/>
          <w:tab w:val="clear" w:pos="8640"/>
          <w:tab w:val="left" w:pos="8100"/>
        </w:tabs>
        <w:jc w:val="both"/>
        <w:rPr>
          <w:szCs w:val="24"/>
        </w:rPr>
      </w:pPr>
    </w:p>
    <w:p w:rsidR="00700039" w:rsidRDefault="00700039" w:rsidP="001129A6">
      <w:pPr>
        <w:pStyle w:val="Footer"/>
        <w:tabs>
          <w:tab w:val="clear" w:pos="4320"/>
          <w:tab w:val="clear" w:pos="8640"/>
          <w:tab w:val="left" w:pos="8100"/>
        </w:tabs>
        <w:jc w:val="both"/>
        <w:rPr>
          <w:b/>
          <w:szCs w:val="24"/>
        </w:rPr>
      </w:pPr>
      <w:r w:rsidRPr="00700039">
        <w:rPr>
          <w:b/>
          <w:szCs w:val="24"/>
        </w:rPr>
        <w:t>New CTE Course Proposals</w:t>
      </w:r>
    </w:p>
    <w:p w:rsidR="00835325" w:rsidRDefault="00835325" w:rsidP="001129A6">
      <w:pPr>
        <w:pStyle w:val="Footer"/>
        <w:tabs>
          <w:tab w:val="clear" w:pos="4320"/>
          <w:tab w:val="clear" w:pos="8640"/>
          <w:tab w:val="left" w:pos="8100"/>
        </w:tabs>
        <w:jc w:val="both"/>
        <w:rPr>
          <w:szCs w:val="24"/>
        </w:rPr>
      </w:pPr>
      <w:r w:rsidRPr="00835325">
        <w:rPr>
          <w:szCs w:val="24"/>
        </w:rPr>
        <w:t xml:space="preserve">For programs that apply for new CTE course(s) the following </w:t>
      </w:r>
      <w:r>
        <w:rPr>
          <w:szCs w:val="24"/>
        </w:rPr>
        <w:t>information must be submitted with the EPE application:</w:t>
      </w:r>
    </w:p>
    <w:p w:rsidR="00835325" w:rsidRDefault="00835325" w:rsidP="006E1799">
      <w:pPr>
        <w:pStyle w:val="Footer"/>
        <w:numPr>
          <w:ilvl w:val="0"/>
          <w:numId w:val="28"/>
        </w:numPr>
        <w:tabs>
          <w:tab w:val="clear" w:pos="4320"/>
          <w:tab w:val="clear" w:pos="8640"/>
          <w:tab w:val="left" w:pos="8100"/>
        </w:tabs>
        <w:jc w:val="both"/>
        <w:rPr>
          <w:szCs w:val="24"/>
        </w:rPr>
      </w:pPr>
      <w:r>
        <w:rPr>
          <w:szCs w:val="24"/>
        </w:rPr>
        <w:t>A</w:t>
      </w:r>
      <w:r w:rsidRPr="00835325">
        <w:rPr>
          <w:szCs w:val="24"/>
        </w:rPr>
        <w:t xml:space="preserve">ll </w:t>
      </w:r>
      <w:r>
        <w:rPr>
          <w:szCs w:val="24"/>
        </w:rPr>
        <w:t>CTE</w:t>
      </w:r>
      <w:r w:rsidRPr="00835325">
        <w:rPr>
          <w:szCs w:val="24"/>
        </w:rPr>
        <w:t xml:space="preserve"> courses must b</w:t>
      </w:r>
      <w:r w:rsidR="009D6B95">
        <w:rPr>
          <w:szCs w:val="24"/>
        </w:rPr>
        <w:t>e at least 100 hours in length;</w:t>
      </w:r>
      <w:r w:rsidRPr="00835325">
        <w:rPr>
          <w:szCs w:val="24"/>
        </w:rPr>
        <w:t xml:space="preserve"> </w:t>
      </w:r>
    </w:p>
    <w:p w:rsidR="00835325" w:rsidRPr="002E50CF" w:rsidRDefault="009D6B95" w:rsidP="00DF28D1">
      <w:pPr>
        <w:pStyle w:val="Footer"/>
        <w:numPr>
          <w:ilvl w:val="0"/>
          <w:numId w:val="28"/>
        </w:numPr>
        <w:tabs>
          <w:tab w:val="clear" w:pos="4320"/>
          <w:tab w:val="clear" w:pos="8640"/>
          <w:tab w:val="left" w:pos="8100"/>
        </w:tabs>
        <w:jc w:val="both"/>
        <w:rPr>
          <w:szCs w:val="24"/>
        </w:rPr>
      </w:pPr>
      <w:r w:rsidRPr="002E50CF">
        <w:rPr>
          <w:szCs w:val="24"/>
        </w:rPr>
        <w:t>All CTE courses must have a pre-existing CIP code, d</w:t>
      </w:r>
      <w:r w:rsidR="00835325" w:rsidRPr="002E50CF">
        <w:rPr>
          <w:szCs w:val="24"/>
        </w:rPr>
        <w:t>istricts and BOCES must identify programs by Classification of Instructional Program (CIP) code</w:t>
      </w:r>
      <w:r w:rsidRPr="002E50CF">
        <w:rPr>
          <w:szCs w:val="24"/>
        </w:rPr>
        <w:t>;</w:t>
      </w:r>
    </w:p>
    <w:p w:rsidR="00AC6A12" w:rsidRDefault="00AC6A12" w:rsidP="006E1799">
      <w:pPr>
        <w:pStyle w:val="Footer"/>
        <w:numPr>
          <w:ilvl w:val="0"/>
          <w:numId w:val="28"/>
        </w:numPr>
        <w:tabs>
          <w:tab w:val="clear" w:pos="4320"/>
          <w:tab w:val="clear" w:pos="8640"/>
          <w:tab w:val="left" w:pos="8100"/>
        </w:tabs>
        <w:jc w:val="both"/>
        <w:rPr>
          <w:szCs w:val="24"/>
        </w:rPr>
      </w:pPr>
      <w:r>
        <w:rPr>
          <w:szCs w:val="24"/>
        </w:rPr>
        <w:t>Description of the course including a curriculum outline</w:t>
      </w:r>
      <w:r w:rsidR="0014306C">
        <w:rPr>
          <w:szCs w:val="24"/>
        </w:rPr>
        <w:t xml:space="preserve"> and any accreditations</w:t>
      </w:r>
      <w:r w:rsidR="009D6B95">
        <w:rPr>
          <w:szCs w:val="24"/>
        </w:rPr>
        <w:t>;</w:t>
      </w:r>
    </w:p>
    <w:p w:rsidR="00AC6A12" w:rsidRDefault="00AC6A12" w:rsidP="006E1799">
      <w:pPr>
        <w:pStyle w:val="Footer"/>
        <w:numPr>
          <w:ilvl w:val="0"/>
          <w:numId w:val="28"/>
        </w:numPr>
        <w:tabs>
          <w:tab w:val="clear" w:pos="4320"/>
          <w:tab w:val="clear" w:pos="8640"/>
          <w:tab w:val="left" w:pos="8100"/>
        </w:tabs>
        <w:jc w:val="both"/>
        <w:rPr>
          <w:szCs w:val="24"/>
        </w:rPr>
      </w:pPr>
      <w:r>
        <w:rPr>
          <w:szCs w:val="24"/>
        </w:rPr>
        <w:t>Resume(s) of the CTE instructor(s) for the proposed course</w:t>
      </w:r>
      <w:r w:rsidR="009D6B95">
        <w:rPr>
          <w:szCs w:val="24"/>
        </w:rPr>
        <w:t>;</w:t>
      </w:r>
    </w:p>
    <w:p w:rsidR="00835325" w:rsidRPr="002E50CF" w:rsidRDefault="00835325" w:rsidP="006E1799">
      <w:pPr>
        <w:pStyle w:val="Footer"/>
        <w:numPr>
          <w:ilvl w:val="0"/>
          <w:numId w:val="28"/>
        </w:numPr>
        <w:tabs>
          <w:tab w:val="clear" w:pos="4320"/>
          <w:tab w:val="clear" w:pos="8640"/>
          <w:tab w:val="left" w:pos="8100"/>
        </w:tabs>
        <w:jc w:val="both"/>
        <w:rPr>
          <w:szCs w:val="24"/>
        </w:rPr>
      </w:pPr>
      <w:r w:rsidRPr="002E50CF">
        <w:rPr>
          <w:szCs w:val="24"/>
        </w:rPr>
        <w:t xml:space="preserve">A letter from the </w:t>
      </w:r>
      <w:r w:rsidR="002C6D30" w:rsidRPr="002E50CF">
        <w:rPr>
          <w:color w:val="000000" w:themeColor="text1"/>
          <w:szCs w:val="24"/>
        </w:rPr>
        <w:t xml:space="preserve">Superintendent or District Superintendent documenting </w:t>
      </w:r>
      <w:r w:rsidRPr="002E50CF">
        <w:rPr>
          <w:color w:val="000000" w:themeColor="text1"/>
          <w:szCs w:val="24"/>
        </w:rPr>
        <w:t>local Board of Education or BOCES Board approv</w:t>
      </w:r>
      <w:r w:rsidR="002C6D30" w:rsidRPr="002E50CF">
        <w:rPr>
          <w:color w:val="000000" w:themeColor="text1"/>
          <w:szCs w:val="24"/>
        </w:rPr>
        <w:t>al of</w:t>
      </w:r>
      <w:r w:rsidRPr="002E50CF">
        <w:rPr>
          <w:color w:val="000000" w:themeColor="text1"/>
          <w:szCs w:val="24"/>
        </w:rPr>
        <w:t xml:space="preserve"> the proposed CTE </w:t>
      </w:r>
      <w:r w:rsidR="0014306C" w:rsidRPr="002E50CF">
        <w:rPr>
          <w:color w:val="000000" w:themeColor="text1"/>
          <w:szCs w:val="24"/>
        </w:rPr>
        <w:t>c</w:t>
      </w:r>
      <w:r w:rsidRPr="002E50CF">
        <w:rPr>
          <w:color w:val="000000" w:themeColor="text1"/>
          <w:szCs w:val="24"/>
        </w:rPr>
        <w:t>ourse</w:t>
      </w:r>
      <w:r w:rsidR="009D6B95" w:rsidRPr="002E50CF">
        <w:rPr>
          <w:color w:val="000000" w:themeColor="text1"/>
          <w:szCs w:val="24"/>
        </w:rPr>
        <w:t xml:space="preserve"> to be offered to adult students aged 21 or older</w:t>
      </w:r>
      <w:r w:rsidRPr="002E50CF">
        <w:rPr>
          <w:szCs w:val="24"/>
        </w:rPr>
        <w:t xml:space="preserve">. </w:t>
      </w:r>
    </w:p>
    <w:p w:rsidR="00835325" w:rsidRPr="00700039" w:rsidRDefault="00835325" w:rsidP="001129A6">
      <w:pPr>
        <w:pStyle w:val="Footer"/>
        <w:tabs>
          <w:tab w:val="clear" w:pos="4320"/>
          <w:tab w:val="clear" w:pos="8640"/>
          <w:tab w:val="left" w:pos="8100"/>
        </w:tabs>
        <w:jc w:val="both"/>
        <w:rPr>
          <w:b/>
          <w:szCs w:val="24"/>
        </w:rPr>
      </w:pPr>
    </w:p>
    <w:p w:rsidR="0014306C" w:rsidRDefault="0014306C" w:rsidP="001129A6">
      <w:pPr>
        <w:pStyle w:val="Footer"/>
        <w:tabs>
          <w:tab w:val="clear" w:pos="4320"/>
          <w:tab w:val="clear" w:pos="8640"/>
          <w:tab w:val="left" w:pos="8100"/>
        </w:tabs>
        <w:jc w:val="both"/>
        <w:rPr>
          <w:szCs w:val="24"/>
        </w:rPr>
      </w:pPr>
      <w:r>
        <w:rPr>
          <w:szCs w:val="24"/>
        </w:rPr>
        <w:t>For new CTE course proposals, please complete the chart below.</w:t>
      </w:r>
    </w:p>
    <w:p w:rsidR="001129A6" w:rsidRPr="00E36D3D" w:rsidRDefault="001129A6" w:rsidP="001129A6">
      <w:pPr>
        <w:pStyle w:val="Footer"/>
        <w:tabs>
          <w:tab w:val="clear" w:pos="4320"/>
          <w:tab w:val="clear" w:pos="8640"/>
          <w:tab w:val="left" w:pos="8100"/>
        </w:tabs>
        <w:jc w:val="both"/>
        <w:rPr>
          <w:sz w:val="15"/>
          <w:szCs w:val="15"/>
        </w:rPr>
      </w:pPr>
    </w:p>
    <w:tbl>
      <w:tblPr>
        <w:tblW w:w="1044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260"/>
        <w:gridCol w:w="3240"/>
        <w:gridCol w:w="1440"/>
        <w:gridCol w:w="1530"/>
      </w:tblGrid>
      <w:tr w:rsidR="00FD2031" w:rsidRPr="00E36D3D" w:rsidTr="00FD2031">
        <w:tc>
          <w:tcPr>
            <w:tcW w:w="2970" w:type="dxa"/>
            <w:tcBorders>
              <w:top w:val="double" w:sz="4" w:space="0" w:color="auto"/>
              <w:left w:val="double" w:sz="4" w:space="0" w:color="auto"/>
            </w:tcBorders>
            <w:shd w:val="pct25" w:color="auto" w:fill="FFFFFF"/>
          </w:tcPr>
          <w:p w:rsidR="00FD2031" w:rsidRPr="00FD2031" w:rsidRDefault="00FD2031" w:rsidP="00AC6A12">
            <w:pPr>
              <w:pStyle w:val="Footer"/>
              <w:tabs>
                <w:tab w:val="clear" w:pos="4320"/>
                <w:tab w:val="clear" w:pos="8640"/>
                <w:tab w:val="left" w:pos="8100"/>
              </w:tabs>
              <w:jc w:val="center"/>
              <w:rPr>
                <w:b/>
                <w:sz w:val="20"/>
              </w:rPr>
            </w:pPr>
            <w:bookmarkStart w:id="5" w:name="_Hlk509917226"/>
            <w:r>
              <w:rPr>
                <w:b/>
                <w:sz w:val="20"/>
              </w:rPr>
              <w:t xml:space="preserve">NEW CTE </w:t>
            </w:r>
            <w:r w:rsidRPr="00D40366">
              <w:rPr>
                <w:b/>
                <w:sz w:val="20"/>
              </w:rPr>
              <w:t>COURSES</w:t>
            </w:r>
          </w:p>
          <w:p w:rsidR="00FD2031" w:rsidRPr="00FD2031" w:rsidRDefault="00FD2031" w:rsidP="001129A6">
            <w:pPr>
              <w:pStyle w:val="Footer"/>
              <w:tabs>
                <w:tab w:val="clear" w:pos="4320"/>
                <w:tab w:val="clear" w:pos="8640"/>
                <w:tab w:val="left" w:pos="8100"/>
              </w:tabs>
              <w:jc w:val="center"/>
              <w:rPr>
                <w:b/>
                <w:sz w:val="20"/>
              </w:rPr>
            </w:pPr>
            <w:r w:rsidRPr="00FD2031">
              <w:rPr>
                <w:b/>
                <w:sz w:val="20"/>
              </w:rPr>
              <w:t>Course Title</w:t>
            </w:r>
          </w:p>
        </w:tc>
        <w:tc>
          <w:tcPr>
            <w:tcW w:w="1260" w:type="dxa"/>
            <w:tcBorders>
              <w:top w:val="double" w:sz="4" w:space="0" w:color="auto"/>
            </w:tcBorders>
            <w:shd w:val="pct25" w:color="auto" w:fill="FFFFFF"/>
          </w:tcPr>
          <w:p w:rsidR="00FD2031" w:rsidRPr="00FD2031" w:rsidRDefault="00FD2031" w:rsidP="001129A6">
            <w:pPr>
              <w:pStyle w:val="Footer"/>
              <w:tabs>
                <w:tab w:val="clear" w:pos="4320"/>
                <w:tab w:val="clear" w:pos="8640"/>
                <w:tab w:val="left" w:pos="8100"/>
              </w:tabs>
              <w:jc w:val="center"/>
              <w:rPr>
                <w:b/>
                <w:sz w:val="20"/>
              </w:rPr>
            </w:pPr>
            <w:r w:rsidRPr="00FD2031">
              <w:rPr>
                <w:b/>
                <w:sz w:val="20"/>
              </w:rPr>
              <w:t>CIP</w:t>
            </w:r>
          </w:p>
          <w:p w:rsidR="00FD2031" w:rsidRPr="00FD2031" w:rsidRDefault="00FD2031" w:rsidP="001129A6">
            <w:pPr>
              <w:pStyle w:val="Footer"/>
              <w:tabs>
                <w:tab w:val="clear" w:pos="4320"/>
                <w:tab w:val="clear" w:pos="8640"/>
                <w:tab w:val="left" w:pos="8100"/>
              </w:tabs>
              <w:jc w:val="center"/>
              <w:rPr>
                <w:b/>
                <w:sz w:val="20"/>
              </w:rPr>
            </w:pPr>
            <w:r w:rsidRPr="00FD2031">
              <w:rPr>
                <w:b/>
                <w:sz w:val="20"/>
              </w:rPr>
              <w:t>Code</w:t>
            </w:r>
          </w:p>
        </w:tc>
        <w:tc>
          <w:tcPr>
            <w:tcW w:w="3240" w:type="dxa"/>
            <w:tcBorders>
              <w:top w:val="double" w:sz="4" w:space="0" w:color="auto"/>
            </w:tcBorders>
            <w:shd w:val="pct25" w:color="auto" w:fill="FFFFFF"/>
          </w:tcPr>
          <w:p w:rsidR="00FD2031" w:rsidRPr="00FD2031" w:rsidRDefault="00FD2031" w:rsidP="001129A6">
            <w:pPr>
              <w:pStyle w:val="Footer"/>
              <w:tabs>
                <w:tab w:val="clear" w:pos="4320"/>
                <w:tab w:val="clear" w:pos="8640"/>
                <w:tab w:val="left" w:pos="8100"/>
              </w:tabs>
              <w:jc w:val="center"/>
              <w:rPr>
                <w:b/>
                <w:sz w:val="20"/>
              </w:rPr>
            </w:pPr>
            <w:r w:rsidRPr="00FD2031">
              <w:rPr>
                <w:b/>
                <w:sz w:val="20"/>
              </w:rPr>
              <w:t xml:space="preserve">Career and </w:t>
            </w:r>
            <w:r>
              <w:rPr>
                <w:b/>
                <w:sz w:val="20"/>
              </w:rPr>
              <w:t>T</w:t>
            </w:r>
            <w:r w:rsidRPr="00FD2031">
              <w:rPr>
                <w:b/>
                <w:sz w:val="20"/>
              </w:rPr>
              <w:t xml:space="preserve">echnical </w:t>
            </w:r>
            <w:r>
              <w:rPr>
                <w:b/>
                <w:sz w:val="20"/>
              </w:rPr>
              <w:t>E</w:t>
            </w:r>
            <w:r w:rsidRPr="00FD2031">
              <w:rPr>
                <w:b/>
                <w:sz w:val="20"/>
              </w:rPr>
              <w:t>ducation Area by CIP Code</w:t>
            </w:r>
          </w:p>
        </w:tc>
        <w:tc>
          <w:tcPr>
            <w:tcW w:w="1440" w:type="dxa"/>
            <w:tcBorders>
              <w:top w:val="double" w:sz="4" w:space="0" w:color="auto"/>
            </w:tcBorders>
            <w:shd w:val="pct25" w:color="auto" w:fill="FFFFFF"/>
          </w:tcPr>
          <w:p w:rsidR="00FD2031" w:rsidRPr="00FD2031" w:rsidRDefault="00FD2031" w:rsidP="001129A6">
            <w:pPr>
              <w:pStyle w:val="Footer"/>
              <w:tabs>
                <w:tab w:val="clear" w:pos="4320"/>
                <w:tab w:val="clear" w:pos="8640"/>
                <w:tab w:val="left" w:pos="8100"/>
              </w:tabs>
              <w:jc w:val="center"/>
              <w:rPr>
                <w:b/>
                <w:sz w:val="20"/>
              </w:rPr>
            </w:pPr>
            <w:r w:rsidRPr="00FD2031">
              <w:rPr>
                <w:b/>
                <w:sz w:val="20"/>
              </w:rPr>
              <w:t xml:space="preserve">Projected </w:t>
            </w:r>
          </w:p>
          <w:p w:rsidR="00FD2031" w:rsidRPr="00FD2031" w:rsidRDefault="00FD2031" w:rsidP="001129A6">
            <w:pPr>
              <w:pStyle w:val="Footer"/>
              <w:tabs>
                <w:tab w:val="clear" w:pos="4320"/>
                <w:tab w:val="clear" w:pos="8640"/>
                <w:tab w:val="left" w:pos="8100"/>
              </w:tabs>
              <w:jc w:val="center"/>
              <w:rPr>
                <w:b/>
                <w:sz w:val="20"/>
              </w:rPr>
            </w:pPr>
            <w:r w:rsidRPr="00FD2031">
              <w:rPr>
                <w:b/>
                <w:sz w:val="20"/>
              </w:rPr>
              <w:t>Students</w:t>
            </w:r>
          </w:p>
        </w:tc>
        <w:tc>
          <w:tcPr>
            <w:tcW w:w="1530" w:type="dxa"/>
            <w:tcBorders>
              <w:top w:val="double" w:sz="4" w:space="0" w:color="auto"/>
              <w:right w:val="double" w:sz="4" w:space="0" w:color="auto"/>
            </w:tcBorders>
            <w:shd w:val="pct25" w:color="auto" w:fill="FFFFFF"/>
          </w:tcPr>
          <w:p w:rsidR="00FD2031" w:rsidRPr="00FD2031" w:rsidRDefault="00FD2031" w:rsidP="001129A6">
            <w:pPr>
              <w:pStyle w:val="Footer"/>
              <w:tabs>
                <w:tab w:val="clear" w:pos="4320"/>
                <w:tab w:val="clear" w:pos="8640"/>
                <w:tab w:val="left" w:pos="8100"/>
              </w:tabs>
              <w:jc w:val="center"/>
              <w:rPr>
                <w:b/>
                <w:sz w:val="20"/>
              </w:rPr>
            </w:pPr>
            <w:r w:rsidRPr="00FD2031">
              <w:rPr>
                <w:b/>
                <w:sz w:val="20"/>
              </w:rPr>
              <w:t>Projected</w:t>
            </w:r>
          </w:p>
          <w:p w:rsidR="00FD2031" w:rsidRPr="00FD2031" w:rsidRDefault="00FD2031" w:rsidP="001129A6">
            <w:pPr>
              <w:pStyle w:val="Footer"/>
              <w:tabs>
                <w:tab w:val="clear" w:pos="4320"/>
                <w:tab w:val="clear" w:pos="8640"/>
                <w:tab w:val="left" w:pos="8100"/>
              </w:tabs>
              <w:jc w:val="center"/>
              <w:rPr>
                <w:b/>
                <w:sz w:val="20"/>
              </w:rPr>
            </w:pPr>
            <w:r w:rsidRPr="00FD2031">
              <w:rPr>
                <w:b/>
                <w:sz w:val="20"/>
              </w:rPr>
              <w:t>Contact Hours</w:t>
            </w:r>
          </w:p>
        </w:tc>
      </w:tr>
      <w:tr w:rsidR="00FD2031" w:rsidRPr="00E36D3D" w:rsidTr="00FD2031">
        <w:tc>
          <w:tcPr>
            <w:tcW w:w="2970" w:type="dxa"/>
            <w:tcBorders>
              <w:left w:val="double" w:sz="4" w:space="0" w:color="auto"/>
            </w:tcBorders>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1260" w:type="dxa"/>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3240" w:type="dxa"/>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1440" w:type="dxa"/>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r>
      <w:tr w:rsidR="00FD2031" w:rsidRPr="00E36D3D" w:rsidTr="00FD2031">
        <w:tc>
          <w:tcPr>
            <w:tcW w:w="2970" w:type="dxa"/>
            <w:tcBorders>
              <w:left w:val="double" w:sz="4" w:space="0" w:color="auto"/>
            </w:tcBorders>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1260" w:type="dxa"/>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3240" w:type="dxa"/>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1440" w:type="dxa"/>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r>
      <w:tr w:rsidR="00FD2031" w:rsidRPr="00E36D3D" w:rsidTr="00FD2031">
        <w:tc>
          <w:tcPr>
            <w:tcW w:w="2970" w:type="dxa"/>
            <w:tcBorders>
              <w:left w:val="double" w:sz="4" w:space="0" w:color="auto"/>
            </w:tcBorders>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1260" w:type="dxa"/>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3240" w:type="dxa"/>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1440" w:type="dxa"/>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FD2031" w:rsidRPr="00E36D3D" w:rsidRDefault="00FD2031" w:rsidP="001129A6">
            <w:pPr>
              <w:pStyle w:val="Footer"/>
              <w:tabs>
                <w:tab w:val="clear" w:pos="4320"/>
                <w:tab w:val="clear" w:pos="8640"/>
                <w:tab w:val="left" w:pos="8100"/>
              </w:tabs>
              <w:spacing w:line="360" w:lineRule="auto"/>
              <w:rPr>
                <w:sz w:val="15"/>
                <w:szCs w:val="15"/>
                <w:highlight w:val="red"/>
              </w:rPr>
            </w:pPr>
          </w:p>
        </w:tc>
      </w:tr>
      <w:tr w:rsidR="00853472" w:rsidRPr="00E36D3D" w:rsidTr="00AB5511">
        <w:tc>
          <w:tcPr>
            <w:tcW w:w="7470" w:type="dxa"/>
            <w:gridSpan w:val="3"/>
            <w:tcBorders>
              <w:left w:val="double" w:sz="4" w:space="0" w:color="auto"/>
            </w:tcBorders>
          </w:tcPr>
          <w:p w:rsidR="00853472" w:rsidRPr="00E36D3D" w:rsidRDefault="00853472" w:rsidP="00853472">
            <w:pPr>
              <w:pStyle w:val="Footer"/>
              <w:tabs>
                <w:tab w:val="clear" w:pos="4320"/>
                <w:tab w:val="clear" w:pos="8640"/>
                <w:tab w:val="left" w:pos="8100"/>
              </w:tabs>
              <w:spacing w:line="360" w:lineRule="auto"/>
              <w:jc w:val="right"/>
              <w:rPr>
                <w:sz w:val="15"/>
                <w:szCs w:val="15"/>
              </w:rPr>
            </w:pPr>
            <w:r w:rsidRPr="00E36D3D">
              <w:rPr>
                <w:b/>
                <w:sz w:val="20"/>
                <w:szCs w:val="15"/>
              </w:rPr>
              <w:t>TOTAL – N</w:t>
            </w:r>
            <w:r>
              <w:rPr>
                <w:b/>
                <w:sz w:val="20"/>
                <w:szCs w:val="15"/>
              </w:rPr>
              <w:t>ew Proposed Courses</w:t>
            </w:r>
            <w:r w:rsidRPr="00E36D3D">
              <w:rPr>
                <w:b/>
                <w:sz w:val="20"/>
                <w:szCs w:val="15"/>
              </w:rPr>
              <w:t xml:space="preserve"> </w:t>
            </w:r>
          </w:p>
        </w:tc>
        <w:tc>
          <w:tcPr>
            <w:tcW w:w="1440" w:type="dxa"/>
          </w:tcPr>
          <w:p w:rsidR="00853472" w:rsidRPr="00E36D3D" w:rsidRDefault="00853472" w:rsidP="00853472">
            <w:pPr>
              <w:pStyle w:val="Footer"/>
              <w:tabs>
                <w:tab w:val="clear" w:pos="4320"/>
                <w:tab w:val="clear" w:pos="8640"/>
                <w:tab w:val="left" w:pos="8100"/>
              </w:tabs>
              <w:spacing w:line="360" w:lineRule="auto"/>
              <w:rPr>
                <w:sz w:val="15"/>
                <w:szCs w:val="15"/>
                <w:highlight w:val="red"/>
              </w:rPr>
            </w:pPr>
          </w:p>
        </w:tc>
        <w:tc>
          <w:tcPr>
            <w:tcW w:w="1530" w:type="dxa"/>
            <w:tcBorders>
              <w:right w:val="double" w:sz="4" w:space="0" w:color="auto"/>
            </w:tcBorders>
          </w:tcPr>
          <w:p w:rsidR="00853472" w:rsidRPr="00E36D3D" w:rsidRDefault="00853472" w:rsidP="00853472">
            <w:pPr>
              <w:pStyle w:val="Footer"/>
              <w:tabs>
                <w:tab w:val="clear" w:pos="4320"/>
                <w:tab w:val="clear" w:pos="8640"/>
                <w:tab w:val="left" w:pos="8100"/>
              </w:tabs>
              <w:spacing w:line="360" w:lineRule="auto"/>
              <w:rPr>
                <w:sz w:val="15"/>
                <w:szCs w:val="15"/>
                <w:highlight w:val="red"/>
              </w:rPr>
            </w:pPr>
          </w:p>
        </w:tc>
      </w:tr>
      <w:tr w:rsidR="00853472" w:rsidRPr="00E36D3D" w:rsidTr="00AB5511">
        <w:tc>
          <w:tcPr>
            <w:tcW w:w="7470" w:type="dxa"/>
            <w:gridSpan w:val="3"/>
            <w:tcBorders>
              <w:left w:val="double" w:sz="4" w:space="0" w:color="auto"/>
            </w:tcBorders>
          </w:tcPr>
          <w:p w:rsidR="00853472" w:rsidRPr="00E36D3D" w:rsidRDefault="00853472" w:rsidP="00853472">
            <w:pPr>
              <w:pStyle w:val="Footer"/>
              <w:tabs>
                <w:tab w:val="clear" w:pos="4320"/>
                <w:tab w:val="clear" w:pos="8640"/>
                <w:tab w:val="left" w:pos="8100"/>
              </w:tabs>
              <w:spacing w:line="360" w:lineRule="auto"/>
              <w:jc w:val="right"/>
              <w:rPr>
                <w:sz w:val="15"/>
                <w:szCs w:val="15"/>
              </w:rPr>
            </w:pPr>
            <w:r w:rsidRPr="00E36D3D">
              <w:rPr>
                <w:b/>
                <w:sz w:val="20"/>
                <w:szCs w:val="15"/>
              </w:rPr>
              <w:t>TOTAL -P</w:t>
            </w:r>
            <w:r w:rsidRPr="00E36D3D">
              <w:rPr>
                <w:b/>
                <w:sz w:val="20"/>
              </w:rPr>
              <w:t>reviously Approved Courses</w:t>
            </w:r>
          </w:p>
        </w:tc>
        <w:tc>
          <w:tcPr>
            <w:tcW w:w="1440" w:type="dxa"/>
          </w:tcPr>
          <w:p w:rsidR="00853472" w:rsidRPr="00E36D3D" w:rsidRDefault="00853472" w:rsidP="00853472">
            <w:pPr>
              <w:pStyle w:val="Footer"/>
              <w:tabs>
                <w:tab w:val="clear" w:pos="4320"/>
                <w:tab w:val="clear" w:pos="8640"/>
                <w:tab w:val="left" w:pos="8100"/>
              </w:tabs>
              <w:spacing w:line="360" w:lineRule="auto"/>
              <w:rPr>
                <w:sz w:val="15"/>
                <w:szCs w:val="15"/>
              </w:rPr>
            </w:pPr>
          </w:p>
        </w:tc>
        <w:tc>
          <w:tcPr>
            <w:tcW w:w="1530" w:type="dxa"/>
            <w:tcBorders>
              <w:right w:val="double" w:sz="4" w:space="0" w:color="auto"/>
            </w:tcBorders>
          </w:tcPr>
          <w:p w:rsidR="00853472" w:rsidRPr="00E36D3D" w:rsidRDefault="00853472" w:rsidP="00853472">
            <w:pPr>
              <w:pStyle w:val="Footer"/>
              <w:tabs>
                <w:tab w:val="clear" w:pos="4320"/>
                <w:tab w:val="clear" w:pos="8640"/>
                <w:tab w:val="left" w:pos="8100"/>
              </w:tabs>
              <w:spacing w:line="360" w:lineRule="auto"/>
              <w:rPr>
                <w:sz w:val="15"/>
                <w:szCs w:val="15"/>
                <w:highlight w:val="red"/>
              </w:rPr>
            </w:pPr>
          </w:p>
        </w:tc>
      </w:tr>
      <w:tr w:rsidR="00853472" w:rsidRPr="00E36D3D" w:rsidTr="00AB5511">
        <w:tc>
          <w:tcPr>
            <w:tcW w:w="7470" w:type="dxa"/>
            <w:gridSpan w:val="3"/>
            <w:tcBorders>
              <w:left w:val="double" w:sz="4" w:space="0" w:color="auto"/>
            </w:tcBorders>
          </w:tcPr>
          <w:p w:rsidR="00853472" w:rsidRPr="00E36D3D" w:rsidRDefault="00853472" w:rsidP="00853472">
            <w:pPr>
              <w:pStyle w:val="Footer"/>
              <w:tabs>
                <w:tab w:val="clear" w:pos="4320"/>
                <w:tab w:val="clear" w:pos="8640"/>
                <w:tab w:val="left" w:pos="8100"/>
              </w:tabs>
              <w:spacing w:line="360" w:lineRule="auto"/>
              <w:jc w:val="right"/>
              <w:rPr>
                <w:sz w:val="15"/>
                <w:szCs w:val="15"/>
                <w:highlight w:val="red"/>
              </w:rPr>
            </w:pPr>
            <w:r w:rsidRPr="00E36D3D">
              <w:rPr>
                <w:b/>
                <w:sz w:val="20"/>
                <w:szCs w:val="15"/>
              </w:rPr>
              <w:t>TOTAL – NEW + PREVIOUSLY APPROVED</w:t>
            </w:r>
          </w:p>
        </w:tc>
        <w:tc>
          <w:tcPr>
            <w:tcW w:w="1440" w:type="dxa"/>
          </w:tcPr>
          <w:p w:rsidR="00853472" w:rsidRPr="00853472" w:rsidRDefault="00853472" w:rsidP="00853472">
            <w:pPr>
              <w:pStyle w:val="Footer"/>
              <w:tabs>
                <w:tab w:val="clear" w:pos="4320"/>
                <w:tab w:val="clear" w:pos="8640"/>
                <w:tab w:val="left" w:pos="8100"/>
              </w:tabs>
              <w:spacing w:line="360" w:lineRule="auto"/>
              <w:rPr>
                <w:sz w:val="15"/>
                <w:szCs w:val="15"/>
              </w:rPr>
            </w:pPr>
            <w:r w:rsidRPr="00853472">
              <w:rPr>
                <w:sz w:val="15"/>
                <w:szCs w:val="15"/>
              </w:rPr>
              <w:t>*</w:t>
            </w:r>
          </w:p>
        </w:tc>
        <w:tc>
          <w:tcPr>
            <w:tcW w:w="1530" w:type="dxa"/>
            <w:tcBorders>
              <w:right w:val="double" w:sz="4" w:space="0" w:color="auto"/>
            </w:tcBorders>
          </w:tcPr>
          <w:p w:rsidR="00853472" w:rsidRPr="00853472" w:rsidRDefault="00853472" w:rsidP="00853472">
            <w:pPr>
              <w:pStyle w:val="Footer"/>
              <w:tabs>
                <w:tab w:val="clear" w:pos="4320"/>
                <w:tab w:val="clear" w:pos="8640"/>
                <w:tab w:val="left" w:pos="8100"/>
              </w:tabs>
              <w:spacing w:line="360" w:lineRule="auto"/>
              <w:rPr>
                <w:sz w:val="15"/>
                <w:szCs w:val="15"/>
              </w:rPr>
            </w:pPr>
            <w:r w:rsidRPr="00853472">
              <w:rPr>
                <w:sz w:val="15"/>
                <w:szCs w:val="15"/>
              </w:rPr>
              <w:t>*</w:t>
            </w:r>
          </w:p>
        </w:tc>
      </w:tr>
      <w:bookmarkEnd w:id="5"/>
    </w:tbl>
    <w:p w:rsidR="00FD2031" w:rsidRDefault="00FD2031"/>
    <w:p w:rsidR="00FE0C5E" w:rsidRDefault="001129A6" w:rsidP="00FE0C5E">
      <w:pPr>
        <w:pStyle w:val="Footer"/>
        <w:tabs>
          <w:tab w:val="clear" w:pos="4320"/>
          <w:tab w:val="clear" w:pos="8640"/>
          <w:tab w:val="left" w:pos="8100"/>
        </w:tabs>
      </w:pPr>
      <w:r w:rsidRPr="00E36D3D">
        <w:t>*Enter the</w:t>
      </w:r>
      <w:r w:rsidR="00853472">
        <w:t xml:space="preserve">se totals in </w:t>
      </w:r>
      <w:r w:rsidRPr="00E36D3D">
        <w:t>line #</w:t>
      </w:r>
      <w:r w:rsidR="00A6638D">
        <w:t>3</w:t>
      </w:r>
      <w:r w:rsidRPr="00E36D3D">
        <w:t xml:space="preserve"> of the EPE Program Component Summary Sheet </w:t>
      </w:r>
      <w:r w:rsidR="00365773" w:rsidRPr="00E36D3D">
        <w:t xml:space="preserve">of the </w:t>
      </w:r>
      <w:r w:rsidR="00FE0C5E">
        <w:t>application</w:t>
      </w:r>
      <w:r w:rsidR="00853472">
        <w:t>.</w:t>
      </w:r>
    </w:p>
    <w:p w:rsidR="00FE0C5E" w:rsidRDefault="00FE0C5E" w:rsidP="00FE0C5E">
      <w:pPr>
        <w:pStyle w:val="Footer"/>
        <w:tabs>
          <w:tab w:val="clear" w:pos="4320"/>
          <w:tab w:val="clear" w:pos="8640"/>
          <w:tab w:val="left" w:pos="8100"/>
        </w:tabs>
      </w:pPr>
    </w:p>
    <w:p w:rsidR="00FE0C5E" w:rsidRDefault="00FE0C5E" w:rsidP="00FE0C5E">
      <w:pPr>
        <w:pStyle w:val="Footer"/>
        <w:tabs>
          <w:tab w:val="clear" w:pos="4320"/>
          <w:tab w:val="clear" w:pos="8640"/>
          <w:tab w:val="left" w:pos="8100"/>
        </w:tabs>
      </w:pPr>
    </w:p>
    <w:p w:rsidR="0078025F" w:rsidRPr="00605BF3" w:rsidRDefault="00F049D5" w:rsidP="00447FF1">
      <w:pPr>
        <w:pStyle w:val="Footer"/>
        <w:tabs>
          <w:tab w:val="clear" w:pos="4320"/>
          <w:tab w:val="clear" w:pos="8640"/>
        </w:tabs>
        <w:jc w:val="both"/>
        <w:rPr>
          <w:bCs/>
        </w:rPr>
      </w:pPr>
      <w:r>
        <w:br w:type="page"/>
      </w:r>
      <w:r w:rsidR="0078025F">
        <w:lastRenderedPageBreak/>
        <w:t>.</w:t>
      </w:r>
    </w:p>
    <w:p w:rsidR="0078025F" w:rsidRPr="002E50CF" w:rsidRDefault="0078025F" w:rsidP="0078025F">
      <w:pPr>
        <w:pStyle w:val="ListParagraph"/>
      </w:pPr>
    </w:p>
    <w:p w:rsidR="001129A6" w:rsidRPr="002E50CF" w:rsidRDefault="001129A6" w:rsidP="001F3CAB">
      <w:pPr>
        <w:pStyle w:val="Footer"/>
        <w:tabs>
          <w:tab w:val="clear" w:pos="4320"/>
          <w:tab w:val="clear" w:pos="8640"/>
          <w:tab w:val="left" w:pos="8100"/>
        </w:tabs>
        <w:jc w:val="center"/>
        <w:rPr>
          <w:b/>
          <w:szCs w:val="24"/>
        </w:rPr>
      </w:pPr>
      <w:r w:rsidRPr="002E50CF">
        <w:rPr>
          <w:b/>
          <w:szCs w:val="24"/>
        </w:rPr>
        <w:t>PROGRAM COMPONENT WORKSHEET FOR</w:t>
      </w:r>
    </w:p>
    <w:p w:rsidR="001129A6" w:rsidRPr="002E50CF" w:rsidRDefault="00D47E88" w:rsidP="001129A6">
      <w:pPr>
        <w:pStyle w:val="Footer"/>
        <w:tabs>
          <w:tab w:val="clear" w:pos="4320"/>
          <w:tab w:val="clear" w:pos="8640"/>
          <w:tab w:val="left" w:pos="8100"/>
        </w:tabs>
        <w:jc w:val="center"/>
        <w:rPr>
          <w:b/>
          <w:szCs w:val="24"/>
        </w:rPr>
      </w:pPr>
      <w:r w:rsidRPr="002E50CF">
        <w:rPr>
          <w:b/>
          <w:szCs w:val="24"/>
        </w:rPr>
        <w:t>201</w:t>
      </w:r>
      <w:r w:rsidR="009D6B95" w:rsidRPr="002E50CF">
        <w:rPr>
          <w:b/>
          <w:szCs w:val="24"/>
        </w:rPr>
        <w:t>9-20</w:t>
      </w:r>
      <w:r w:rsidR="001129A6" w:rsidRPr="002E50CF">
        <w:rPr>
          <w:b/>
          <w:szCs w:val="24"/>
        </w:rPr>
        <w:t xml:space="preserve"> WORK EXPERIENCE PROGRAM</w:t>
      </w:r>
    </w:p>
    <w:p w:rsidR="001129A6" w:rsidRPr="002E50CF" w:rsidRDefault="001129A6" w:rsidP="001129A6">
      <w:pPr>
        <w:pStyle w:val="Footer"/>
        <w:tabs>
          <w:tab w:val="clear" w:pos="4320"/>
          <w:tab w:val="clear" w:pos="8640"/>
          <w:tab w:val="left" w:pos="8100"/>
        </w:tabs>
        <w:jc w:val="center"/>
        <w:rPr>
          <w:b/>
          <w:sz w:val="23"/>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250"/>
        <w:gridCol w:w="2880"/>
        <w:gridCol w:w="1431"/>
        <w:gridCol w:w="1269"/>
      </w:tblGrid>
      <w:tr w:rsidR="001129A6" w:rsidRPr="002E50CF" w:rsidTr="00E849E9">
        <w:trPr>
          <w:trHeight w:val="1360"/>
        </w:trPr>
        <w:tc>
          <w:tcPr>
            <w:tcW w:w="1818" w:type="dxa"/>
            <w:shd w:val="pct20" w:color="auto" w:fill="auto"/>
            <w:vAlign w:val="center"/>
          </w:tcPr>
          <w:p w:rsidR="001129A6" w:rsidRPr="002E50CF" w:rsidRDefault="001129A6" w:rsidP="00E849E9">
            <w:pPr>
              <w:pStyle w:val="Footer"/>
              <w:tabs>
                <w:tab w:val="clear" w:pos="4320"/>
                <w:tab w:val="clear" w:pos="8640"/>
              </w:tabs>
              <w:jc w:val="center"/>
              <w:rPr>
                <w:b/>
                <w:sz w:val="23"/>
              </w:rPr>
            </w:pPr>
            <w:r w:rsidRPr="002E50CF">
              <w:rPr>
                <w:b/>
                <w:sz w:val="23"/>
              </w:rPr>
              <w:t>Check if</w:t>
            </w:r>
          </w:p>
          <w:p w:rsidR="001129A6" w:rsidRPr="002E50CF" w:rsidRDefault="001129A6" w:rsidP="00E849E9">
            <w:pPr>
              <w:pStyle w:val="Footer"/>
              <w:tabs>
                <w:tab w:val="clear" w:pos="4320"/>
                <w:tab w:val="clear" w:pos="8640"/>
              </w:tabs>
              <w:jc w:val="center"/>
              <w:rPr>
                <w:b/>
                <w:sz w:val="23"/>
              </w:rPr>
            </w:pPr>
            <w:r w:rsidRPr="002E50CF">
              <w:rPr>
                <w:b/>
                <w:sz w:val="23"/>
              </w:rPr>
              <w:t>Approved in</w:t>
            </w:r>
          </w:p>
          <w:p w:rsidR="001129A6" w:rsidRPr="002E50CF" w:rsidRDefault="001129A6" w:rsidP="00336A48">
            <w:pPr>
              <w:pStyle w:val="Footer"/>
              <w:tabs>
                <w:tab w:val="clear" w:pos="4320"/>
                <w:tab w:val="clear" w:pos="8640"/>
              </w:tabs>
              <w:jc w:val="center"/>
              <w:rPr>
                <w:b/>
                <w:sz w:val="23"/>
              </w:rPr>
            </w:pPr>
            <w:r w:rsidRPr="002E50CF">
              <w:rPr>
                <w:b/>
                <w:sz w:val="23"/>
              </w:rPr>
              <w:t>201</w:t>
            </w:r>
            <w:r w:rsidR="00336A48">
              <w:rPr>
                <w:b/>
                <w:sz w:val="23"/>
              </w:rPr>
              <w:t>8</w:t>
            </w:r>
            <w:r w:rsidRPr="002E50CF">
              <w:rPr>
                <w:b/>
                <w:sz w:val="23"/>
              </w:rPr>
              <w:t>-1</w:t>
            </w:r>
            <w:r w:rsidR="00336A48">
              <w:rPr>
                <w:b/>
                <w:sz w:val="23"/>
              </w:rPr>
              <w:t>9</w:t>
            </w:r>
          </w:p>
        </w:tc>
        <w:tc>
          <w:tcPr>
            <w:tcW w:w="2250" w:type="dxa"/>
            <w:shd w:val="pct20" w:color="auto" w:fill="auto"/>
            <w:vAlign w:val="center"/>
          </w:tcPr>
          <w:p w:rsidR="001129A6" w:rsidRPr="002E50CF" w:rsidRDefault="001129A6" w:rsidP="00E849E9">
            <w:pPr>
              <w:pStyle w:val="Footer"/>
              <w:tabs>
                <w:tab w:val="clear" w:pos="4320"/>
                <w:tab w:val="clear" w:pos="8640"/>
              </w:tabs>
              <w:jc w:val="center"/>
              <w:rPr>
                <w:sz w:val="23"/>
              </w:rPr>
            </w:pPr>
          </w:p>
          <w:p w:rsidR="001129A6" w:rsidRPr="002E50CF" w:rsidRDefault="001129A6" w:rsidP="00E849E9">
            <w:pPr>
              <w:pStyle w:val="Footer"/>
              <w:tabs>
                <w:tab w:val="clear" w:pos="4320"/>
                <w:tab w:val="clear" w:pos="8640"/>
              </w:tabs>
              <w:jc w:val="center"/>
              <w:rPr>
                <w:sz w:val="23"/>
              </w:rPr>
            </w:pPr>
          </w:p>
          <w:p w:rsidR="001129A6" w:rsidRPr="002E50CF" w:rsidRDefault="001129A6" w:rsidP="00E849E9">
            <w:pPr>
              <w:pStyle w:val="Footer"/>
              <w:tabs>
                <w:tab w:val="clear" w:pos="4320"/>
                <w:tab w:val="clear" w:pos="8640"/>
              </w:tabs>
              <w:jc w:val="center"/>
              <w:rPr>
                <w:b/>
                <w:sz w:val="23"/>
              </w:rPr>
            </w:pPr>
            <w:r w:rsidRPr="002E50CF">
              <w:rPr>
                <w:b/>
                <w:sz w:val="23"/>
              </w:rPr>
              <w:t>Projected Students</w:t>
            </w:r>
          </w:p>
        </w:tc>
        <w:tc>
          <w:tcPr>
            <w:tcW w:w="2880" w:type="dxa"/>
            <w:shd w:val="pct20" w:color="auto" w:fill="auto"/>
            <w:vAlign w:val="center"/>
          </w:tcPr>
          <w:p w:rsidR="001129A6" w:rsidRPr="002E50CF" w:rsidRDefault="001129A6" w:rsidP="00E849E9">
            <w:pPr>
              <w:pStyle w:val="Footer"/>
              <w:tabs>
                <w:tab w:val="clear" w:pos="4320"/>
                <w:tab w:val="clear" w:pos="8640"/>
              </w:tabs>
              <w:jc w:val="center"/>
              <w:rPr>
                <w:b/>
                <w:sz w:val="23"/>
              </w:rPr>
            </w:pPr>
            <w:r w:rsidRPr="002E50CF">
              <w:rPr>
                <w:b/>
                <w:sz w:val="23"/>
              </w:rPr>
              <w:t>Projected Contact</w:t>
            </w:r>
          </w:p>
          <w:p w:rsidR="001129A6" w:rsidRPr="002E50CF" w:rsidRDefault="001129A6" w:rsidP="00E849E9">
            <w:pPr>
              <w:pStyle w:val="Footer"/>
              <w:tabs>
                <w:tab w:val="clear" w:pos="4320"/>
                <w:tab w:val="clear" w:pos="8640"/>
              </w:tabs>
              <w:jc w:val="center"/>
              <w:rPr>
                <w:b/>
                <w:sz w:val="23"/>
              </w:rPr>
            </w:pPr>
            <w:r w:rsidRPr="002E50CF">
              <w:rPr>
                <w:b/>
                <w:sz w:val="23"/>
              </w:rPr>
              <w:t>Hours</w:t>
            </w:r>
          </w:p>
          <w:p w:rsidR="001129A6" w:rsidRPr="002E50CF" w:rsidRDefault="001129A6" w:rsidP="00E849E9">
            <w:pPr>
              <w:pStyle w:val="Footer"/>
              <w:tabs>
                <w:tab w:val="clear" w:pos="4320"/>
                <w:tab w:val="clear" w:pos="8640"/>
              </w:tabs>
              <w:jc w:val="center"/>
              <w:rPr>
                <w:b/>
                <w:sz w:val="23"/>
              </w:rPr>
            </w:pPr>
            <w:r w:rsidRPr="002E50CF">
              <w:rPr>
                <w:b/>
                <w:sz w:val="23"/>
              </w:rPr>
              <w:t>1/2 x total work experience hours</w:t>
            </w:r>
          </w:p>
          <w:p w:rsidR="00351A94" w:rsidRPr="002E50CF" w:rsidRDefault="00351A94" w:rsidP="00E849E9">
            <w:pPr>
              <w:pStyle w:val="Footer"/>
              <w:tabs>
                <w:tab w:val="clear" w:pos="4320"/>
                <w:tab w:val="clear" w:pos="8640"/>
              </w:tabs>
              <w:jc w:val="center"/>
              <w:rPr>
                <w:b/>
                <w:sz w:val="23"/>
              </w:rPr>
            </w:pPr>
            <w:r w:rsidRPr="002E50CF">
              <w:rPr>
                <w:b/>
                <w:sz w:val="23"/>
              </w:rPr>
              <w:t>(work experience component only)</w:t>
            </w:r>
          </w:p>
        </w:tc>
        <w:tc>
          <w:tcPr>
            <w:tcW w:w="2700" w:type="dxa"/>
            <w:gridSpan w:val="2"/>
            <w:shd w:val="pct20" w:color="auto" w:fill="auto"/>
            <w:vAlign w:val="center"/>
          </w:tcPr>
          <w:p w:rsidR="001129A6" w:rsidRPr="002E50CF" w:rsidRDefault="001129A6" w:rsidP="00E849E9">
            <w:pPr>
              <w:pStyle w:val="Footer"/>
              <w:tabs>
                <w:tab w:val="clear" w:pos="4320"/>
                <w:tab w:val="clear" w:pos="8640"/>
              </w:tabs>
              <w:jc w:val="center"/>
              <w:rPr>
                <w:b/>
                <w:sz w:val="23"/>
              </w:rPr>
            </w:pPr>
          </w:p>
          <w:p w:rsidR="001129A6" w:rsidRPr="002E50CF" w:rsidRDefault="001129A6" w:rsidP="00E849E9">
            <w:pPr>
              <w:pStyle w:val="Footer"/>
              <w:tabs>
                <w:tab w:val="clear" w:pos="4320"/>
                <w:tab w:val="clear" w:pos="8640"/>
              </w:tabs>
              <w:jc w:val="center"/>
              <w:rPr>
                <w:b/>
                <w:sz w:val="23"/>
              </w:rPr>
            </w:pPr>
          </w:p>
          <w:p w:rsidR="001129A6" w:rsidRPr="002E50CF" w:rsidRDefault="001129A6" w:rsidP="00E849E9">
            <w:pPr>
              <w:pStyle w:val="Footer"/>
              <w:tabs>
                <w:tab w:val="clear" w:pos="4320"/>
                <w:tab w:val="clear" w:pos="8640"/>
              </w:tabs>
              <w:jc w:val="center"/>
              <w:rPr>
                <w:b/>
                <w:sz w:val="23"/>
              </w:rPr>
            </w:pPr>
            <w:r w:rsidRPr="002E50CF">
              <w:rPr>
                <w:b/>
                <w:sz w:val="23"/>
              </w:rPr>
              <w:t>Actual and Projected</w:t>
            </w:r>
          </w:p>
          <w:p w:rsidR="001129A6" w:rsidRPr="002E50CF" w:rsidRDefault="001129A6" w:rsidP="00E849E9">
            <w:pPr>
              <w:pStyle w:val="Footer"/>
              <w:tabs>
                <w:tab w:val="clear" w:pos="4320"/>
                <w:tab w:val="clear" w:pos="8640"/>
              </w:tabs>
              <w:jc w:val="center"/>
              <w:rPr>
                <w:b/>
                <w:sz w:val="23"/>
              </w:rPr>
            </w:pPr>
            <w:r w:rsidRPr="002E50CF">
              <w:rPr>
                <w:b/>
                <w:sz w:val="23"/>
              </w:rPr>
              <w:t>Job Attainment</w:t>
            </w:r>
          </w:p>
        </w:tc>
      </w:tr>
      <w:tr w:rsidR="001129A6" w:rsidRPr="002E50CF" w:rsidTr="001129A6">
        <w:trPr>
          <w:cantSplit/>
          <w:trHeight w:val="703"/>
        </w:trPr>
        <w:tc>
          <w:tcPr>
            <w:tcW w:w="1818" w:type="dxa"/>
            <w:shd w:val="pct20" w:color="auto" w:fill="auto"/>
          </w:tcPr>
          <w:p w:rsidR="001129A6" w:rsidRPr="002E50CF" w:rsidRDefault="001129A6" w:rsidP="001129A6">
            <w:pPr>
              <w:pStyle w:val="Footer"/>
              <w:tabs>
                <w:tab w:val="clear" w:pos="4320"/>
                <w:tab w:val="clear" w:pos="8640"/>
              </w:tabs>
              <w:jc w:val="both"/>
              <w:rPr>
                <w:sz w:val="23"/>
              </w:rPr>
            </w:pPr>
          </w:p>
        </w:tc>
        <w:tc>
          <w:tcPr>
            <w:tcW w:w="2250" w:type="dxa"/>
            <w:shd w:val="pct20" w:color="auto" w:fill="auto"/>
          </w:tcPr>
          <w:p w:rsidR="001129A6" w:rsidRPr="002E50CF" w:rsidRDefault="001129A6" w:rsidP="001129A6">
            <w:pPr>
              <w:pStyle w:val="Footer"/>
              <w:tabs>
                <w:tab w:val="clear" w:pos="4320"/>
                <w:tab w:val="clear" w:pos="8640"/>
              </w:tabs>
              <w:jc w:val="both"/>
              <w:rPr>
                <w:sz w:val="23"/>
              </w:rPr>
            </w:pPr>
          </w:p>
        </w:tc>
        <w:tc>
          <w:tcPr>
            <w:tcW w:w="2880" w:type="dxa"/>
            <w:shd w:val="pct20" w:color="auto" w:fill="auto"/>
          </w:tcPr>
          <w:p w:rsidR="001129A6" w:rsidRPr="002E50CF" w:rsidRDefault="001129A6" w:rsidP="001129A6">
            <w:pPr>
              <w:pStyle w:val="Footer"/>
              <w:tabs>
                <w:tab w:val="clear" w:pos="4320"/>
                <w:tab w:val="clear" w:pos="8640"/>
              </w:tabs>
              <w:jc w:val="both"/>
              <w:rPr>
                <w:sz w:val="23"/>
              </w:rPr>
            </w:pPr>
          </w:p>
        </w:tc>
        <w:tc>
          <w:tcPr>
            <w:tcW w:w="1431" w:type="dxa"/>
            <w:shd w:val="pct20" w:color="auto" w:fill="auto"/>
          </w:tcPr>
          <w:p w:rsidR="001129A6" w:rsidRPr="002E50CF" w:rsidRDefault="001129A6" w:rsidP="001129A6">
            <w:pPr>
              <w:pStyle w:val="Footer"/>
              <w:tabs>
                <w:tab w:val="clear" w:pos="4320"/>
                <w:tab w:val="clear" w:pos="8640"/>
              </w:tabs>
              <w:jc w:val="center"/>
              <w:rPr>
                <w:sz w:val="22"/>
              </w:rPr>
            </w:pPr>
            <w:r w:rsidRPr="002E50CF">
              <w:rPr>
                <w:sz w:val="22"/>
              </w:rPr>
              <w:t>201</w:t>
            </w:r>
            <w:r w:rsidR="00D47E88" w:rsidRPr="002E50CF">
              <w:rPr>
                <w:sz w:val="22"/>
              </w:rPr>
              <w:t>8</w:t>
            </w:r>
            <w:r w:rsidRPr="002E50CF">
              <w:rPr>
                <w:sz w:val="22"/>
              </w:rPr>
              <w:t>-</w:t>
            </w:r>
          </w:p>
          <w:p w:rsidR="001129A6" w:rsidRPr="002E50CF" w:rsidRDefault="006260ED" w:rsidP="001129A6">
            <w:pPr>
              <w:pStyle w:val="Footer"/>
              <w:tabs>
                <w:tab w:val="clear" w:pos="4320"/>
                <w:tab w:val="clear" w:pos="8640"/>
              </w:tabs>
              <w:jc w:val="center"/>
              <w:rPr>
                <w:sz w:val="22"/>
              </w:rPr>
            </w:pPr>
            <w:r w:rsidRPr="002E50CF">
              <w:rPr>
                <w:sz w:val="22"/>
              </w:rPr>
              <w:t>201</w:t>
            </w:r>
            <w:r w:rsidR="00D47E88" w:rsidRPr="002E50CF">
              <w:rPr>
                <w:sz w:val="22"/>
              </w:rPr>
              <w:t>9</w:t>
            </w:r>
          </w:p>
          <w:p w:rsidR="001129A6" w:rsidRPr="002E50CF" w:rsidRDefault="001129A6" w:rsidP="001129A6">
            <w:pPr>
              <w:pStyle w:val="Footer"/>
              <w:tabs>
                <w:tab w:val="clear" w:pos="4320"/>
                <w:tab w:val="clear" w:pos="8640"/>
              </w:tabs>
              <w:jc w:val="center"/>
              <w:rPr>
                <w:sz w:val="22"/>
              </w:rPr>
            </w:pPr>
            <w:r w:rsidRPr="002E50CF">
              <w:rPr>
                <w:sz w:val="22"/>
              </w:rPr>
              <w:t>(Actual)</w:t>
            </w:r>
          </w:p>
        </w:tc>
        <w:tc>
          <w:tcPr>
            <w:tcW w:w="1269" w:type="dxa"/>
            <w:shd w:val="pct20" w:color="auto" w:fill="auto"/>
          </w:tcPr>
          <w:p w:rsidR="001129A6" w:rsidRPr="002E50CF" w:rsidRDefault="006260ED" w:rsidP="001129A6">
            <w:pPr>
              <w:pStyle w:val="Footer"/>
              <w:tabs>
                <w:tab w:val="clear" w:pos="4320"/>
                <w:tab w:val="clear" w:pos="8640"/>
              </w:tabs>
              <w:jc w:val="center"/>
              <w:rPr>
                <w:sz w:val="22"/>
              </w:rPr>
            </w:pPr>
            <w:r w:rsidRPr="002E50CF">
              <w:rPr>
                <w:sz w:val="22"/>
              </w:rPr>
              <w:t>201</w:t>
            </w:r>
            <w:r w:rsidR="00336A48">
              <w:rPr>
                <w:sz w:val="22"/>
              </w:rPr>
              <w:t>9</w:t>
            </w:r>
            <w:r w:rsidR="001129A6" w:rsidRPr="002E50CF">
              <w:rPr>
                <w:sz w:val="22"/>
              </w:rPr>
              <w:t>-</w:t>
            </w:r>
          </w:p>
          <w:p w:rsidR="001129A6" w:rsidRPr="002E50CF" w:rsidRDefault="00336A48" w:rsidP="001129A6">
            <w:pPr>
              <w:pStyle w:val="Footer"/>
              <w:tabs>
                <w:tab w:val="clear" w:pos="4320"/>
                <w:tab w:val="clear" w:pos="8640"/>
              </w:tabs>
              <w:jc w:val="center"/>
              <w:rPr>
                <w:sz w:val="22"/>
              </w:rPr>
            </w:pPr>
            <w:r>
              <w:rPr>
                <w:sz w:val="22"/>
              </w:rPr>
              <w:t>2020</w:t>
            </w:r>
          </w:p>
          <w:p w:rsidR="001129A6" w:rsidRPr="002E50CF" w:rsidRDefault="001129A6" w:rsidP="001129A6">
            <w:pPr>
              <w:pStyle w:val="Footer"/>
              <w:tabs>
                <w:tab w:val="clear" w:pos="4320"/>
                <w:tab w:val="clear" w:pos="8640"/>
              </w:tabs>
              <w:jc w:val="center"/>
              <w:rPr>
                <w:sz w:val="22"/>
              </w:rPr>
            </w:pPr>
            <w:r w:rsidRPr="002E50CF">
              <w:rPr>
                <w:sz w:val="22"/>
              </w:rPr>
              <w:t>(Projected)</w:t>
            </w:r>
          </w:p>
        </w:tc>
      </w:tr>
      <w:tr w:rsidR="001129A6" w:rsidRPr="002E50CF" w:rsidTr="001129A6">
        <w:trPr>
          <w:cantSplit/>
          <w:trHeight w:val="721"/>
        </w:trPr>
        <w:tc>
          <w:tcPr>
            <w:tcW w:w="1818" w:type="dxa"/>
          </w:tcPr>
          <w:p w:rsidR="001129A6" w:rsidRPr="002E50CF" w:rsidRDefault="001129A6" w:rsidP="001129A6">
            <w:pPr>
              <w:pStyle w:val="Footer"/>
              <w:tabs>
                <w:tab w:val="clear" w:pos="4320"/>
                <w:tab w:val="clear" w:pos="8640"/>
              </w:tabs>
              <w:jc w:val="both"/>
              <w:rPr>
                <w:sz w:val="23"/>
              </w:rPr>
            </w:pPr>
          </w:p>
        </w:tc>
        <w:tc>
          <w:tcPr>
            <w:tcW w:w="2250" w:type="dxa"/>
          </w:tcPr>
          <w:p w:rsidR="001129A6" w:rsidRPr="002E50CF" w:rsidRDefault="001129A6" w:rsidP="001129A6">
            <w:pPr>
              <w:pStyle w:val="Footer"/>
              <w:tabs>
                <w:tab w:val="clear" w:pos="4320"/>
                <w:tab w:val="clear" w:pos="8640"/>
              </w:tabs>
              <w:jc w:val="both"/>
              <w:rPr>
                <w:sz w:val="23"/>
              </w:rPr>
            </w:pPr>
          </w:p>
        </w:tc>
        <w:tc>
          <w:tcPr>
            <w:tcW w:w="2880" w:type="dxa"/>
          </w:tcPr>
          <w:p w:rsidR="001129A6" w:rsidRPr="002E50CF" w:rsidRDefault="001129A6" w:rsidP="001129A6">
            <w:pPr>
              <w:pStyle w:val="Footer"/>
              <w:tabs>
                <w:tab w:val="clear" w:pos="4320"/>
                <w:tab w:val="clear" w:pos="8640"/>
              </w:tabs>
              <w:jc w:val="both"/>
              <w:rPr>
                <w:sz w:val="23"/>
              </w:rPr>
            </w:pPr>
            <w:r w:rsidRPr="002E50CF">
              <w:rPr>
                <w:sz w:val="23"/>
              </w:rPr>
              <w:t>*</w:t>
            </w:r>
          </w:p>
        </w:tc>
        <w:tc>
          <w:tcPr>
            <w:tcW w:w="1431" w:type="dxa"/>
          </w:tcPr>
          <w:p w:rsidR="001129A6" w:rsidRPr="002E50CF" w:rsidRDefault="001129A6" w:rsidP="001129A6">
            <w:pPr>
              <w:pStyle w:val="Footer"/>
              <w:tabs>
                <w:tab w:val="clear" w:pos="4320"/>
                <w:tab w:val="clear" w:pos="8640"/>
              </w:tabs>
              <w:jc w:val="both"/>
              <w:rPr>
                <w:sz w:val="23"/>
              </w:rPr>
            </w:pPr>
          </w:p>
        </w:tc>
        <w:tc>
          <w:tcPr>
            <w:tcW w:w="1269" w:type="dxa"/>
          </w:tcPr>
          <w:p w:rsidR="001129A6" w:rsidRPr="002E50CF" w:rsidRDefault="001129A6" w:rsidP="001129A6">
            <w:pPr>
              <w:pStyle w:val="Footer"/>
              <w:tabs>
                <w:tab w:val="clear" w:pos="4320"/>
                <w:tab w:val="clear" w:pos="8640"/>
              </w:tabs>
              <w:jc w:val="both"/>
              <w:rPr>
                <w:sz w:val="23"/>
              </w:rPr>
            </w:pPr>
          </w:p>
        </w:tc>
      </w:tr>
    </w:tbl>
    <w:p w:rsidR="001129A6" w:rsidRPr="002E50CF" w:rsidRDefault="001129A6" w:rsidP="001129A6">
      <w:pPr>
        <w:pStyle w:val="Footer"/>
        <w:tabs>
          <w:tab w:val="clear" w:pos="4320"/>
          <w:tab w:val="clear" w:pos="8640"/>
        </w:tabs>
        <w:jc w:val="both"/>
        <w:rPr>
          <w:sz w:val="23"/>
        </w:rPr>
      </w:pPr>
    </w:p>
    <w:p w:rsidR="001129A6" w:rsidRPr="002E50CF" w:rsidRDefault="001129A6" w:rsidP="001129A6">
      <w:pPr>
        <w:pStyle w:val="Footer"/>
        <w:tabs>
          <w:tab w:val="clear" w:pos="4320"/>
          <w:tab w:val="clear" w:pos="8640"/>
        </w:tabs>
        <w:jc w:val="both"/>
        <w:rPr>
          <w:sz w:val="23"/>
        </w:rPr>
      </w:pPr>
    </w:p>
    <w:p w:rsidR="001129A6" w:rsidRPr="002E50CF" w:rsidRDefault="001129A6" w:rsidP="001129A6">
      <w:pPr>
        <w:pStyle w:val="Footer"/>
        <w:tabs>
          <w:tab w:val="clear" w:pos="4320"/>
          <w:tab w:val="clear" w:pos="8640"/>
        </w:tabs>
        <w:jc w:val="both"/>
        <w:rPr>
          <w:sz w:val="23"/>
        </w:rPr>
      </w:pPr>
    </w:p>
    <w:p w:rsidR="001129A6" w:rsidRPr="002E50CF" w:rsidRDefault="001129A6" w:rsidP="001129A6">
      <w:pPr>
        <w:pStyle w:val="Footer"/>
        <w:tabs>
          <w:tab w:val="clear" w:pos="4320"/>
          <w:tab w:val="clear" w:pos="8640"/>
        </w:tabs>
        <w:jc w:val="both"/>
        <w:rPr>
          <w:sz w:val="23"/>
        </w:rPr>
      </w:pPr>
    </w:p>
    <w:p w:rsidR="001129A6" w:rsidRPr="002E50CF" w:rsidRDefault="001129A6" w:rsidP="00F320E0">
      <w:pPr>
        <w:pStyle w:val="Footer"/>
        <w:tabs>
          <w:tab w:val="clear" w:pos="4320"/>
          <w:tab w:val="clear" w:pos="8640"/>
        </w:tabs>
        <w:ind w:firstLine="720"/>
        <w:jc w:val="both"/>
        <w:rPr>
          <w:szCs w:val="24"/>
        </w:rPr>
      </w:pPr>
      <w:r w:rsidRPr="002E50CF">
        <w:rPr>
          <w:szCs w:val="24"/>
        </w:rPr>
        <w:t xml:space="preserve">*Contact hours entered in this column should be </w:t>
      </w:r>
      <w:r w:rsidRPr="002E50CF">
        <w:rPr>
          <w:b/>
          <w:szCs w:val="24"/>
          <w:u w:val="single"/>
        </w:rPr>
        <w:t>after</w:t>
      </w:r>
      <w:r w:rsidRPr="002E50CF">
        <w:rPr>
          <w:b/>
          <w:szCs w:val="24"/>
        </w:rPr>
        <w:t xml:space="preserve"> </w:t>
      </w:r>
      <w:r w:rsidRPr="002E50CF">
        <w:rPr>
          <w:szCs w:val="24"/>
        </w:rPr>
        <w:t xml:space="preserve">the rate calculation, e.g., if 2000 hours of work experience is offered, 1000 hours should be entered (2000 X 50%).  </w:t>
      </w:r>
      <w:r w:rsidRPr="002E50CF">
        <w:rPr>
          <w:b/>
          <w:szCs w:val="24"/>
        </w:rPr>
        <w:t xml:space="preserve">Note:  The contact hours entered on the table above should include </w:t>
      </w:r>
      <w:r w:rsidRPr="002E50CF">
        <w:rPr>
          <w:b/>
          <w:szCs w:val="24"/>
          <w:u w:val="single"/>
        </w:rPr>
        <w:t>only</w:t>
      </w:r>
      <w:r w:rsidRPr="002E50CF">
        <w:rPr>
          <w:b/>
          <w:szCs w:val="24"/>
        </w:rPr>
        <w:t xml:space="preserve"> contact hours generated by the work experience component.  Contact hours generated by the classroom component should be entered on the table entitled “Program Component Worksheet for Traditional Adult Education Instruction” on </w:t>
      </w:r>
      <w:r w:rsidR="00E0074C" w:rsidRPr="002E50CF">
        <w:rPr>
          <w:b/>
          <w:szCs w:val="24"/>
        </w:rPr>
        <w:t>the application</w:t>
      </w:r>
      <w:r w:rsidRPr="002E50CF">
        <w:rPr>
          <w:b/>
          <w:szCs w:val="24"/>
        </w:rPr>
        <w:t>.</w:t>
      </w:r>
      <w:r w:rsidRPr="002E50CF">
        <w:rPr>
          <w:szCs w:val="24"/>
        </w:rPr>
        <w:t xml:space="preserve">  </w:t>
      </w:r>
      <w:r w:rsidR="00336A48">
        <w:rPr>
          <w:szCs w:val="24"/>
        </w:rPr>
        <w:t>(</w:t>
      </w:r>
      <w:r w:rsidRPr="002E50CF">
        <w:rPr>
          <w:szCs w:val="24"/>
        </w:rPr>
        <w:t xml:space="preserve">The number of EPE contact hours that will be </w:t>
      </w:r>
      <w:r w:rsidRPr="002E50CF">
        <w:rPr>
          <w:szCs w:val="24"/>
          <w:u w:val="single"/>
        </w:rPr>
        <w:t>claimed</w:t>
      </w:r>
      <w:r w:rsidRPr="002E50CF">
        <w:rPr>
          <w:szCs w:val="24"/>
        </w:rPr>
        <w:t xml:space="preserve"> for the work experience component should be entered on Line #</w:t>
      </w:r>
      <w:r w:rsidR="00A6638D" w:rsidRPr="002E50CF">
        <w:rPr>
          <w:szCs w:val="24"/>
        </w:rPr>
        <w:t>4</w:t>
      </w:r>
      <w:r w:rsidRPr="002E50CF">
        <w:rPr>
          <w:szCs w:val="24"/>
        </w:rPr>
        <w:t xml:space="preserve"> of the EPE Program Component Summary Sheet </w:t>
      </w:r>
      <w:r w:rsidR="00E0074C" w:rsidRPr="002E50CF">
        <w:rPr>
          <w:szCs w:val="24"/>
        </w:rPr>
        <w:t>of the application</w:t>
      </w:r>
      <w:r w:rsidRPr="002E50CF">
        <w:rPr>
          <w:szCs w:val="24"/>
        </w:rPr>
        <w:t>).</w:t>
      </w:r>
    </w:p>
    <w:p w:rsidR="001129A6" w:rsidRPr="002E50CF" w:rsidRDefault="001129A6" w:rsidP="001129A6">
      <w:pPr>
        <w:pStyle w:val="Footer"/>
        <w:tabs>
          <w:tab w:val="clear" w:pos="4320"/>
          <w:tab w:val="clear" w:pos="8640"/>
        </w:tabs>
        <w:rPr>
          <w:sz w:val="23"/>
        </w:rPr>
      </w:pPr>
    </w:p>
    <w:p w:rsidR="002451BC" w:rsidRDefault="001129A6" w:rsidP="001129A6">
      <w:pPr>
        <w:pStyle w:val="Footer"/>
        <w:tabs>
          <w:tab w:val="clear" w:pos="4320"/>
          <w:tab w:val="clear" w:pos="8640"/>
        </w:tabs>
        <w:jc w:val="center"/>
        <w:rPr>
          <w:sz w:val="23"/>
        </w:rPr>
      </w:pPr>
      <w:r w:rsidRPr="00E36D3D">
        <w:rPr>
          <w:sz w:val="23"/>
        </w:rPr>
        <w:br w:type="page"/>
      </w:r>
    </w:p>
    <w:p w:rsidR="002451BC" w:rsidRPr="00E36D3D" w:rsidRDefault="002451BC" w:rsidP="002451BC">
      <w:pPr>
        <w:jc w:val="center"/>
        <w:rPr>
          <w:b/>
          <w:sz w:val="23"/>
        </w:rPr>
      </w:pPr>
      <w:r>
        <w:rPr>
          <w:b/>
          <w:sz w:val="23"/>
        </w:rPr>
        <w:lastRenderedPageBreak/>
        <w:t>201</w:t>
      </w:r>
      <w:r w:rsidR="00336A48">
        <w:rPr>
          <w:b/>
          <w:sz w:val="23"/>
        </w:rPr>
        <w:t>9</w:t>
      </w:r>
      <w:r>
        <w:rPr>
          <w:b/>
          <w:sz w:val="23"/>
        </w:rPr>
        <w:t>-</w:t>
      </w:r>
      <w:r w:rsidR="00336A48">
        <w:rPr>
          <w:b/>
          <w:sz w:val="23"/>
        </w:rPr>
        <w:t>20</w:t>
      </w:r>
      <w:r w:rsidRPr="00E36D3D">
        <w:rPr>
          <w:b/>
          <w:sz w:val="23"/>
        </w:rPr>
        <w:t xml:space="preserve"> EPE PROGRAM COMPONENT SUMMARY SHEET</w:t>
      </w:r>
    </w:p>
    <w:p w:rsidR="002451BC" w:rsidRPr="002C6D30" w:rsidRDefault="002451BC" w:rsidP="002451BC">
      <w:pPr>
        <w:pStyle w:val="Footer"/>
        <w:tabs>
          <w:tab w:val="clear" w:pos="4320"/>
          <w:tab w:val="clear" w:pos="8640"/>
        </w:tabs>
        <w:jc w:val="center"/>
        <w:rPr>
          <w:color w:val="C00000"/>
          <w:sz w:val="23"/>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gridCol w:w="3384"/>
      </w:tblGrid>
      <w:tr w:rsidR="002451BC" w:rsidRPr="00E36D3D" w:rsidTr="00AB5511">
        <w:trPr>
          <w:cantSplit/>
        </w:trPr>
        <w:tc>
          <w:tcPr>
            <w:tcW w:w="3384" w:type="dxa"/>
            <w:vMerge w:val="restart"/>
            <w:tcBorders>
              <w:top w:val="double" w:sz="4" w:space="0" w:color="auto"/>
              <w:left w:val="double" w:sz="4" w:space="0" w:color="auto"/>
            </w:tcBorders>
            <w:shd w:val="pct25" w:color="auto" w:fill="FFFFFF"/>
          </w:tcPr>
          <w:p w:rsidR="002451BC" w:rsidRPr="00E36D3D" w:rsidRDefault="002451BC" w:rsidP="00AB5511">
            <w:pPr>
              <w:pStyle w:val="Footer"/>
              <w:tabs>
                <w:tab w:val="clear" w:pos="4320"/>
                <w:tab w:val="clear" w:pos="8640"/>
              </w:tabs>
              <w:jc w:val="center"/>
              <w:rPr>
                <w:b/>
                <w:sz w:val="23"/>
              </w:rPr>
            </w:pPr>
          </w:p>
          <w:p w:rsidR="00F44DBF" w:rsidRDefault="00F44DBF" w:rsidP="00AB5511">
            <w:pPr>
              <w:pStyle w:val="Footer"/>
              <w:tabs>
                <w:tab w:val="clear" w:pos="4320"/>
                <w:tab w:val="clear" w:pos="8640"/>
              </w:tabs>
              <w:jc w:val="center"/>
              <w:rPr>
                <w:b/>
                <w:sz w:val="23"/>
              </w:rPr>
            </w:pPr>
          </w:p>
          <w:p w:rsidR="002451BC" w:rsidRPr="00E36D3D" w:rsidRDefault="002451BC" w:rsidP="00AB5511">
            <w:pPr>
              <w:pStyle w:val="Footer"/>
              <w:tabs>
                <w:tab w:val="clear" w:pos="4320"/>
                <w:tab w:val="clear" w:pos="8640"/>
              </w:tabs>
              <w:jc w:val="center"/>
              <w:rPr>
                <w:b/>
                <w:sz w:val="23"/>
              </w:rPr>
            </w:pPr>
            <w:r w:rsidRPr="00E36D3D">
              <w:rPr>
                <w:b/>
                <w:sz w:val="23"/>
              </w:rPr>
              <w:t>Program Components</w:t>
            </w:r>
          </w:p>
        </w:tc>
        <w:tc>
          <w:tcPr>
            <w:tcW w:w="6768" w:type="dxa"/>
            <w:gridSpan w:val="2"/>
            <w:tcBorders>
              <w:top w:val="double" w:sz="4" w:space="0" w:color="auto"/>
              <w:right w:val="double" w:sz="4" w:space="0" w:color="auto"/>
            </w:tcBorders>
            <w:shd w:val="pct25" w:color="auto" w:fill="FFFFFF"/>
          </w:tcPr>
          <w:p w:rsidR="002451BC" w:rsidRPr="00E36D3D" w:rsidRDefault="002451BC" w:rsidP="00AB5511">
            <w:pPr>
              <w:pStyle w:val="Footer"/>
              <w:tabs>
                <w:tab w:val="clear" w:pos="4320"/>
                <w:tab w:val="clear" w:pos="8640"/>
              </w:tabs>
              <w:jc w:val="center"/>
              <w:rPr>
                <w:b/>
                <w:sz w:val="23"/>
              </w:rPr>
            </w:pPr>
          </w:p>
          <w:p w:rsidR="002451BC" w:rsidRPr="00E36D3D" w:rsidRDefault="002451BC" w:rsidP="00AB5511">
            <w:pPr>
              <w:pStyle w:val="Footer"/>
              <w:tabs>
                <w:tab w:val="clear" w:pos="4320"/>
                <w:tab w:val="clear" w:pos="8640"/>
              </w:tabs>
              <w:jc w:val="center"/>
              <w:rPr>
                <w:b/>
                <w:sz w:val="23"/>
              </w:rPr>
            </w:pPr>
            <w:r w:rsidRPr="00E36D3D">
              <w:rPr>
                <w:b/>
                <w:sz w:val="23"/>
              </w:rPr>
              <w:t>Total from Program Component Worksheets</w:t>
            </w:r>
          </w:p>
          <w:p w:rsidR="002451BC" w:rsidRPr="00E36D3D" w:rsidRDefault="002451BC" w:rsidP="00AB5511">
            <w:pPr>
              <w:pStyle w:val="Footer"/>
              <w:tabs>
                <w:tab w:val="clear" w:pos="4320"/>
                <w:tab w:val="clear" w:pos="8640"/>
              </w:tabs>
              <w:jc w:val="center"/>
              <w:rPr>
                <w:b/>
                <w:sz w:val="23"/>
              </w:rPr>
            </w:pPr>
          </w:p>
        </w:tc>
      </w:tr>
      <w:tr w:rsidR="002451BC" w:rsidRPr="00E36D3D" w:rsidTr="00AB5511">
        <w:trPr>
          <w:cantSplit/>
        </w:trPr>
        <w:tc>
          <w:tcPr>
            <w:tcW w:w="3384" w:type="dxa"/>
            <w:vMerge/>
            <w:tcBorders>
              <w:left w:val="double" w:sz="4" w:space="0" w:color="auto"/>
            </w:tcBorders>
            <w:shd w:val="pct25" w:color="auto" w:fill="FFFFFF"/>
          </w:tcPr>
          <w:p w:rsidR="002451BC" w:rsidRPr="00E36D3D" w:rsidRDefault="002451BC" w:rsidP="00AB5511">
            <w:pPr>
              <w:pStyle w:val="Footer"/>
              <w:tabs>
                <w:tab w:val="clear" w:pos="4320"/>
                <w:tab w:val="clear" w:pos="8640"/>
              </w:tabs>
              <w:rPr>
                <w:sz w:val="23"/>
              </w:rPr>
            </w:pPr>
          </w:p>
        </w:tc>
        <w:tc>
          <w:tcPr>
            <w:tcW w:w="3384" w:type="dxa"/>
            <w:shd w:val="pct25" w:color="auto" w:fill="FFFFFF"/>
          </w:tcPr>
          <w:p w:rsidR="002451BC" w:rsidRPr="00E36D3D" w:rsidRDefault="002451BC" w:rsidP="00AB5511">
            <w:pPr>
              <w:pStyle w:val="Footer"/>
              <w:tabs>
                <w:tab w:val="clear" w:pos="4320"/>
                <w:tab w:val="clear" w:pos="8640"/>
              </w:tabs>
              <w:jc w:val="center"/>
              <w:rPr>
                <w:b/>
                <w:sz w:val="23"/>
              </w:rPr>
            </w:pPr>
          </w:p>
          <w:p w:rsidR="002451BC" w:rsidRPr="00E36D3D" w:rsidRDefault="002451BC" w:rsidP="00AB5511">
            <w:pPr>
              <w:pStyle w:val="Footer"/>
              <w:tabs>
                <w:tab w:val="clear" w:pos="4320"/>
                <w:tab w:val="clear" w:pos="8640"/>
              </w:tabs>
              <w:jc w:val="center"/>
              <w:rPr>
                <w:b/>
                <w:sz w:val="23"/>
              </w:rPr>
            </w:pPr>
            <w:r w:rsidRPr="00E36D3D">
              <w:rPr>
                <w:b/>
                <w:sz w:val="23"/>
              </w:rPr>
              <w:t>Projected Students</w:t>
            </w:r>
          </w:p>
          <w:p w:rsidR="002451BC" w:rsidRPr="00E36D3D" w:rsidRDefault="002451BC" w:rsidP="00AB5511">
            <w:pPr>
              <w:pStyle w:val="Footer"/>
              <w:tabs>
                <w:tab w:val="clear" w:pos="4320"/>
                <w:tab w:val="clear" w:pos="8640"/>
              </w:tabs>
              <w:jc w:val="center"/>
              <w:rPr>
                <w:b/>
                <w:sz w:val="23"/>
              </w:rPr>
            </w:pPr>
          </w:p>
        </w:tc>
        <w:tc>
          <w:tcPr>
            <w:tcW w:w="3384" w:type="dxa"/>
            <w:tcBorders>
              <w:right w:val="double" w:sz="4" w:space="0" w:color="auto"/>
            </w:tcBorders>
            <w:shd w:val="pct25" w:color="auto" w:fill="FFFFFF"/>
          </w:tcPr>
          <w:p w:rsidR="002451BC" w:rsidRPr="00E36D3D" w:rsidRDefault="002451BC" w:rsidP="00AB5511">
            <w:pPr>
              <w:pStyle w:val="Footer"/>
              <w:tabs>
                <w:tab w:val="clear" w:pos="4320"/>
                <w:tab w:val="clear" w:pos="8640"/>
              </w:tabs>
              <w:rPr>
                <w:b/>
                <w:sz w:val="23"/>
              </w:rPr>
            </w:pPr>
          </w:p>
          <w:p w:rsidR="002451BC" w:rsidRPr="00E36D3D" w:rsidRDefault="002451BC" w:rsidP="00AB5511">
            <w:pPr>
              <w:pStyle w:val="Footer"/>
              <w:tabs>
                <w:tab w:val="clear" w:pos="4320"/>
                <w:tab w:val="clear" w:pos="8640"/>
              </w:tabs>
              <w:jc w:val="center"/>
              <w:rPr>
                <w:b/>
                <w:sz w:val="23"/>
              </w:rPr>
            </w:pPr>
            <w:r w:rsidRPr="00E36D3D">
              <w:rPr>
                <w:b/>
                <w:sz w:val="23"/>
              </w:rPr>
              <w:t>Projected Contact Hours</w:t>
            </w:r>
          </w:p>
        </w:tc>
      </w:tr>
      <w:tr w:rsidR="00336A48" w:rsidRPr="00E36D3D" w:rsidTr="00F320E0">
        <w:tc>
          <w:tcPr>
            <w:tcW w:w="3384" w:type="dxa"/>
            <w:tcBorders>
              <w:left w:val="double" w:sz="4" w:space="0" w:color="auto"/>
            </w:tcBorders>
            <w:vAlign w:val="center"/>
          </w:tcPr>
          <w:p w:rsidR="00336A48" w:rsidRDefault="00336A48" w:rsidP="00F320E0">
            <w:pPr>
              <w:pStyle w:val="Footer"/>
              <w:tabs>
                <w:tab w:val="clear" w:pos="4320"/>
                <w:tab w:val="clear" w:pos="8640"/>
              </w:tabs>
              <w:rPr>
                <w:sz w:val="23"/>
              </w:rPr>
            </w:pPr>
          </w:p>
          <w:p w:rsidR="00336A48" w:rsidRDefault="00336A48" w:rsidP="00F320E0">
            <w:pPr>
              <w:pStyle w:val="Footer"/>
              <w:tabs>
                <w:tab w:val="clear" w:pos="4320"/>
                <w:tab w:val="clear" w:pos="8640"/>
              </w:tabs>
              <w:rPr>
                <w:sz w:val="23"/>
              </w:rPr>
            </w:pPr>
            <w:r>
              <w:rPr>
                <w:sz w:val="23"/>
              </w:rPr>
              <w:t xml:space="preserve">ABE NRS Level 1 Students </w:t>
            </w:r>
          </w:p>
          <w:p w:rsidR="00336A48" w:rsidRPr="00E36D3D" w:rsidRDefault="00336A48" w:rsidP="00F320E0">
            <w:pPr>
              <w:pStyle w:val="Footer"/>
              <w:tabs>
                <w:tab w:val="clear" w:pos="4320"/>
                <w:tab w:val="clear" w:pos="8640"/>
              </w:tabs>
              <w:rPr>
                <w:sz w:val="23"/>
              </w:rPr>
            </w:pPr>
          </w:p>
        </w:tc>
        <w:tc>
          <w:tcPr>
            <w:tcW w:w="3384" w:type="dxa"/>
          </w:tcPr>
          <w:p w:rsidR="00336A48" w:rsidRDefault="00336A48" w:rsidP="00AB5511">
            <w:pPr>
              <w:pStyle w:val="Footer"/>
              <w:tabs>
                <w:tab w:val="clear" w:pos="4320"/>
                <w:tab w:val="clear" w:pos="8640"/>
              </w:tabs>
              <w:rPr>
                <w:sz w:val="23"/>
              </w:rPr>
            </w:pPr>
          </w:p>
          <w:p w:rsidR="00336A48" w:rsidRDefault="00336A48" w:rsidP="00AB5511">
            <w:pPr>
              <w:pStyle w:val="Footer"/>
              <w:tabs>
                <w:tab w:val="clear" w:pos="4320"/>
                <w:tab w:val="clear" w:pos="8640"/>
              </w:tabs>
              <w:rPr>
                <w:sz w:val="23"/>
              </w:rPr>
            </w:pPr>
          </w:p>
          <w:p w:rsidR="00336A48" w:rsidRPr="00E36D3D" w:rsidRDefault="00336A48" w:rsidP="00AB5511">
            <w:pPr>
              <w:pStyle w:val="Footer"/>
              <w:tabs>
                <w:tab w:val="clear" w:pos="4320"/>
                <w:tab w:val="clear" w:pos="8640"/>
              </w:tabs>
              <w:rPr>
                <w:sz w:val="23"/>
              </w:rPr>
            </w:pPr>
            <w:r>
              <w:rPr>
                <w:sz w:val="23"/>
              </w:rPr>
              <w:t xml:space="preserve">Line 1. </w:t>
            </w:r>
          </w:p>
        </w:tc>
        <w:tc>
          <w:tcPr>
            <w:tcW w:w="3384" w:type="dxa"/>
            <w:tcBorders>
              <w:right w:val="double" w:sz="4" w:space="0" w:color="auto"/>
            </w:tcBorders>
          </w:tcPr>
          <w:p w:rsidR="00336A48" w:rsidRPr="00E36D3D" w:rsidRDefault="00336A48" w:rsidP="00AB5511">
            <w:pPr>
              <w:pStyle w:val="Footer"/>
              <w:tabs>
                <w:tab w:val="clear" w:pos="4320"/>
                <w:tab w:val="clear" w:pos="8640"/>
              </w:tabs>
              <w:rPr>
                <w:sz w:val="23"/>
              </w:rPr>
            </w:pPr>
          </w:p>
        </w:tc>
      </w:tr>
      <w:tr w:rsidR="002451BC" w:rsidRPr="00E36D3D" w:rsidTr="00F320E0">
        <w:tc>
          <w:tcPr>
            <w:tcW w:w="3384" w:type="dxa"/>
            <w:tcBorders>
              <w:left w:val="double" w:sz="4" w:space="0" w:color="auto"/>
            </w:tcBorders>
            <w:vAlign w:val="center"/>
          </w:tcPr>
          <w:p w:rsidR="002451BC" w:rsidRPr="00E36D3D" w:rsidRDefault="002451BC" w:rsidP="00F320E0">
            <w:pPr>
              <w:pStyle w:val="Footer"/>
              <w:tabs>
                <w:tab w:val="clear" w:pos="4320"/>
                <w:tab w:val="clear" w:pos="8640"/>
              </w:tabs>
              <w:rPr>
                <w:sz w:val="23"/>
              </w:rPr>
            </w:pPr>
            <w:r w:rsidRPr="00E36D3D">
              <w:rPr>
                <w:sz w:val="23"/>
              </w:rPr>
              <w:t>Traditional Adult Education Instruction</w:t>
            </w:r>
          </w:p>
        </w:tc>
        <w:tc>
          <w:tcPr>
            <w:tcW w:w="3384" w:type="dxa"/>
          </w:tcPr>
          <w:p w:rsidR="002451BC" w:rsidRPr="00E36D3D" w:rsidRDefault="002451BC" w:rsidP="00AB5511">
            <w:pPr>
              <w:pStyle w:val="Footer"/>
              <w:tabs>
                <w:tab w:val="clear" w:pos="4320"/>
                <w:tab w:val="clear" w:pos="8640"/>
              </w:tabs>
              <w:rPr>
                <w:sz w:val="23"/>
              </w:rPr>
            </w:pPr>
          </w:p>
          <w:p w:rsidR="002451BC" w:rsidRPr="00E36D3D" w:rsidRDefault="002451BC" w:rsidP="00AB5511">
            <w:pPr>
              <w:pStyle w:val="Footer"/>
              <w:tabs>
                <w:tab w:val="clear" w:pos="4320"/>
                <w:tab w:val="clear" w:pos="8640"/>
              </w:tabs>
              <w:rPr>
                <w:sz w:val="23"/>
              </w:rPr>
            </w:pPr>
          </w:p>
          <w:p w:rsidR="002451BC" w:rsidRPr="00E36D3D" w:rsidRDefault="002451BC" w:rsidP="00336A48">
            <w:pPr>
              <w:pStyle w:val="Footer"/>
              <w:tabs>
                <w:tab w:val="clear" w:pos="4320"/>
                <w:tab w:val="clear" w:pos="8640"/>
              </w:tabs>
              <w:rPr>
                <w:sz w:val="23"/>
              </w:rPr>
            </w:pPr>
            <w:r w:rsidRPr="00E36D3D">
              <w:rPr>
                <w:sz w:val="23"/>
              </w:rPr>
              <w:t xml:space="preserve">Line </w:t>
            </w:r>
            <w:r w:rsidR="00336A48">
              <w:rPr>
                <w:sz w:val="23"/>
              </w:rPr>
              <w:t>2</w:t>
            </w:r>
            <w:r w:rsidRPr="00E36D3D">
              <w:rPr>
                <w:sz w:val="23"/>
              </w:rPr>
              <w:t>.</w:t>
            </w:r>
          </w:p>
        </w:tc>
        <w:tc>
          <w:tcPr>
            <w:tcW w:w="3384" w:type="dxa"/>
            <w:tcBorders>
              <w:right w:val="double" w:sz="4" w:space="0" w:color="auto"/>
            </w:tcBorders>
          </w:tcPr>
          <w:p w:rsidR="002451BC" w:rsidRPr="00E36D3D" w:rsidRDefault="002451BC" w:rsidP="00AB5511">
            <w:pPr>
              <w:pStyle w:val="Footer"/>
              <w:tabs>
                <w:tab w:val="clear" w:pos="4320"/>
                <w:tab w:val="clear" w:pos="8640"/>
              </w:tabs>
              <w:rPr>
                <w:sz w:val="23"/>
              </w:rPr>
            </w:pPr>
          </w:p>
        </w:tc>
      </w:tr>
      <w:tr w:rsidR="002451BC" w:rsidRPr="00E36D3D" w:rsidTr="00F320E0">
        <w:tc>
          <w:tcPr>
            <w:tcW w:w="3384" w:type="dxa"/>
            <w:tcBorders>
              <w:left w:val="double" w:sz="4" w:space="0" w:color="auto"/>
            </w:tcBorders>
            <w:vAlign w:val="center"/>
          </w:tcPr>
          <w:p w:rsidR="002451BC" w:rsidRPr="00E36D3D" w:rsidRDefault="0072778D" w:rsidP="00F320E0">
            <w:pPr>
              <w:pStyle w:val="Footer"/>
              <w:tabs>
                <w:tab w:val="clear" w:pos="4320"/>
                <w:tab w:val="clear" w:pos="8640"/>
              </w:tabs>
              <w:rPr>
                <w:sz w:val="23"/>
              </w:rPr>
            </w:pPr>
            <w:r>
              <w:rPr>
                <w:sz w:val="23"/>
              </w:rPr>
              <w:t>Distance Education</w:t>
            </w:r>
            <w:r w:rsidR="002451BC" w:rsidRPr="00E36D3D">
              <w:rPr>
                <w:sz w:val="23"/>
              </w:rPr>
              <w:t xml:space="preserve"> Adult Education Instruction</w:t>
            </w:r>
          </w:p>
        </w:tc>
        <w:tc>
          <w:tcPr>
            <w:tcW w:w="3384" w:type="dxa"/>
          </w:tcPr>
          <w:p w:rsidR="002451BC" w:rsidRPr="00E36D3D" w:rsidRDefault="002451BC" w:rsidP="00AB5511">
            <w:pPr>
              <w:pStyle w:val="Footer"/>
              <w:tabs>
                <w:tab w:val="clear" w:pos="4320"/>
                <w:tab w:val="clear" w:pos="8640"/>
              </w:tabs>
              <w:rPr>
                <w:sz w:val="23"/>
              </w:rPr>
            </w:pPr>
          </w:p>
          <w:p w:rsidR="002451BC" w:rsidRPr="00E36D3D" w:rsidRDefault="002451BC" w:rsidP="00AB5511">
            <w:pPr>
              <w:pStyle w:val="Footer"/>
              <w:tabs>
                <w:tab w:val="clear" w:pos="4320"/>
                <w:tab w:val="clear" w:pos="8640"/>
              </w:tabs>
              <w:rPr>
                <w:sz w:val="23"/>
              </w:rPr>
            </w:pPr>
          </w:p>
          <w:p w:rsidR="002451BC" w:rsidRPr="00E36D3D" w:rsidRDefault="002451BC" w:rsidP="00336A48">
            <w:pPr>
              <w:pStyle w:val="Footer"/>
              <w:tabs>
                <w:tab w:val="clear" w:pos="4320"/>
                <w:tab w:val="clear" w:pos="8640"/>
              </w:tabs>
              <w:rPr>
                <w:sz w:val="23"/>
              </w:rPr>
            </w:pPr>
            <w:r w:rsidRPr="00E36D3D">
              <w:rPr>
                <w:sz w:val="23"/>
              </w:rPr>
              <w:t xml:space="preserve">Line </w:t>
            </w:r>
            <w:r w:rsidR="00336A48">
              <w:rPr>
                <w:sz w:val="23"/>
              </w:rPr>
              <w:t>3</w:t>
            </w:r>
            <w:r w:rsidRPr="00E36D3D">
              <w:rPr>
                <w:sz w:val="23"/>
              </w:rPr>
              <w:t>.</w:t>
            </w:r>
          </w:p>
        </w:tc>
        <w:tc>
          <w:tcPr>
            <w:tcW w:w="3384" w:type="dxa"/>
            <w:tcBorders>
              <w:right w:val="double" w:sz="4" w:space="0" w:color="auto"/>
            </w:tcBorders>
          </w:tcPr>
          <w:p w:rsidR="002451BC" w:rsidRPr="00E36D3D" w:rsidRDefault="002451BC" w:rsidP="00AB5511">
            <w:pPr>
              <w:pStyle w:val="Footer"/>
              <w:tabs>
                <w:tab w:val="clear" w:pos="4320"/>
                <w:tab w:val="clear" w:pos="8640"/>
              </w:tabs>
              <w:rPr>
                <w:sz w:val="23"/>
              </w:rPr>
            </w:pPr>
          </w:p>
        </w:tc>
      </w:tr>
      <w:tr w:rsidR="002451BC" w:rsidRPr="00E36D3D" w:rsidTr="00AB5511">
        <w:tc>
          <w:tcPr>
            <w:tcW w:w="3384" w:type="dxa"/>
            <w:tcBorders>
              <w:left w:val="double" w:sz="4" w:space="0" w:color="auto"/>
            </w:tcBorders>
          </w:tcPr>
          <w:p w:rsidR="002451BC" w:rsidRPr="00E36D3D" w:rsidRDefault="002451BC" w:rsidP="00AB5511">
            <w:pPr>
              <w:pStyle w:val="Footer"/>
              <w:tabs>
                <w:tab w:val="clear" w:pos="4320"/>
                <w:tab w:val="clear" w:pos="8640"/>
              </w:tabs>
              <w:rPr>
                <w:sz w:val="23"/>
              </w:rPr>
            </w:pPr>
          </w:p>
          <w:p w:rsidR="002451BC" w:rsidRDefault="002451BC" w:rsidP="00AB5511">
            <w:pPr>
              <w:pStyle w:val="Footer"/>
              <w:tabs>
                <w:tab w:val="clear" w:pos="4320"/>
                <w:tab w:val="clear" w:pos="8640"/>
              </w:tabs>
              <w:rPr>
                <w:sz w:val="23"/>
              </w:rPr>
            </w:pPr>
            <w:r>
              <w:rPr>
                <w:sz w:val="23"/>
              </w:rPr>
              <w:t xml:space="preserve">Career and </w:t>
            </w:r>
            <w:r w:rsidR="00A6638D">
              <w:rPr>
                <w:sz w:val="23"/>
              </w:rPr>
              <w:t>T</w:t>
            </w:r>
            <w:r>
              <w:rPr>
                <w:sz w:val="23"/>
              </w:rPr>
              <w:t xml:space="preserve">echnical </w:t>
            </w:r>
            <w:r w:rsidR="00A6638D">
              <w:rPr>
                <w:sz w:val="23"/>
              </w:rPr>
              <w:t>E</w:t>
            </w:r>
            <w:r>
              <w:rPr>
                <w:sz w:val="23"/>
              </w:rPr>
              <w:t>ducation</w:t>
            </w:r>
          </w:p>
          <w:p w:rsidR="002451BC" w:rsidRPr="00E36D3D" w:rsidRDefault="002451BC" w:rsidP="00AB5511">
            <w:pPr>
              <w:pStyle w:val="Footer"/>
              <w:tabs>
                <w:tab w:val="clear" w:pos="4320"/>
                <w:tab w:val="clear" w:pos="8640"/>
              </w:tabs>
              <w:rPr>
                <w:sz w:val="23"/>
              </w:rPr>
            </w:pPr>
          </w:p>
        </w:tc>
        <w:tc>
          <w:tcPr>
            <w:tcW w:w="3384" w:type="dxa"/>
          </w:tcPr>
          <w:p w:rsidR="002451BC" w:rsidRPr="00E36D3D" w:rsidRDefault="002451BC" w:rsidP="00AB5511">
            <w:pPr>
              <w:pStyle w:val="Footer"/>
              <w:tabs>
                <w:tab w:val="clear" w:pos="4320"/>
                <w:tab w:val="clear" w:pos="8640"/>
              </w:tabs>
              <w:rPr>
                <w:sz w:val="23"/>
              </w:rPr>
            </w:pPr>
          </w:p>
          <w:p w:rsidR="002451BC" w:rsidRPr="00E36D3D" w:rsidRDefault="002451BC" w:rsidP="00AB5511">
            <w:pPr>
              <w:pStyle w:val="Footer"/>
              <w:tabs>
                <w:tab w:val="clear" w:pos="4320"/>
                <w:tab w:val="clear" w:pos="8640"/>
              </w:tabs>
              <w:rPr>
                <w:sz w:val="23"/>
              </w:rPr>
            </w:pPr>
          </w:p>
          <w:p w:rsidR="002451BC" w:rsidRPr="00E36D3D" w:rsidRDefault="002451BC" w:rsidP="00336A48">
            <w:pPr>
              <w:pStyle w:val="Footer"/>
              <w:tabs>
                <w:tab w:val="clear" w:pos="4320"/>
                <w:tab w:val="clear" w:pos="8640"/>
              </w:tabs>
              <w:rPr>
                <w:sz w:val="23"/>
              </w:rPr>
            </w:pPr>
            <w:r>
              <w:rPr>
                <w:sz w:val="23"/>
              </w:rPr>
              <w:t xml:space="preserve">Line </w:t>
            </w:r>
            <w:r w:rsidR="00336A48">
              <w:rPr>
                <w:sz w:val="23"/>
              </w:rPr>
              <w:t>4</w:t>
            </w:r>
            <w:r w:rsidRPr="00E36D3D">
              <w:rPr>
                <w:sz w:val="23"/>
              </w:rPr>
              <w:t>.</w:t>
            </w:r>
          </w:p>
        </w:tc>
        <w:tc>
          <w:tcPr>
            <w:tcW w:w="3384" w:type="dxa"/>
            <w:tcBorders>
              <w:right w:val="double" w:sz="4" w:space="0" w:color="auto"/>
            </w:tcBorders>
          </w:tcPr>
          <w:p w:rsidR="002451BC" w:rsidRPr="00E36D3D" w:rsidRDefault="002451BC" w:rsidP="00AB5511">
            <w:pPr>
              <w:pStyle w:val="Footer"/>
              <w:tabs>
                <w:tab w:val="clear" w:pos="4320"/>
                <w:tab w:val="clear" w:pos="8640"/>
              </w:tabs>
              <w:rPr>
                <w:sz w:val="23"/>
              </w:rPr>
            </w:pPr>
          </w:p>
        </w:tc>
      </w:tr>
      <w:tr w:rsidR="006E4148" w:rsidRPr="002E50CF" w:rsidTr="00AB5511">
        <w:tc>
          <w:tcPr>
            <w:tcW w:w="3384" w:type="dxa"/>
            <w:tcBorders>
              <w:left w:val="double" w:sz="4" w:space="0" w:color="auto"/>
            </w:tcBorders>
          </w:tcPr>
          <w:p w:rsidR="006E4148" w:rsidRPr="002E50CF" w:rsidRDefault="006E4148" w:rsidP="00AB5511">
            <w:pPr>
              <w:pStyle w:val="Footer"/>
              <w:tabs>
                <w:tab w:val="clear" w:pos="4320"/>
                <w:tab w:val="clear" w:pos="8640"/>
              </w:tabs>
              <w:rPr>
                <w:sz w:val="23"/>
              </w:rPr>
            </w:pPr>
          </w:p>
          <w:p w:rsidR="006E4148" w:rsidRPr="002E50CF" w:rsidRDefault="006E4148" w:rsidP="00AB5511">
            <w:pPr>
              <w:pStyle w:val="Footer"/>
              <w:tabs>
                <w:tab w:val="clear" w:pos="4320"/>
                <w:tab w:val="clear" w:pos="8640"/>
              </w:tabs>
              <w:rPr>
                <w:sz w:val="23"/>
              </w:rPr>
            </w:pPr>
            <w:r w:rsidRPr="002E50CF">
              <w:rPr>
                <w:sz w:val="23"/>
              </w:rPr>
              <w:t>Fast Track Programs</w:t>
            </w:r>
          </w:p>
          <w:p w:rsidR="006E4148" w:rsidRPr="002E50CF" w:rsidRDefault="006E4148" w:rsidP="00AB5511">
            <w:pPr>
              <w:pStyle w:val="Footer"/>
              <w:tabs>
                <w:tab w:val="clear" w:pos="4320"/>
                <w:tab w:val="clear" w:pos="8640"/>
              </w:tabs>
              <w:rPr>
                <w:sz w:val="23"/>
              </w:rPr>
            </w:pPr>
          </w:p>
        </w:tc>
        <w:tc>
          <w:tcPr>
            <w:tcW w:w="3384" w:type="dxa"/>
          </w:tcPr>
          <w:p w:rsidR="006E4148" w:rsidRPr="002E50CF" w:rsidRDefault="006E4148" w:rsidP="00AB5511">
            <w:pPr>
              <w:pStyle w:val="Footer"/>
              <w:tabs>
                <w:tab w:val="clear" w:pos="4320"/>
                <w:tab w:val="clear" w:pos="8640"/>
              </w:tabs>
              <w:rPr>
                <w:sz w:val="23"/>
              </w:rPr>
            </w:pPr>
          </w:p>
          <w:p w:rsidR="006E4148" w:rsidRPr="002E50CF" w:rsidRDefault="006E4148" w:rsidP="00AB5511">
            <w:pPr>
              <w:pStyle w:val="Footer"/>
              <w:tabs>
                <w:tab w:val="clear" w:pos="4320"/>
                <w:tab w:val="clear" w:pos="8640"/>
              </w:tabs>
              <w:rPr>
                <w:sz w:val="23"/>
              </w:rPr>
            </w:pPr>
          </w:p>
          <w:p w:rsidR="006E4148" w:rsidRPr="002E50CF" w:rsidRDefault="006E4148" w:rsidP="00336A48">
            <w:pPr>
              <w:pStyle w:val="Footer"/>
              <w:tabs>
                <w:tab w:val="clear" w:pos="4320"/>
                <w:tab w:val="clear" w:pos="8640"/>
              </w:tabs>
              <w:rPr>
                <w:sz w:val="23"/>
              </w:rPr>
            </w:pPr>
            <w:r w:rsidRPr="002E50CF">
              <w:rPr>
                <w:sz w:val="23"/>
              </w:rPr>
              <w:t xml:space="preserve">Line </w:t>
            </w:r>
            <w:r w:rsidR="00336A48">
              <w:rPr>
                <w:sz w:val="23"/>
              </w:rPr>
              <w:t>5</w:t>
            </w:r>
            <w:r w:rsidRPr="002E50CF">
              <w:rPr>
                <w:sz w:val="23"/>
              </w:rPr>
              <w:t xml:space="preserve">. </w:t>
            </w:r>
          </w:p>
        </w:tc>
        <w:tc>
          <w:tcPr>
            <w:tcW w:w="3384" w:type="dxa"/>
            <w:tcBorders>
              <w:right w:val="double" w:sz="4" w:space="0" w:color="auto"/>
            </w:tcBorders>
          </w:tcPr>
          <w:p w:rsidR="006E4148" w:rsidRPr="002E50CF" w:rsidRDefault="006E4148" w:rsidP="00AB5511">
            <w:pPr>
              <w:pStyle w:val="Footer"/>
              <w:tabs>
                <w:tab w:val="clear" w:pos="4320"/>
                <w:tab w:val="clear" w:pos="8640"/>
              </w:tabs>
              <w:rPr>
                <w:sz w:val="23"/>
              </w:rPr>
            </w:pPr>
          </w:p>
        </w:tc>
      </w:tr>
      <w:tr w:rsidR="00336A48" w:rsidRPr="002E50CF" w:rsidTr="00AB5511">
        <w:tc>
          <w:tcPr>
            <w:tcW w:w="3384" w:type="dxa"/>
            <w:tcBorders>
              <w:left w:val="double" w:sz="4" w:space="0" w:color="auto"/>
              <w:bottom w:val="single" w:sz="24" w:space="0" w:color="auto"/>
            </w:tcBorders>
          </w:tcPr>
          <w:p w:rsidR="00336A48" w:rsidRDefault="00336A48" w:rsidP="00AB5511">
            <w:pPr>
              <w:pStyle w:val="Footer"/>
              <w:tabs>
                <w:tab w:val="clear" w:pos="4320"/>
                <w:tab w:val="clear" w:pos="8640"/>
              </w:tabs>
              <w:rPr>
                <w:sz w:val="23"/>
              </w:rPr>
            </w:pPr>
          </w:p>
          <w:p w:rsidR="00336A48" w:rsidRDefault="00336A48" w:rsidP="00AB5511">
            <w:pPr>
              <w:pStyle w:val="Footer"/>
              <w:tabs>
                <w:tab w:val="clear" w:pos="4320"/>
                <w:tab w:val="clear" w:pos="8640"/>
              </w:tabs>
              <w:rPr>
                <w:sz w:val="23"/>
              </w:rPr>
            </w:pPr>
            <w:r>
              <w:rPr>
                <w:sz w:val="23"/>
              </w:rPr>
              <w:t>NEDP</w:t>
            </w:r>
          </w:p>
          <w:p w:rsidR="00336A48" w:rsidRPr="002E50CF" w:rsidRDefault="00336A48" w:rsidP="00AB5511">
            <w:pPr>
              <w:pStyle w:val="Footer"/>
              <w:tabs>
                <w:tab w:val="clear" w:pos="4320"/>
                <w:tab w:val="clear" w:pos="8640"/>
              </w:tabs>
              <w:rPr>
                <w:sz w:val="23"/>
              </w:rPr>
            </w:pPr>
            <w:r>
              <w:rPr>
                <w:sz w:val="23"/>
              </w:rPr>
              <w:t xml:space="preserve"> </w:t>
            </w:r>
          </w:p>
        </w:tc>
        <w:tc>
          <w:tcPr>
            <w:tcW w:w="3384" w:type="dxa"/>
            <w:tcBorders>
              <w:bottom w:val="single" w:sz="24" w:space="0" w:color="auto"/>
            </w:tcBorders>
          </w:tcPr>
          <w:p w:rsidR="00336A48" w:rsidRDefault="00336A48" w:rsidP="00AB5511">
            <w:pPr>
              <w:pStyle w:val="Footer"/>
              <w:tabs>
                <w:tab w:val="clear" w:pos="4320"/>
                <w:tab w:val="clear" w:pos="8640"/>
              </w:tabs>
              <w:rPr>
                <w:sz w:val="23"/>
              </w:rPr>
            </w:pPr>
          </w:p>
          <w:p w:rsidR="00336A48" w:rsidRDefault="00336A48" w:rsidP="00AB5511">
            <w:pPr>
              <w:pStyle w:val="Footer"/>
              <w:tabs>
                <w:tab w:val="clear" w:pos="4320"/>
                <w:tab w:val="clear" w:pos="8640"/>
              </w:tabs>
              <w:rPr>
                <w:sz w:val="23"/>
              </w:rPr>
            </w:pPr>
          </w:p>
          <w:p w:rsidR="00336A48" w:rsidRPr="002E50CF" w:rsidRDefault="00336A48" w:rsidP="00AB5511">
            <w:pPr>
              <w:pStyle w:val="Footer"/>
              <w:tabs>
                <w:tab w:val="clear" w:pos="4320"/>
                <w:tab w:val="clear" w:pos="8640"/>
              </w:tabs>
              <w:rPr>
                <w:sz w:val="23"/>
              </w:rPr>
            </w:pPr>
            <w:r>
              <w:rPr>
                <w:sz w:val="23"/>
              </w:rPr>
              <w:t>Line 6</w:t>
            </w:r>
          </w:p>
        </w:tc>
        <w:tc>
          <w:tcPr>
            <w:tcW w:w="3384" w:type="dxa"/>
            <w:tcBorders>
              <w:bottom w:val="single" w:sz="24" w:space="0" w:color="auto"/>
              <w:right w:val="double" w:sz="4" w:space="0" w:color="auto"/>
            </w:tcBorders>
          </w:tcPr>
          <w:p w:rsidR="00336A48" w:rsidRPr="002E50CF" w:rsidRDefault="00336A48" w:rsidP="00AB5511">
            <w:pPr>
              <w:pStyle w:val="Footer"/>
              <w:tabs>
                <w:tab w:val="clear" w:pos="4320"/>
                <w:tab w:val="clear" w:pos="8640"/>
              </w:tabs>
              <w:rPr>
                <w:sz w:val="23"/>
              </w:rPr>
            </w:pPr>
          </w:p>
        </w:tc>
      </w:tr>
      <w:tr w:rsidR="002451BC" w:rsidRPr="002E50CF" w:rsidTr="00AB5511">
        <w:tc>
          <w:tcPr>
            <w:tcW w:w="3384" w:type="dxa"/>
            <w:tcBorders>
              <w:left w:val="double" w:sz="4" w:space="0" w:color="auto"/>
              <w:bottom w:val="single" w:sz="24" w:space="0" w:color="auto"/>
            </w:tcBorders>
          </w:tcPr>
          <w:p w:rsidR="002451BC" w:rsidRPr="002E50CF" w:rsidRDefault="002451BC" w:rsidP="00AB5511">
            <w:pPr>
              <w:pStyle w:val="Footer"/>
              <w:tabs>
                <w:tab w:val="clear" w:pos="4320"/>
                <w:tab w:val="clear" w:pos="8640"/>
              </w:tabs>
              <w:rPr>
                <w:sz w:val="23"/>
              </w:rPr>
            </w:pPr>
          </w:p>
          <w:p w:rsidR="002451BC" w:rsidRPr="002E50CF" w:rsidRDefault="002451BC" w:rsidP="00AB5511">
            <w:pPr>
              <w:pStyle w:val="Footer"/>
              <w:tabs>
                <w:tab w:val="clear" w:pos="4320"/>
                <w:tab w:val="clear" w:pos="8640"/>
              </w:tabs>
              <w:rPr>
                <w:sz w:val="23"/>
              </w:rPr>
            </w:pPr>
            <w:r w:rsidRPr="002E50CF">
              <w:rPr>
                <w:sz w:val="23"/>
              </w:rPr>
              <w:t>Work Experience</w:t>
            </w:r>
          </w:p>
          <w:p w:rsidR="002C6D30" w:rsidRPr="002E50CF" w:rsidRDefault="002C6D30" w:rsidP="00AB5511">
            <w:pPr>
              <w:pStyle w:val="Footer"/>
              <w:tabs>
                <w:tab w:val="clear" w:pos="4320"/>
                <w:tab w:val="clear" w:pos="8640"/>
              </w:tabs>
              <w:rPr>
                <w:sz w:val="23"/>
              </w:rPr>
            </w:pPr>
          </w:p>
        </w:tc>
        <w:tc>
          <w:tcPr>
            <w:tcW w:w="3384" w:type="dxa"/>
            <w:tcBorders>
              <w:bottom w:val="single" w:sz="24" w:space="0" w:color="auto"/>
            </w:tcBorders>
          </w:tcPr>
          <w:p w:rsidR="002451BC" w:rsidRPr="002E50CF" w:rsidRDefault="002451BC" w:rsidP="00AB5511">
            <w:pPr>
              <w:pStyle w:val="Footer"/>
              <w:tabs>
                <w:tab w:val="clear" w:pos="4320"/>
                <w:tab w:val="clear" w:pos="8640"/>
              </w:tabs>
              <w:rPr>
                <w:sz w:val="23"/>
              </w:rPr>
            </w:pPr>
          </w:p>
          <w:p w:rsidR="002451BC" w:rsidRPr="002E50CF" w:rsidRDefault="002451BC" w:rsidP="00AB5511">
            <w:pPr>
              <w:pStyle w:val="Footer"/>
              <w:tabs>
                <w:tab w:val="clear" w:pos="4320"/>
                <w:tab w:val="clear" w:pos="8640"/>
              </w:tabs>
              <w:rPr>
                <w:sz w:val="23"/>
              </w:rPr>
            </w:pPr>
          </w:p>
          <w:p w:rsidR="002451BC" w:rsidRPr="002E50CF" w:rsidRDefault="002451BC" w:rsidP="00336A48">
            <w:pPr>
              <w:pStyle w:val="Footer"/>
              <w:tabs>
                <w:tab w:val="clear" w:pos="4320"/>
                <w:tab w:val="clear" w:pos="8640"/>
              </w:tabs>
              <w:rPr>
                <w:sz w:val="23"/>
              </w:rPr>
            </w:pPr>
            <w:r w:rsidRPr="002E50CF">
              <w:rPr>
                <w:sz w:val="23"/>
              </w:rPr>
              <w:t xml:space="preserve">Line </w:t>
            </w:r>
            <w:r w:rsidR="00336A48">
              <w:rPr>
                <w:sz w:val="23"/>
              </w:rPr>
              <w:t>7</w:t>
            </w:r>
            <w:r w:rsidRPr="002E50CF">
              <w:rPr>
                <w:sz w:val="23"/>
              </w:rPr>
              <w:t>.</w:t>
            </w:r>
          </w:p>
        </w:tc>
        <w:tc>
          <w:tcPr>
            <w:tcW w:w="3384" w:type="dxa"/>
            <w:tcBorders>
              <w:bottom w:val="single" w:sz="24" w:space="0" w:color="auto"/>
              <w:right w:val="double" w:sz="4" w:space="0" w:color="auto"/>
            </w:tcBorders>
          </w:tcPr>
          <w:p w:rsidR="002451BC" w:rsidRPr="002E50CF" w:rsidRDefault="002451BC" w:rsidP="00AB5511">
            <w:pPr>
              <w:pStyle w:val="Footer"/>
              <w:tabs>
                <w:tab w:val="clear" w:pos="4320"/>
                <w:tab w:val="clear" w:pos="8640"/>
              </w:tabs>
              <w:rPr>
                <w:sz w:val="23"/>
              </w:rPr>
            </w:pPr>
          </w:p>
        </w:tc>
      </w:tr>
      <w:tr w:rsidR="002451BC" w:rsidRPr="00E36D3D" w:rsidTr="00AB5511">
        <w:tc>
          <w:tcPr>
            <w:tcW w:w="3384" w:type="dxa"/>
            <w:tcBorders>
              <w:top w:val="single" w:sz="24" w:space="0" w:color="auto"/>
              <w:left w:val="double" w:sz="4" w:space="0" w:color="auto"/>
              <w:bottom w:val="double" w:sz="4" w:space="0" w:color="auto"/>
            </w:tcBorders>
          </w:tcPr>
          <w:p w:rsidR="002451BC" w:rsidRPr="00E36D3D" w:rsidRDefault="002451BC" w:rsidP="00AB5511">
            <w:pPr>
              <w:pStyle w:val="Footer"/>
              <w:tabs>
                <w:tab w:val="clear" w:pos="4320"/>
                <w:tab w:val="clear" w:pos="8640"/>
              </w:tabs>
              <w:rPr>
                <w:sz w:val="23"/>
              </w:rPr>
            </w:pPr>
          </w:p>
          <w:p w:rsidR="002451BC" w:rsidRPr="00E36D3D" w:rsidRDefault="002451BC" w:rsidP="00AB5511">
            <w:pPr>
              <w:pStyle w:val="Footer"/>
              <w:tabs>
                <w:tab w:val="clear" w:pos="4320"/>
                <w:tab w:val="clear" w:pos="8640"/>
              </w:tabs>
              <w:rPr>
                <w:sz w:val="23"/>
              </w:rPr>
            </w:pPr>
          </w:p>
          <w:p w:rsidR="002451BC" w:rsidRPr="00E36D3D" w:rsidRDefault="002451BC" w:rsidP="00AB5511">
            <w:pPr>
              <w:pStyle w:val="Footer"/>
              <w:tabs>
                <w:tab w:val="clear" w:pos="4320"/>
                <w:tab w:val="clear" w:pos="8640"/>
              </w:tabs>
              <w:rPr>
                <w:sz w:val="23"/>
              </w:rPr>
            </w:pPr>
            <w:r w:rsidRPr="00E36D3D">
              <w:rPr>
                <w:sz w:val="23"/>
              </w:rPr>
              <w:t>Total</w:t>
            </w:r>
          </w:p>
        </w:tc>
        <w:tc>
          <w:tcPr>
            <w:tcW w:w="3384" w:type="dxa"/>
            <w:tcBorders>
              <w:top w:val="single" w:sz="24" w:space="0" w:color="auto"/>
              <w:bottom w:val="double" w:sz="4" w:space="0" w:color="auto"/>
            </w:tcBorders>
          </w:tcPr>
          <w:p w:rsidR="002451BC" w:rsidRPr="00E36D3D" w:rsidRDefault="002451BC" w:rsidP="00AB5511">
            <w:pPr>
              <w:pStyle w:val="Footer"/>
              <w:tabs>
                <w:tab w:val="clear" w:pos="4320"/>
                <w:tab w:val="clear" w:pos="8640"/>
              </w:tabs>
              <w:rPr>
                <w:sz w:val="23"/>
              </w:rPr>
            </w:pPr>
          </w:p>
          <w:p w:rsidR="002451BC" w:rsidRPr="00E36D3D" w:rsidRDefault="002451BC" w:rsidP="00AB5511">
            <w:pPr>
              <w:pStyle w:val="Footer"/>
              <w:tabs>
                <w:tab w:val="clear" w:pos="4320"/>
                <w:tab w:val="clear" w:pos="8640"/>
              </w:tabs>
              <w:rPr>
                <w:sz w:val="23"/>
              </w:rPr>
            </w:pPr>
          </w:p>
          <w:p w:rsidR="002451BC" w:rsidRPr="00E36D3D" w:rsidRDefault="002451BC" w:rsidP="006E4148">
            <w:pPr>
              <w:pStyle w:val="Footer"/>
              <w:tabs>
                <w:tab w:val="clear" w:pos="4320"/>
                <w:tab w:val="clear" w:pos="8640"/>
              </w:tabs>
              <w:rPr>
                <w:sz w:val="23"/>
              </w:rPr>
            </w:pPr>
            <w:r>
              <w:rPr>
                <w:sz w:val="23"/>
              </w:rPr>
              <w:t xml:space="preserve">Line </w:t>
            </w:r>
            <w:r w:rsidR="00336A48">
              <w:rPr>
                <w:sz w:val="23"/>
              </w:rPr>
              <w:t>8</w:t>
            </w:r>
            <w:r w:rsidRPr="00E36D3D">
              <w:rPr>
                <w:sz w:val="23"/>
              </w:rPr>
              <w:t>.</w:t>
            </w:r>
          </w:p>
        </w:tc>
        <w:tc>
          <w:tcPr>
            <w:tcW w:w="3384" w:type="dxa"/>
            <w:tcBorders>
              <w:top w:val="single" w:sz="24" w:space="0" w:color="auto"/>
              <w:bottom w:val="double" w:sz="4" w:space="0" w:color="auto"/>
              <w:right w:val="double" w:sz="4" w:space="0" w:color="auto"/>
            </w:tcBorders>
          </w:tcPr>
          <w:p w:rsidR="002451BC" w:rsidRPr="00E36D3D" w:rsidRDefault="002451BC" w:rsidP="00AB5511">
            <w:pPr>
              <w:pStyle w:val="Footer"/>
              <w:tabs>
                <w:tab w:val="clear" w:pos="4320"/>
                <w:tab w:val="clear" w:pos="8640"/>
              </w:tabs>
              <w:rPr>
                <w:sz w:val="23"/>
              </w:rPr>
            </w:pPr>
          </w:p>
        </w:tc>
      </w:tr>
    </w:tbl>
    <w:p w:rsidR="002451BC" w:rsidRPr="00E36D3D" w:rsidRDefault="002451BC" w:rsidP="002451BC">
      <w:pPr>
        <w:pStyle w:val="Footer"/>
        <w:tabs>
          <w:tab w:val="clear" w:pos="4320"/>
          <w:tab w:val="clear" w:pos="8640"/>
        </w:tabs>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2451BC" w:rsidRPr="00E36D3D" w:rsidTr="00AB5511">
        <w:tc>
          <w:tcPr>
            <w:tcW w:w="10152" w:type="dxa"/>
            <w:tcBorders>
              <w:top w:val="double" w:sz="4" w:space="0" w:color="auto"/>
              <w:left w:val="double" w:sz="4" w:space="0" w:color="auto"/>
              <w:bottom w:val="double" w:sz="4" w:space="0" w:color="auto"/>
              <w:right w:val="double" w:sz="4" w:space="0" w:color="auto"/>
            </w:tcBorders>
          </w:tcPr>
          <w:p w:rsidR="002451BC" w:rsidRPr="00E36D3D" w:rsidRDefault="002451BC" w:rsidP="00AB5511">
            <w:pPr>
              <w:pStyle w:val="Footer"/>
              <w:tabs>
                <w:tab w:val="clear" w:pos="4320"/>
                <w:tab w:val="clear" w:pos="8640"/>
              </w:tabs>
              <w:rPr>
                <w:sz w:val="20"/>
              </w:rPr>
            </w:pPr>
          </w:p>
          <w:p w:rsidR="002451BC" w:rsidRPr="00336A48" w:rsidRDefault="002451BC" w:rsidP="00AB5511">
            <w:pPr>
              <w:pStyle w:val="Footer"/>
              <w:tabs>
                <w:tab w:val="clear" w:pos="4320"/>
                <w:tab w:val="clear" w:pos="8640"/>
              </w:tabs>
              <w:jc w:val="center"/>
              <w:rPr>
                <w:b/>
                <w:sz w:val="20"/>
              </w:rPr>
            </w:pPr>
            <w:r w:rsidRPr="00336A48">
              <w:rPr>
                <w:b/>
                <w:sz w:val="20"/>
              </w:rPr>
              <w:t>Contact Hours x 201</w:t>
            </w:r>
            <w:r w:rsidR="006E4148" w:rsidRPr="00336A48">
              <w:rPr>
                <w:b/>
                <w:sz w:val="20"/>
              </w:rPr>
              <w:t>8</w:t>
            </w:r>
            <w:r w:rsidRPr="00336A48">
              <w:rPr>
                <w:b/>
                <w:sz w:val="20"/>
              </w:rPr>
              <w:t>-201</w:t>
            </w:r>
            <w:r w:rsidR="006E4148" w:rsidRPr="00336A48">
              <w:rPr>
                <w:b/>
                <w:sz w:val="20"/>
              </w:rPr>
              <w:t>9</w:t>
            </w:r>
            <w:r w:rsidRPr="00336A48">
              <w:rPr>
                <w:b/>
                <w:sz w:val="20"/>
              </w:rPr>
              <w:t xml:space="preserve"> (last year's) EPE rate = </w:t>
            </w:r>
            <w:r w:rsidRPr="00336A48">
              <w:rPr>
                <w:b/>
                <w:sz w:val="20"/>
                <w:u w:val="single"/>
              </w:rPr>
              <w:t>estimated EPE aid</w:t>
            </w:r>
            <w:r w:rsidRPr="00336A48">
              <w:rPr>
                <w:b/>
                <w:sz w:val="20"/>
              </w:rPr>
              <w:t xml:space="preserve"> to be generated</w:t>
            </w:r>
          </w:p>
          <w:p w:rsidR="002451BC" w:rsidRPr="00E36D3D" w:rsidRDefault="002451BC" w:rsidP="00AB5511">
            <w:pPr>
              <w:pStyle w:val="Footer"/>
              <w:tabs>
                <w:tab w:val="clear" w:pos="4320"/>
                <w:tab w:val="clear" w:pos="8640"/>
              </w:tabs>
              <w:jc w:val="center"/>
              <w:rPr>
                <w:sz w:val="20"/>
              </w:rPr>
            </w:pPr>
          </w:p>
          <w:p w:rsidR="002451BC" w:rsidRPr="00336A48" w:rsidRDefault="00336A48" w:rsidP="00AB5511">
            <w:pPr>
              <w:pStyle w:val="Footer"/>
              <w:tabs>
                <w:tab w:val="clear" w:pos="4320"/>
                <w:tab w:val="clear" w:pos="8640"/>
              </w:tabs>
              <w:jc w:val="center"/>
              <w:rPr>
                <w:b/>
                <w:sz w:val="20"/>
                <w:u w:val="single"/>
              </w:rPr>
            </w:pPr>
            <w:r w:rsidRPr="00336A48">
              <w:rPr>
                <w:b/>
                <w:sz w:val="20"/>
              </w:rPr>
              <w:t>Line 8</w:t>
            </w:r>
            <w:r w:rsidR="002451BC" w:rsidRPr="00336A48">
              <w:rPr>
                <w:b/>
                <w:sz w:val="20"/>
              </w:rPr>
              <w:t xml:space="preserve"> ________  x  _______  =  $_________</w:t>
            </w:r>
          </w:p>
          <w:p w:rsidR="002451BC" w:rsidRPr="00E36D3D" w:rsidRDefault="002451BC" w:rsidP="00AB5511">
            <w:pPr>
              <w:pStyle w:val="Footer"/>
              <w:tabs>
                <w:tab w:val="clear" w:pos="4320"/>
                <w:tab w:val="clear" w:pos="8640"/>
              </w:tabs>
              <w:rPr>
                <w:sz w:val="20"/>
              </w:rPr>
            </w:pPr>
          </w:p>
        </w:tc>
      </w:tr>
    </w:tbl>
    <w:p w:rsidR="002451BC" w:rsidRPr="00E36D3D" w:rsidRDefault="002451BC" w:rsidP="002451BC">
      <w:pPr>
        <w:pStyle w:val="Footer"/>
        <w:tabs>
          <w:tab w:val="clear" w:pos="4320"/>
          <w:tab w:val="clear" w:pos="8640"/>
        </w:tabs>
        <w:rPr>
          <w:sz w:val="20"/>
        </w:rPr>
      </w:pPr>
    </w:p>
    <w:p w:rsidR="002451BC" w:rsidRPr="00090C65" w:rsidRDefault="002451BC" w:rsidP="002451BC">
      <w:pPr>
        <w:pStyle w:val="Footer"/>
        <w:tabs>
          <w:tab w:val="clear" w:pos="4320"/>
          <w:tab w:val="clear" w:pos="8640"/>
        </w:tabs>
        <w:rPr>
          <w:b/>
          <w:sz w:val="20"/>
        </w:rPr>
      </w:pPr>
      <w:r w:rsidRPr="00E36D3D">
        <w:rPr>
          <w:sz w:val="20"/>
        </w:rPr>
        <w:t>Total</w:t>
      </w:r>
      <w:r w:rsidRPr="00E36D3D">
        <w:rPr>
          <w:sz w:val="20"/>
          <w:u w:val="single"/>
        </w:rPr>
        <w:t xml:space="preserve"> projected EPE expenditures</w:t>
      </w:r>
      <w:r w:rsidRPr="00E36D3D">
        <w:rPr>
          <w:sz w:val="20"/>
        </w:rPr>
        <w:t xml:space="preserve"> for </w:t>
      </w:r>
      <w:r w:rsidRPr="00AB5511">
        <w:rPr>
          <w:sz w:val="20"/>
        </w:rPr>
        <w:t>201</w:t>
      </w:r>
      <w:r w:rsidR="006E4148">
        <w:rPr>
          <w:sz w:val="20"/>
        </w:rPr>
        <w:t>9</w:t>
      </w:r>
      <w:r w:rsidRPr="00AB5511">
        <w:rPr>
          <w:sz w:val="20"/>
        </w:rPr>
        <w:t>-</w:t>
      </w:r>
      <w:r w:rsidR="006E4148">
        <w:rPr>
          <w:sz w:val="20"/>
        </w:rPr>
        <w:t>20</w:t>
      </w:r>
      <w:r w:rsidRPr="00AB5511">
        <w:rPr>
          <w:sz w:val="20"/>
        </w:rPr>
        <w:t xml:space="preserve"> $______________________</w:t>
      </w:r>
      <w:r w:rsidRPr="00E36D3D">
        <w:rPr>
          <w:sz w:val="20"/>
        </w:rPr>
        <w:t xml:space="preserve"> (</w:t>
      </w:r>
      <w:r w:rsidRPr="00090C65">
        <w:rPr>
          <w:b/>
          <w:sz w:val="20"/>
        </w:rPr>
        <w:t xml:space="preserve">must be greater than or equal to estimated EPE aid to be generated).  </w:t>
      </w:r>
    </w:p>
    <w:p w:rsidR="002451BC" w:rsidRPr="00E36D3D" w:rsidRDefault="002451BC" w:rsidP="002451BC">
      <w:pPr>
        <w:pStyle w:val="Footer"/>
        <w:tabs>
          <w:tab w:val="clear" w:pos="4320"/>
          <w:tab w:val="clear" w:pos="8640"/>
        </w:tabs>
        <w:rPr>
          <w:sz w:val="20"/>
        </w:rPr>
      </w:pPr>
    </w:p>
    <w:p w:rsidR="002451BC" w:rsidRPr="00E36D3D" w:rsidRDefault="002451BC" w:rsidP="002451BC">
      <w:pPr>
        <w:pStyle w:val="Footer"/>
        <w:tabs>
          <w:tab w:val="clear" w:pos="4320"/>
          <w:tab w:val="clear" w:pos="8640"/>
        </w:tabs>
        <w:ind w:firstLine="720"/>
        <w:jc w:val="both"/>
        <w:rPr>
          <w:sz w:val="20"/>
        </w:rPr>
      </w:pPr>
      <w:r w:rsidRPr="00E36D3D">
        <w:rPr>
          <w:sz w:val="20"/>
        </w:rPr>
        <w:t>Each year, all school districts and BOCES are contacted by SED's State Aid Unit regarding expenditures made on the EPE program in the prior year.  This requirement is mandated by Section 3602.24(g) of Education Law, which requires the Education Department to reduce the following year’s EPE aid when the total revenues from all sources from the EPE program exceed the total expenditures for the program.  Expenditure figures submitted to the State Aid Unit should be consistent with figures submitted on your annual financial report: ST3 or SA111.</w:t>
      </w:r>
    </w:p>
    <w:p w:rsidR="002451BC" w:rsidRDefault="002451BC" w:rsidP="001129A6">
      <w:pPr>
        <w:pStyle w:val="Footer"/>
        <w:tabs>
          <w:tab w:val="clear" w:pos="4320"/>
          <w:tab w:val="clear" w:pos="8640"/>
        </w:tabs>
        <w:jc w:val="center"/>
        <w:rPr>
          <w:b/>
          <w:szCs w:val="24"/>
        </w:rPr>
      </w:pPr>
    </w:p>
    <w:p w:rsidR="00A6638D" w:rsidRDefault="00A6638D" w:rsidP="001129A6">
      <w:pPr>
        <w:pStyle w:val="Footer"/>
        <w:tabs>
          <w:tab w:val="clear" w:pos="4320"/>
          <w:tab w:val="clear" w:pos="8640"/>
        </w:tabs>
        <w:jc w:val="center"/>
        <w:rPr>
          <w:b/>
          <w:szCs w:val="24"/>
        </w:rPr>
      </w:pPr>
    </w:p>
    <w:p w:rsidR="001129A6" w:rsidRDefault="001129A6" w:rsidP="001129A6">
      <w:pPr>
        <w:pStyle w:val="Footer"/>
        <w:tabs>
          <w:tab w:val="clear" w:pos="4320"/>
          <w:tab w:val="clear" w:pos="8640"/>
        </w:tabs>
        <w:jc w:val="center"/>
        <w:rPr>
          <w:b/>
          <w:szCs w:val="24"/>
        </w:rPr>
      </w:pPr>
      <w:r w:rsidRPr="0033136E">
        <w:rPr>
          <w:b/>
          <w:szCs w:val="24"/>
        </w:rPr>
        <w:lastRenderedPageBreak/>
        <w:t>Attendance Policy</w:t>
      </w:r>
    </w:p>
    <w:p w:rsidR="007A2E37" w:rsidRDefault="007A2E37" w:rsidP="001129A6">
      <w:pPr>
        <w:pStyle w:val="Footer"/>
        <w:tabs>
          <w:tab w:val="clear" w:pos="4320"/>
          <w:tab w:val="clear" w:pos="8640"/>
        </w:tabs>
        <w:jc w:val="center"/>
        <w:rPr>
          <w:szCs w:val="24"/>
        </w:rPr>
      </w:pPr>
    </w:p>
    <w:p w:rsidR="001129A6" w:rsidRPr="0033136E" w:rsidRDefault="001129A6" w:rsidP="001129A6">
      <w:pPr>
        <w:pStyle w:val="Footer"/>
        <w:tabs>
          <w:tab w:val="clear" w:pos="4320"/>
          <w:tab w:val="clear" w:pos="8640"/>
        </w:tabs>
        <w:jc w:val="center"/>
        <w:rPr>
          <w:szCs w:val="24"/>
        </w:rPr>
      </w:pPr>
    </w:p>
    <w:p w:rsidR="001129A6" w:rsidRPr="0033136E" w:rsidRDefault="001129A6" w:rsidP="001129A6">
      <w:pPr>
        <w:pStyle w:val="Footer"/>
        <w:tabs>
          <w:tab w:val="clear" w:pos="4320"/>
          <w:tab w:val="clear" w:pos="8640"/>
        </w:tabs>
        <w:rPr>
          <w:szCs w:val="24"/>
        </w:rPr>
      </w:pPr>
      <w:r w:rsidRPr="0033136E">
        <w:rPr>
          <w:szCs w:val="24"/>
        </w:rPr>
        <w:t>Provide a description of how attendance is documented below.  Specifically describe:</w:t>
      </w:r>
    </w:p>
    <w:p w:rsidR="001129A6" w:rsidRPr="0033136E" w:rsidRDefault="001129A6" w:rsidP="001129A6">
      <w:pPr>
        <w:pStyle w:val="Footer"/>
        <w:tabs>
          <w:tab w:val="clear" w:pos="4320"/>
          <w:tab w:val="clear" w:pos="8640"/>
        </w:tabs>
        <w:rPr>
          <w:szCs w:val="24"/>
        </w:rPr>
      </w:pPr>
    </w:p>
    <w:p w:rsidR="00C91DED" w:rsidRPr="0033136E" w:rsidRDefault="007A2E37" w:rsidP="006E1799">
      <w:pPr>
        <w:pStyle w:val="Footer"/>
        <w:numPr>
          <w:ilvl w:val="0"/>
          <w:numId w:val="18"/>
        </w:numPr>
        <w:tabs>
          <w:tab w:val="clear" w:pos="4320"/>
          <w:tab w:val="clear" w:pos="8640"/>
        </w:tabs>
        <w:rPr>
          <w:szCs w:val="24"/>
        </w:rPr>
      </w:pPr>
      <w:r>
        <w:rPr>
          <w:szCs w:val="24"/>
        </w:rPr>
        <w:t>T</w:t>
      </w:r>
      <w:r w:rsidR="00C91DED" w:rsidRPr="0033136E">
        <w:rPr>
          <w:szCs w:val="24"/>
        </w:rPr>
        <w:t>he agency’s attendance policy</w:t>
      </w:r>
      <w:r>
        <w:rPr>
          <w:szCs w:val="24"/>
        </w:rPr>
        <w:t>.</w:t>
      </w:r>
    </w:p>
    <w:p w:rsidR="001129A6" w:rsidRPr="0033136E" w:rsidRDefault="007A2E37" w:rsidP="006E1799">
      <w:pPr>
        <w:pStyle w:val="Footer"/>
        <w:numPr>
          <w:ilvl w:val="0"/>
          <w:numId w:val="18"/>
        </w:numPr>
        <w:tabs>
          <w:tab w:val="clear" w:pos="4320"/>
          <w:tab w:val="clear" w:pos="8640"/>
        </w:tabs>
        <w:rPr>
          <w:szCs w:val="24"/>
        </w:rPr>
      </w:pPr>
      <w:r>
        <w:rPr>
          <w:szCs w:val="24"/>
        </w:rPr>
        <w:t>T</w:t>
      </w:r>
      <w:r w:rsidR="001129A6" w:rsidRPr="0033136E">
        <w:rPr>
          <w:szCs w:val="24"/>
        </w:rPr>
        <w:t>he format in which attendance is maintained (e.g. physical r</w:t>
      </w:r>
      <w:r w:rsidR="005641B1" w:rsidRPr="0033136E">
        <w:rPr>
          <w:szCs w:val="24"/>
        </w:rPr>
        <w:t xml:space="preserve">egisters, </w:t>
      </w:r>
      <w:r w:rsidR="007D5AD4" w:rsidRPr="0033136E">
        <w:rPr>
          <w:szCs w:val="24"/>
        </w:rPr>
        <w:t xml:space="preserve">electronic </w:t>
      </w:r>
      <w:r w:rsidR="005641B1" w:rsidRPr="0033136E">
        <w:rPr>
          <w:szCs w:val="24"/>
        </w:rPr>
        <w:t>records)</w:t>
      </w:r>
      <w:r>
        <w:rPr>
          <w:szCs w:val="24"/>
        </w:rPr>
        <w:t>.</w:t>
      </w:r>
    </w:p>
    <w:p w:rsidR="001129A6" w:rsidRPr="0033136E" w:rsidRDefault="007A2E37" w:rsidP="006E1799">
      <w:pPr>
        <w:pStyle w:val="Footer"/>
        <w:numPr>
          <w:ilvl w:val="0"/>
          <w:numId w:val="18"/>
        </w:numPr>
        <w:tabs>
          <w:tab w:val="clear" w:pos="4320"/>
          <w:tab w:val="clear" w:pos="8640"/>
        </w:tabs>
        <w:rPr>
          <w:szCs w:val="24"/>
        </w:rPr>
      </w:pPr>
      <w:r>
        <w:rPr>
          <w:szCs w:val="24"/>
        </w:rPr>
        <w:t>A</w:t>
      </w:r>
      <w:r w:rsidR="007D5AD4" w:rsidRPr="0033136E">
        <w:rPr>
          <w:szCs w:val="24"/>
        </w:rPr>
        <w:t>dherence to NYSED’s</w:t>
      </w:r>
      <w:r w:rsidR="00EF100F" w:rsidRPr="0033136E">
        <w:rPr>
          <w:szCs w:val="24"/>
        </w:rPr>
        <w:t xml:space="preserve"> half-hour</w:t>
      </w:r>
      <w:r w:rsidR="007D5AD4" w:rsidRPr="0033136E">
        <w:rPr>
          <w:szCs w:val="24"/>
        </w:rPr>
        <w:t xml:space="preserve"> </w:t>
      </w:r>
      <w:r w:rsidR="001129A6" w:rsidRPr="0033136E">
        <w:rPr>
          <w:szCs w:val="24"/>
        </w:rPr>
        <w:t>round</w:t>
      </w:r>
      <w:r w:rsidR="005641B1" w:rsidRPr="0033136E">
        <w:rPr>
          <w:szCs w:val="24"/>
        </w:rPr>
        <w:t>ing policy</w:t>
      </w:r>
      <w:r>
        <w:rPr>
          <w:szCs w:val="24"/>
        </w:rPr>
        <w:t>.</w:t>
      </w:r>
    </w:p>
    <w:p w:rsidR="001129A6" w:rsidRPr="00770C72" w:rsidRDefault="007A2E37" w:rsidP="006E1799">
      <w:pPr>
        <w:pStyle w:val="Footer"/>
        <w:numPr>
          <w:ilvl w:val="0"/>
          <w:numId w:val="18"/>
        </w:numPr>
        <w:tabs>
          <w:tab w:val="clear" w:pos="4320"/>
          <w:tab w:val="clear" w:pos="8640"/>
        </w:tabs>
        <w:rPr>
          <w:szCs w:val="24"/>
        </w:rPr>
      </w:pPr>
      <w:r>
        <w:rPr>
          <w:szCs w:val="24"/>
        </w:rPr>
        <w:t>V</w:t>
      </w:r>
      <w:r w:rsidR="005641B1" w:rsidRPr="0033136E">
        <w:rPr>
          <w:szCs w:val="24"/>
        </w:rPr>
        <w:t>erification procedures</w:t>
      </w:r>
      <w:r w:rsidR="00770C72">
        <w:rPr>
          <w:szCs w:val="24"/>
        </w:rPr>
        <w:t xml:space="preserve"> </w:t>
      </w:r>
      <w:r w:rsidR="001129A6" w:rsidRPr="0033136E">
        <w:rPr>
          <w:szCs w:val="24"/>
        </w:rPr>
        <w:t>and</w:t>
      </w:r>
      <w:r w:rsidR="00770C72">
        <w:rPr>
          <w:szCs w:val="24"/>
        </w:rPr>
        <w:t xml:space="preserve"> </w:t>
      </w:r>
      <w:r w:rsidR="001129A6" w:rsidRPr="00770C72">
        <w:rPr>
          <w:szCs w:val="24"/>
        </w:rPr>
        <w:t>other policie</w:t>
      </w:r>
      <w:r w:rsidR="007D5AD4" w:rsidRPr="00770C72">
        <w:rPr>
          <w:szCs w:val="24"/>
        </w:rPr>
        <w:t>s on enrollment and absenteeism</w:t>
      </w:r>
    </w:p>
    <w:p w:rsidR="007A2E37" w:rsidRDefault="007A2E37" w:rsidP="006E1799">
      <w:pPr>
        <w:pStyle w:val="Footer"/>
        <w:numPr>
          <w:ilvl w:val="0"/>
          <w:numId w:val="18"/>
        </w:numPr>
        <w:tabs>
          <w:tab w:val="clear" w:pos="4320"/>
          <w:tab w:val="clear" w:pos="8640"/>
        </w:tabs>
        <w:rPr>
          <w:szCs w:val="24"/>
        </w:rPr>
      </w:pPr>
      <w:r w:rsidRPr="007A2E37">
        <w:rPr>
          <w:szCs w:val="24"/>
        </w:rPr>
        <w:t>Programs have the option of recording weekly attendance data electronically in ASISTS.  If the program chooses to record and maintain student attendance records electronically</w:t>
      </w:r>
      <w:r>
        <w:rPr>
          <w:szCs w:val="24"/>
        </w:rPr>
        <w:t>, they need to request approval from their AEPP Regional Coordinator. Approval requests can be made on this page.</w:t>
      </w:r>
    </w:p>
    <w:p w:rsidR="007A2E37" w:rsidRDefault="000209AF" w:rsidP="007A2E37">
      <w:pPr>
        <w:pStyle w:val="Footer"/>
        <w:tabs>
          <w:tab w:val="clear" w:pos="4320"/>
          <w:tab w:val="clear" w:pos="8640"/>
        </w:tabs>
        <w:rPr>
          <w:szCs w:val="24"/>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482600</wp:posOffset>
                </wp:positionH>
                <wp:positionV relativeFrom="paragraph">
                  <wp:posOffset>164677</wp:posOffset>
                </wp:positionV>
                <wp:extent cx="5427133" cy="1773766"/>
                <wp:effectExtent l="0" t="0" r="21590" b="17145"/>
                <wp:wrapNone/>
                <wp:docPr id="3" name="Rectangle 3"/>
                <wp:cNvGraphicFramePr/>
                <a:graphic xmlns:a="http://schemas.openxmlformats.org/drawingml/2006/main">
                  <a:graphicData uri="http://schemas.microsoft.com/office/word/2010/wordprocessingShape">
                    <wps:wsp>
                      <wps:cNvSpPr/>
                      <wps:spPr>
                        <a:xfrm>
                          <a:off x="0" y="0"/>
                          <a:ext cx="5427133" cy="1773766"/>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822AAC" id="Rectangle 3" o:spid="_x0000_s1026" style="position:absolute;margin-left:38pt;margin-top:12.95pt;width:427.35pt;height:139.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" fillcolor="#c6d9f1 [671]" strokecolor="#243f60 [1604]" strokeweight="2pt"/>
            </w:pict>
          </mc:Fallback>
        </mc:AlternateContent>
      </w:r>
    </w:p>
    <w:p w:rsidR="007A2E37" w:rsidRPr="0033136E" w:rsidRDefault="007A2E37" w:rsidP="007A2E37">
      <w:pPr>
        <w:pStyle w:val="Footer"/>
        <w:tabs>
          <w:tab w:val="clear" w:pos="4320"/>
          <w:tab w:val="clear" w:pos="8640"/>
        </w:tabs>
        <w:ind w:left="270"/>
        <w:rPr>
          <w:szCs w:val="24"/>
        </w:rPr>
      </w:pPr>
    </w:p>
    <w:p w:rsidR="001129A6" w:rsidRPr="00E36D3D" w:rsidRDefault="001129A6" w:rsidP="001129A6">
      <w:pPr>
        <w:pStyle w:val="Footer"/>
        <w:tabs>
          <w:tab w:val="clear" w:pos="4320"/>
          <w:tab w:val="clear" w:pos="8640"/>
        </w:tabs>
        <w:jc w:val="center"/>
        <w:rPr>
          <w:szCs w:val="24"/>
        </w:rPr>
      </w:pPr>
      <w:r w:rsidRPr="00E36D3D">
        <w:rPr>
          <w:sz w:val="23"/>
        </w:rPr>
        <w:br w:type="page"/>
      </w:r>
      <w:r w:rsidRPr="00E36D3D">
        <w:rPr>
          <w:b/>
          <w:szCs w:val="24"/>
        </w:rPr>
        <w:lastRenderedPageBreak/>
        <w:t>Programs Operat</w:t>
      </w:r>
      <w:r w:rsidR="00770C72">
        <w:rPr>
          <w:b/>
          <w:szCs w:val="24"/>
        </w:rPr>
        <w:t>ing</w:t>
      </w:r>
      <w:r w:rsidRPr="00E36D3D">
        <w:rPr>
          <w:b/>
          <w:szCs w:val="24"/>
        </w:rPr>
        <w:t xml:space="preserve"> in </w:t>
      </w:r>
      <w:r w:rsidR="009828F7">
        <w:rPr>
          <w:b/>
          <w:szCs w:val="24"/>
        </w:rPr>
        <w:t xml:space="preserve">a </w:t>
      </w:r>
      <w:r w:rsidR="00770C72">
        <w:rPr>
          <w:b/>
          <w:szCs w:val="24"/>
        </w:rPr>
        <w:t>BOCES</w:t>
      </w:r>
    </w:p>
    <w:p w:rsidR="001129A6" w:rsidRPr="00E36D3D" w:rsidRDefault="001129A6" w:rsidP="001129A6">
      <w:pPr>
        <w:pStyle w:val="Footer"/>
        <w:tabs>
          <w:tab w:val="clear" w:pos="4320"/>
          <w:tab w:val="clear" w:pos="8640"/>
        </w:tabs>
        <w:rPr>
          <w:szCs w:val="24"/>
        </w:rPr>
      </w:pPr>
    </w:p>
    <w:p w:rsidR="001129A6" w:rsidRPr="00E36D3D" w:rsidRDefault="001129A6" w:rsidP="001129A6">
      <w:pPr>
        <w:pStyle w:val="Footer"/>
        <w:tabs>
          <w:tab w:val="clear" w:pos="4320"/>
          <w:tab w:val="clear" w:pos="8640"/>
        </w:tabs>
        <w:rPr>
          <w:szCs w:val="24"/>
        </w:rPr>
      </w:pPr>
    </w:p>
    <w:p w:rsidR="001129A6" w:rsidRDefault="001129A6" w:rsidP="00E849E9">
      <w:pPr>
        <w:pStyle w:val="Footer"/>
        <w:tabs>
          <w:tab w:val="clear" w:pos="4320"/>
          <w:tab w:val="clear" w:pos="8640"/>
        </w:tabs>
        <w:jc w:val="both"/>
        <w:rPr>
          <w:szCs w:val="24"/>
        </w:rPr>
      </w:pPr>
      <w:r w:rsidRPr="00E36D3D">
        <w:rPr>
          <w:b/>
          <w:szCs w:val="24"/>
        </w:rPr>
        <w:t>BOCES</w:t>
      </w:r>
      <w:r w:rsidRPr="00E36D3D">
        <w:rPr>
          <w:szCs w:val="24"/>
        </w:rPr>
        <w:t xml:space="preserve"> –</w:t>
      </w:r>
      <w:r w:rsidR="00DB6F34">
        <w:rPr>
          <w:szCs w:val="24"/>
        </w:rPr>
        <w:t>Please l</w:t>
      </w:r>
      <w:r w:rsidRPr="00E36D3D">
        <w:rPr>
          <w:szCs w:val="24"/>
        </w:rPr>
        <w:t xml:space="preserve">ist below all </w:t>
      </w:r>
      <w:r w:rsidR="00770C72">
        <w:rPr>
          <w:szCs w:val="24"/>
        </w:rPr>
        <w:t xml:space="preserve">component </w:t>
      </w:r>
      <w:r w:rsidRPr="00E36D3D">
        <w:rPr>
          <w:szCs w:val="24"/>
        </w:rPr>
        <w:t xml:space="preserve">school districts in which EPE programs are located.  </w:t>
      </w:r>
      <w:r w:rsidR="00770C72">
        <w:rPr>
          <w:szCs w:val="24"/>
        </w:rPr>
        <w:t xml:space="preserve">For </w:t>
      </w:r>
      <w:r w:rsidR="0072778D">
        <w:rPr>
          <w:szCs w:val="24"/>
        </w:rPr>
        <w:t>Distance Education</w:t>
      </w:r>
      <w:r w:rsidR="00770C72">
        <w:rPr>
          <w:szCs w:val="24"/>
        </w:rPr>
        <w:t xml:space="preserve"> programs, list </w:t>
      </w:r>
      <w:r w:rsidR="00DB6F34">
        <w:rPr>
          <w:szCs w:val="24"/>
        </w:rPr>
        <w:t>all BOCES and school districts in which students reside.</w:t>
      </w:r>
    </w:p>
    <w:p w:rsidR="00443478" w:rsidRDefault="00443478" w:rsidP="00E849E9">
      <w:pPr>
        <w:pStyle w:val="Footer"/>
        <w:tabs>
          <w:tab w:val="clear" w:pos="4320"/>
          <w:tab w:val="clear" w:pos="8640"/>
        </w:tabs>
        <w:jc w:val="both"/>
        <w:rPr>
          <w:szCs w:val="24"/>
        </w:rPr>
      </w:pPr>
    </w:p>
    <w:p w:rsidR="001129A6" w:rsidRPr="00E36D3D" w:rsidRDefault="001129A6" w:rsidP="00DB6F34">
      <w:pPr>
        <w:pStyle w:val="Footer"/>
        <w:tabs>
          <w:tab w:val="clear" w:pos="4320"/>
          <w:tab w:val="clear" w:pos="8640"/>
        </w:tabs>
        <w:spacing w:line="360" w:lineRule="auto"/>
        <w:rPr>
          <w:sz w:val="23"/>
        </w:rPr>
      </w:pPr>
    </w:p>
    <w:p w:rsidR="00DB6F34" w:rsidRDefault="00DB6F34" w:rsidP="006E1799">
      <w:pPr>
        <w:pStyle w:val="Footer"/>
        <w:numPr>
          <w:ilvl w:val="0"/>
          <w:numId w:val="29"/>
        </w:numPr>
        <w:tabs>
          <w:tab w:val="clear" w:pos="4320"/>
          <w:tab w:val="clear" w:pos="8640"/>
        </w:tabs>
        <w:spacing w:line="360" w:lineRule="auto"/>
        <w:rPr>
          <w:sz w:val="23"/>
        </w:rPr>
        <w:sectPr w:rsidR="00DB6F34" w:rsidSect="00FE0C5E">
          <w:pgSz w:w="12240" w:h="15840"/>
          <w:pgMar w:top="1440" w:right="1440" w:bottom="1440" w:left="1440" w:header="720" w:footer="720" w:gutter="0"/>
          <w:pgNumType w:start="7"/>
          <w:cols w:space="720"/>
          <w:docGrid w:linePitch="360"/>
        </w:sectPr>
      </w:pPr>
    </w:p>
    <w:p w:rsidR="001129A6"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Pr="00E36D3D" w:rsidRDefault="00DB6F34" w:rsidP="006E1799">
      <w:pPr>
        <w:pStyle w:val="Footer"/>
        <w:numPr>
          <w:ilvl w:val="0"/>
          <w:numId w:val="29"/>
        </w:numPr>
        <w:tabs>
          <w:tab w:val="clear" w:pos="4320"/>
          <w:tab w:val="clear" w:pos="8640"/>
        </w:tabs>
        <w:spacing w:line="360" w:lineRule="auto"/>
        <w:rPr>
          <w:sz w:val="23"/>
        </w:rPr>
      </w:pPr>
      <w:r>
        <w:rPr>
          <w:sz w:val="23"/>
        </w:rPr>
        <w:t>_______________________________</w:t>
      </w:r>
    </w:p>
    <w:p w:rsidR="00DB6F34" w:rsidRDefault="00DB6F34" w:rsidP="001129A6">
      <w:pPr>
        <w:pStyle w:val="Footer"/>
        <w:tabs>
          <w:tab w:val="clear" w:pos="4320"/>
          <w:tab w:val="clear" w:pos="8640"/>
        </w:tabs>
        <w:rPr>
          <w:sz w:val="23"/>
        </w:rPr>
        <w:sectPr w:rsidR="00DB6F34" w:rsidSect="00DB6F34">
          <w:type w:val="continuous"/>
          <w:pgSz w:w="12240" w:h="15840"/>
          <w:pgMar w:top="1440" w:right="1440" w:bottom="1440" w:left="1440" w:header="720" w:footer="720" w:gutter="0"/>
          <w:pgNumType w:start="7"/>
          <w:cols w:num="2" w:space="720"/>
          <w:docGrid w:linePitch="360"/>
        </w:sectPr>
      </w:pPr>
    </w:p>
    <w:p w:rsidR="001129A6" w:rsidRPr="00E36D3D" w:rsidRDefault="001129A6" w:rsidP="001129A6">
      <w:pPr>
        <w:pStyle w:val="Footer"/>
        <w:tabs>
          <w:tab w:val="clear" w:pos="4320"/>
          <w:tab w:val="clear" w:pos="8640"/>
        </w:tabs>
        <w:rPr>
          <w:sz w:val="23"/>
        </w:rPr>
      </w:pPr>
    </w:p>
    <w:p w:rsidR="001129A6" w:rsidRDefault="001129A6" w:rsidP="001129A6">
      <w:pPr>
        <w:pStyle w:val="Footer"/>
        <w:tabs>
          <w:tab w:val="clear" w:pos="4320"/>
          <w:tab w:val="clear" w:pos="8640"/>
        </w:tabs>
        <w:rPr>
          <w:sz w:val="23"/>
        </w:rPr>
      </w:pPr>
    </w:p>
    <w:p w:rsidR="00DB6F34" w:rsidRDefault="00DB6F34" w:rsidP="001129A6">
      <w:pPr>
        <w:pStyle w:val="Footer"/>
        <w:tabs>
          <w:tab w:val="clear" w:pos="4320"/>
          <w:tab w:val="clear" w:pos="8640"/>
        </w:tabs>
        <w:rPr>
          <w:sz w:val="23"/>
        </w:rPr>
      </w:pPr>
    </w:p>
    <w:p w:rsidR="00DB6F34" w:rsidRPr="00770C72" w:rsidRDefault="00DB6F34" w:rsidP="00DB6F34">
      <w:pPr>
        <w:pStyle w:val="Footer"/>
        <w:tabs>
          <w:tab w:val="clear" w:pos="4320"/>
          <w:tab w:val="clear" w:pos="8640"/>
        </w:tabs>
        <w:jc w:val="both"/>
        <w:rPr>
          <w:b/>
          <w:szCs w:val="24"/>
        </w:rPr>
      </w:pPr>
      <w:r w:rsidRPr="00770C72">
        <w:rPr>
          <w:b/>
          <w:szCs w:val="24"/>
        </w:rPr>
        <w:t xml:space="preserve">If a BOCES and/or School District operates programs located in another BOCES district and/or School District, please complete </w:t>
      </w:r>
      <w:r w:rsidR="00AB5511">
        <w:rPr>
          <w:b/>
          <w:szCs w:val="24"/>
        </w:rPr>
        <w:t xml:space="preserve">Appendix </w:t>
      </w:r>
      <w:proofErr w:type="gramStart"/>
      <w:r w:rsidR="00AB5511">
        <w:rPr>
          <w:b/>
          <w:szCs w:val="24"/>
        </w:rPr>
        <w:t>4</w:t>
      </w:r>
      <w:r w:rsidRPr="00770C72">
        <w:rPr>
          <w:b/>
          <w:szCs w:val="24"/>
        </w:rPr>
        <w:t xml:space="preserve">  and</w:t>
      </w:r>
      <w:proofErr w:type="gramEnd"/>
      <w:r w:rsidRPr="00770C72">
        <w:rPr>
          <w:b/>
          <w:szCs w:val="24"/>
        </w:rPr>
        <w:t xml:space="preserve"> include your signed MOU for any Geographic Arrangements.</w:t>
      </w:r>
    </w:p>
    <w:p w:rsidR="00F91E70" w:rsidRDefault="001129A6" w:rsidP="009850F5">
      <w:pPr>
        <w:jc w:val="center"/>
      </w:pPr>
      <w:r w:rsidRPr="00DB6F34">
        <w:br w:type="page"/>
      </w:r>
      <w:r w:rsidR="009850F5" w:rsidRPr="00256C0A">
        <w:rPr>
          <w:b/>
          <w:bCs/>
        </w:rPr>
        <w:lastRenderedPageBreak/>
        <w:t>Fast Track HSE Preparation Initiative</w:t>
      </w:r>
      <w:r w:rsidR="009850F5">
        <w:t xml:space="preserve"> </w:t>
      </w:r>
    </w:p>
    <w:p w:rsidR="00DE4A42" w:rsidRDefault="00DE4A42" w:rsidP="009850F5">
      <w:pPr>
        <w:jc w:val="center"/>
      </w:pPr>
    </w:p>
    <w:p w:rsidR="00F91E70" w:rsidRDefault="00E26D89" w:rsidP="00E26D89">
      <w:r>
        <w:t xml:space="preserve">Programs </w:t>
      </w:r>
      <w:r w:rsidR="004B6BDF">
        <w:t>applying for</w:t>
      </w:r>
      <w:r>
        <w:t xml:space="preserve"> a portion of their EPE allocation</w:t>
      </w:r>
      <w:r w:rsidR="004B6BDF">
        <w:t xml:space="preserve"> to be</w:t>
      </w:r>
      <w:r>
        <w:t xml:space="preserve"> in support of the Fast Track HSE preparation initiative must complete each of the following sections: </w:t>
      </w:r>
    </w:p>
    <w:p w:rsidR="00B210DC" w:rsidRDefault="00B210DC" w:rsidP="00E26D89"/>
    <w:p w:rsidR="00B210DC" w:rsidRPr="00B210DC" w:rsidRDefault="00B210DC" w:rsidP="00B210DC">
      <w:pPr>
        <w:contextualSpacing/>
        <w:rPr>
          <w:b/>
        </w:rPr>
      </w:pPr>
      <w:r w:rsidRPr="00B210DC">
        <w:rPr>
          <w:b/>
        </w:rPr>
        <w:t>Outreach to TASC testing centers to recruit adults (age 21 or older) who do not succeed on the math TASC subtest to focus on math</w:t>
      </w:r>
      <w:r>
        <w:rPr>
          <w:b/>
        </w:rPr>
        <w:t>:</w:t>
      </w:r>
    </w:p>
    <w:p w:rsidR="00B210DC" w:rsidRDefault="00B210DC" w:rsidP="00B210DC">
      <w:pPr>
        <w:contextualSpacing/>
      </w:pPr>
    </w:p>
    <w:tbl>
      <w:tblPr>
        <w:tblStyle w:val="TableGrid"/>
        <w:tblW w:w="0" w:type="auto"/>
        <w:tblLook w:val="04A0" w:firstRow="1" w:lastRow="0" w:firstColumn="1" w:lastColumn="0" w:noHBand="0" w:noVBand="1"/>
      </w:tblPr>
      <w:tblGrid>
        <w:gridCol w:w="3955"/>
        <w:gridCol w:w="4950"/>
      </w:tblGrid>
      <w:tr w:rsidR="00B210DC" w:rsidTr="00B210DC">
        <w:tc>
          <w:tcPr>
            <w:tcW w:w="3955" w:type="dxa"/>
            <w:shd w:val="clear" w:color="auto" w:fill="D9D9D9" w:themeFill="background1" w:themeFillShade="D9"/>
          </w:tcPr>
          <w:p w:rsidR="00B210DC" w:rsidRPr="00B210DC" w:rsidRDefault="00B210DC" w:rsidP="00B210DC">
            <w:pPr>
              <w:contextualSpacing/>
              <w:rPr>
                <w:b/>
              </w:rPr>
            </w:pPr>
            <w:r w:rsidRPr="00B210DC">
              <w:rPr>
                <w:b/>
              </w:rPr>
              <w:t xml:space="preserve">Outreach Strategies </w:t>
            </w:r>
          </w:p>
        </w:tc>
        <w:tc>
          <w:tcPr>
            <w:tcW w:w="4950" w:type="dxa"/>
            <w:shd w:val="clear" w:color="auto" w:fill="D9D9D9" w:themeFill="background1" w:themeFillShade="D9"/>
          </w:tcPr>
          <w:p w:rsidR="00B210DC" w:rsidRPr="00B210DC" w:rsidRDefault="00B210DC" w:rsidP="00B210DC">
            <w:pPr>
              <w:contextualSpacing/>
              <w:rPr>
                <w:b/>
              </w:rPr>
            </w:pPr>
            <w:r w:rsidRPr="00B210DC">
              <w:rPr>
                <w:b/>
              </w:rPr>
              <w:t xml:space="preserve">Program’s proposed activities </w:t>
            </w:r>
          </w:p>
        </w:tc>
      </w:tr>
      <w:tr w:rsidR="00B210DC" w:rsidTr="00B210DC">
        <w:tc>
          <w:tcPr>
            <w:tcW w:w="3955" w:type="dxa"/>
          </w:tcPr>
          <w:p w:rsidR="00B210DC" w:rsidRPr="00B210DC" w:rsidRDefault="00B210DC" w:rsidP="00B210DC">
            <w:pPr>
              <w:contextualSpacing/>
              <w:rPr>
                <w:sz w:val="20"/>
              </w:rPr>
            </w:pPr>
            <w:r w:rsidRPr="00B210DC">
              <w:rPr>
                <w:sz w:val="20"/>
              </w:rPr>
              <w:t>Using customized flyers to recruit examinees unsuccessful on the TASC test</w:t>
            </w:r>
          </w:p>
        </w:tc>
        <w:tc>
          <w:tcPr>
            <w:tcW w:w="4950" w:type="dxa"/>
          </w:tcPr>
          <w:p w:rsidR="00B210DC" w:rsidRDefault="00B210DC" w:rsidP="00B210DC">
            <w:pPr>
              <w:contextualSpacing/>
            </w:pPr>
          </w:p>
        </w:tc>
      </w:tr>
      <w:tr w:rsidR="00B210DC" w:rsidTr="00B210DC">
        <w:tc>
          <w:tcPr>
            <w:tcW w:w="3955" w:type="dxa"/>
          </w:tcPr>
          <w:p w:rsidR="00B210DC" w:rsidRPr="00B210DC" w:rsidRDefault="00B210DC" w:rsidP="00B210DC">
            <w:pPr>
              <w:contextualSpacing/>
              <w:rPr>
                <w:sz w:val="20"/>
              </w:rPr>
            </w:pPr>
            <w:r w:rsidRPr="00B210DC">
              <w:rPr>
                <w:sz w:val="20"/>
              </w:rPr>
              <w:t xml:space="preserve">Network with NYS TASC Test centers to offer services to examinees </w:t>
            </w:r>
          </w:p>
        </w:tc>
        <w:tc>
          <w:tcPr>
            <w:tcW w:w="4950" w:type="dxa"/>
          </w:tcPr>
          <w:p w:rsidR="00B210DC" w:rsidRDefault="00B210DC" w:rsidP="00B210DC">
            <w:pPr>
              <w:contextualSpacing/>
            </w:pPr>
          </w:p>
        </w:tc>
      </w:tr>
      <w:tr w:rsidR="00B210DC" w:rsidTr="00B210DC">
        <w:tc>
          <w:tcPr>
            <w:tcW w:w="3955" w:type="dxa"/>
          </w:tcPr>
          <w:p w:rsidR="00B210DC" w:rsidRPr="000656D8" w:rsidRDefault="00B210DC" w:rsidP="00B210DC">
            <w:pPr>
              <w:contextualSpacing/>
              <w:rPr>
                <w:sz w:val="20"/>
              </w:rPr>
            </w:pPr>
            <w:r w:rsidRPr="000656D8">
              <w:rPr>
                <w:sz w:val="20"/>
              </w:rPr>
              <w:t xml:space="preserve">Other custom strategies </w:t>
            </w:r>
          </w:p>
        </w:tc>
        <w:tc>
          <w:tcPr>
            <w:tcW w:w="4950" w:type="dxa"/>
          </w:tcPr>
          <w:p w:rsidR="00B210DC" w:rsidRDefault="00B210DC" w:rsidP="00B210DC">
            <w:pPr>
              <w:contextualSpacing/>
            </w:pPr>
          </w:p>
        </w:tc>
      </w:tr>
    </w:tbl>
    <w:p w:rsidR="00B210DC" w:rsidRDefault="00B210DC" w:rsidP="00E26D89"/>
    <w:p w:rsidR="00F91E70" w:rsidRDefault="00F91E70" w:rsidP="00F91E70">
      <w:pPr>
        <w:contextualSpacing/>
        <w:rPr>
          <w:b/>
        </w:rPr>
      </w:pPr>
      <w:r w:rsidRPr="00F91E70">
        <w:rPr>
          <w:b/>
        </w:rPr>
        <w:t>Short-term instruction options</w:t>
      </w:r>
      <w:r w:rsidR="00B210DC">
        <w:rPr>
          <w:b/>
        </w:rPr>
        <w:t>; complete only those sections that your program will support</w:t>
      </w:r>
      <w:r w:rsidR="0019144A">
        <w:rPr>
          <w:b/>
        </w:rPr>
        <w:t>:</w:t>
      </w:r>
    </w:p>
    <w:p w:rsidR="0019144A" w:rsidRPr="00F91E70" w:rsidRDefault="0019144A" w:rsidP="00F91E70">
      <w:pPr>
        <w:contextualSpacing/>
        <w:rPr>
          <w:b/>
        </w:rPr>
      </w:pPr>
    </w:p>
    <w:tbl>
      <w:tblPr>
        <w:tblStyle w:val="TableGrid"/>
        <w:tblW w:w="0" w:type="auto"/>
        <w:tblLook w:val="04A0" w:firstRow="1" w:lastRow="0" w:firstColumn="1" w:lastColumn="0" w:noHBand="0" w:noVBand="1"/>
      </w:tblPr>
      <w:tblGrid>
        <w:gridCol w:w="2335"/>
        <w:gridCol w:w="1530"/>
        <w:gridCol w:w="1530"/>
        <w:gridCol w:w="3510"/>
      </w:tblGrid>
      <w:tr w:rsidR="008E123E" w:rsidRPr="008E123E" w:rsidTr="0019144A">
        <w:tc>
          <w:tcPr>
            <w:tcW w:w="2335" w:type="dxa"/>
            <w:shd w:val="clear" w:color="auto" w:fill="D9D9D9" w:themeFill="background1" w:themeFillShade="D9"/>
            <w:vAlign w:val="center"/>
          </w:tcPr>
          <w:p w:rsidR="008E123E" w:rsidRPr="008E123E" w:rsidRDefault="008E123E" w:rsidP="008E123E">
            <w:pPr>
              <w:contextualSpacing/>
              <w:jc w:val="center"/>
              <w:rPr>
                <w:b/>
              </w:rPr>
            </w:pPr>
            <w:r w:rsidRPr="008E123E">
              <w:rPr>
                <w:b/>
              </w:rPr>
              <w:t>Options for HSE Fast Track Initiative</w:t>
            </w:r>
          </w:p>
        </w:tc>
        <w:tc>
          <w:tcPr>
            <w:tcW w:w="1530" w:type="dxa"/>
            <w:shd w:val="clear" w:color="auto" w:fill="D9D9D9" w:themeFill="background1" w:themeFillShade="D9"/>
            <w:vAlign w:val="center"/>
          </w:tcPr>
          <w:p w:rsidR="008E123E" w:rsidRPr="008E123E" w:rsidRDefault="008E123E" w:rsidP="008E123E">
            <w:pPr>
              <w:jc w:val="center"/>
              <w:rPr>
                <w:b/>
              </w:rPr>
            </w:pPr>
            <w:r w:rsidRPr="008E123E">
              <w:rPr>
                <w:b/>
              </w:rPr>
              <w:t>Projected Number of Students</w:t>
            </w:r>
          </w:p>
        </w:tc>
        <w:tc>
          <w:tcPr>
            <w:tcW w:w="1530" w:type="dxa"/>
            <w:shd w:val="clear" w:color="auto" w:fill="D9D9D9" w:themeFill="background1" w:themeFillShade="D9"/>
            <w:vAlign w:val="center"/>
          </w:tcPr>
          <w:p w:rsidR="008E123E" w:rsidRPr="008E123E" w:rsidRDefault="008E123E" w:rsidP="008E123E">
            <w:pPr>
              <w:jc w:val="center"/>
              <w:rPr>
                <w:b/>
              </w:rPr>
            </w:pPr>
            <w:r w:rsidRPr="008E123E">
              <w:rPr>
                <w:b/>
              </w:rPr>
              <w:t>Projected Number of Contact Hours</w:t>
            </w:r>
          </w:p>
        </w:tc>
        <w:tc>
          <w:tcPr>
            <w:tcW w:w="3510" w:type="dxa"/>
            <w:shd w:val="clear" w:color="auto" w:fill="D9D9D9" w:themeFill="background1" w:themeFillShade="D9"/>
            <w:vAlign w:val="center"/>
          </w:tcPr>
          <w:p w:rsidR="008E123E" w:rsidRPr="008E123E" w:rsidRDefault="008E123E" w:rsidP="008E123E">
            <w:pPr>
              <w:jc w:val="center"/>
              <w:rPr>
                <w:b/>
              </w:rPr>
            </w:pPr>
            <w:r w:rsidRPr="008E123E">
              <w:rPr>
                <w:b/>
              </w:rPr>
              <w:t>Proposed Design</w:t>
            </w:r>
          </w:p>
        </w:tc>
      </w:tr>
      <w:tr w:rsidR="00F91E70" w:rsidTr="00B210DC">
        <w:tc>
          <w:tcPr>
            <w:tcW w:w="2335" w:type="dxa"/>
            <w:shd w:val="clear" w:color="auto" w:fill="F2F2F2" w:themeFill="background1" w:themeFillShade="F2"/>
          </w:tcPr>
          <w:p w:rsidR="00F91E70" w:rsidRPr="0019144A" w:rsidRDefault="00336A48" w:rsidP="00336A48">
            <w:pPr>
              <w:contextualSpacing/>
              <w:rPr>
                <w:sz w:val="20"/>
              </w:rPr>
            </w:pPr>
            <w:r>
              <w:rPr>
                <w:sz w:val="20"/>
              </w:rPr>
              <w:t xml:space="preserve">Fast Track Math </w:t>
            </w:r>
            <w:r w:rsidR="00F91E70" w:rsidRPr="0019144A">
              <w:rPr>
                <w:sz w:val="20"/>
              </w:rPr>
              <w:t xml:space="preserve">GRASP </w:t>
            </w:r>
            <w:r>
              <w:rPr>
                <w:sz w:val="20"/>
              </w:rPr>
              <w:t>pa</w:t>
            </w:r>
            <w:r w:rsidR="00F91E70" w:rsidRPr="0019144A">
              <w:rPr>
                <w:sz w:val="20"/>
              </w:rPr>
              <w:t xml:space="preserve">ckets (paper or electronic) utilizing NYSED/CUNY eight (8) HSE math modules for students choosing to learn from a </w:t>
            </w:r>
            <w:r w:rsidR="0072778D">
              <w:rPr>
                <w:sz w:val="20"/>
              </w:rPr>
              <w:t>Distance Education</w:t>
            </w:r>
            <w:r w:rsidR="00F91E70" w:rsidRPr="0019144A">
              <w:rPr>
                <w:sz w:val="20"/>
              </w:rPr>
              <w:t xml:space="preserve"> model</w:t>
            </w:r>
          </w:p>
        </w:tc>
        <w:tc>
          <w:tcPr>
            <w:tcW w:w="1530" w:type="dxa"/>
          </w:tcPr>
          <w:p w:rsidR="00F91E70" w:rsidRDefault="00F91E70" w:rsidP="00F91E70"/>
        </w:tc>
        <w:tc>
          <w:tcPr>
            <w:tcW w:w="1530" w:type="dxa"/>
          </w:tcPr>
          <w:p w:rsidR="00F91E70" w:rsidRDefault="00F91E70" w:rsidP="00F91E70"/>
        </w:tc>
        <w:tc>
          <w:tcPr>
            <w:tcW w:w="3510" w:type="dxa"/>
          </w:tcPr>
          <w:p w:rsidR="00F91E70" w:rsidRPr="002E50CF" w:rsidRDefault="006E4148" w:rsidP="00336A48">
            <w:r w:rsidRPr="002E50CF">
              <w:t xml:space="preserve">Must include documentation for student completion of Fast Track </w:t>
            </w:r>
            <w:r w:rsidR="00336A48">
              <w:t xml:space="preserve">Math GRASP </w:t>
            </w:r>
            <w:r w:rsidRPr="002E50CF">
              <w:t xml:space="preserve">packets. </w:t>
            </w:r>
          </w:p>
        </w:tc>
      </w:tr>
      <w:tr w:rsidR="00F91E70" w:rsidTr="00B210DC">
        <w:tc>
          <w:tcPr>
            <w:tcW w:w="2335" w:type="dxa"/>
            <w:shd w:val="clear" w:color="auto" w:fill="F2F2F2" w:themeFill="background1" w:themeFillShade="F2"/>
          </w:tcPr>
          <w:p w:rsidR="00F91E70" w:rsidRPr="0019144A" w:rsidRDefault="00F91E70" w:rsidP="00F91E70">
            <w:pPr>
              <w:contextualSpacing/>
              <w:rPr>
                <w:sz w:val="20"/>
              </w:rPr>
            </w:pPr>
            <w:r w:rsidRPr="0019144A">
              <w:rPr>
                <w:sz w:val="20"/>
              </w:rPr>
              <w:t xml:space="preserve">Six (6) hour intense math instruction sessions made available evenings and Saturdays </w:t>
            </w:r>
          </w:p>
        </w:tc>
        <w:tc>
          <w:tcPr>
            <w:tcW w:w="1530" w:type="dxa"/>
          </w:tcPr>
          <w:p w:rsidR="00F91E70" w:rsidRDefault="00F91E70" w:rsidP="00F91E70"/>
        </w:tc>
        <w:tc>
          <w:tcPr>
            <w:tcW w:w="1530" w:type="dxa"/>
          </w:tcPr>
          <w:p w:rsidR="00F91E70" w:rsidRDefault="00F91E70" w:rsidP="00F91E70"/>
        </w:tc>
        <w:tc>
          <w:tcPr>
            <w:tcW w:w="3510" w:type="dxa"/>
          </w:tcPr>
          <w:p w:rsidR="00F91E70" w:rsidRDefault="00F91E70" w:rsidP="00F91E70"/>
        </w:tc>
      </w:tr>
      <w:tr w:rsidR="00F91E70" w:rsidTr="00B210DC">
        <w:tc>
          <w:tcPr>
            <w:tcW w:w="2335" w:type="dxa"/>
            <w:shd w:val="clear" w:color="auto" w:fill="F2F2F2" w:themeFill="background1" w:themeFillShade="F2"/>
          </w:tcPr>
          <w:p w:rsidR="00F91E70" w:rsidRPr="0019144A" w:rsidRDefault="008E123E" w:rsidP="00F91E70">
            <w:pPr>
              <w:rPr>
                <w:sz w:val="20"/>
              </w:rPr>
            </w:pPr>
            <w:r w:rsidRPr="0019144A">
              <w:rPr>
                <w:sz w:val="20"/>
              </w:rPr>
              <w:t>Two x Two sessions where two sub test (one math and one other sub area) areas of instruction will be offered</w:t>
            </w:r>
          </w:p>
        </w:tc>
        <w:tc>
          <w:tcPr>
            <w:tcW w:w="1530" w:type="dxa"/>
          </w:tcPr>
          <w:p w:rsidR="00F91E70" w:rsidRDefault="00F91E70" w:rsidP="00F91E70"/>
        </w:tc>
        <w:tc>
          <w:tcPr>
            <w:tcW w:w="1530" w:type="dxa"/>
          </w:tcPr>
          <w:p w:rsidR="00F91E70" w:rsidRDefault="00F91E70" w:rsidP="00F91E70"/>
        </w:tc>
        <w:tc>
          <w:tcPr>
            <w:tcW w:w="3510" w:type="dxa"/>
          </w:tcPr>
          <w:p w:rsidR="00F91E70" w:rsidRDefault="00F91E70" w:rsidP="00F91E70"/>
        </w:tc>
      </w:tr>
      <w:tr w:rsidR="00F91E70" w:rsidTr="00B210DC">
        <w:tc>
          <w:tcPr>
            <w:tcW w:w="2335" w:type="dxa"/>
            <w:shd w:val="clear" w:color="auto" w:fill="F2F2F2" w:themeFill="background1" w:themeFillShade="F2"/>
          </w:tcPr>
          <w:p w:rsidR="00F91E70" w:rsidRPr="0019144A" w:rsidRDefault="008E123E" w:rsidP="00F91E70">
            <w:pPr>
              <w:contextualSpacing/>
              <w:rPr>
                <w:sz w:val="20"/>
              </w:rPr>
            </w:pPr>
            <w:r w:rsidRPr="0019144A">
              <w:rPr>
                <w:sz w:val="20"/>
              </w:rPr>
              <w:t>Test taking skills and strategies, including reduction of test anxiety</w:t>
            </w:r>
          </w:p>
        </w:tc>
        <w:tc>
          <w:tcPr>
            <w:tcW w:w="1530" w:type="dxa"/>
          </w:tcPr>
          <w:p w:rsidR="00F91E70" w:rsidRDefault="00F91E70" w:rsidP="00F91E70"/>
        </w:tc>
        <w:tc>
          <w:tcPr>
            <w:tcW w:w="1530" w:type="dxa"/>
          </w:tcPr>
          <w:p w:rsidR="00F91E70" w:rsidRDefault="00F91E70" w:rsidP="00F91E70"/>
        </w:tc>
        <w:tc>
          <w:tcPr>
            <w:tcW w:w="3510" w:type="dxa"/>
          </w:tcPr>
          <w:p w:rsidR="00F91E70" w:rsidRDefault="00F91E70" w:rsidP="00F91E70"/>
        </w:tc>
      </w:tr>
      <w:tr w:rsidR="00F91E70" w:rsidTr="00B210DC">
        <w:tc>
          <w:tcPr>
            <w:tcW w:w="2335" w:type="dxa"/>
            <w:shd w:val="clear" w:color="auto" w:fill="F2F2F2" w:themeFill="background1" w:themeFillShade="F2"/>
          </w:tcPr>
          <w:p w:rsidR="00F91E70" w:rsidRPr="0019144A" w:rsidRDefault="008E123E" w:rsidP="00F91E70">
            <w:pPr>
              <w:contextualSpacing/>
              <w:rPr>
                <w:sz w:val="20"/>
              </w:rPr>
            </w:pPr>
            <w:r w:rsidRPr="0019144A">
              <w:rPr>
                <w:sz w:val="20"/>
              </w:rPr>
              <w:t>Computer based testing skills and strategies as an option</w:t>
            </w:r>
          </w:p>
        </w:tc>
        <w:tc>
          <w:tcPr>
            <w:tcW w:w="1530" w:type="dxa"/>
          </w:tcPr>
          <w:p w:rsidR="00F91E70" w:rsidRDefault="00F91E70" w:rsidP="00F91E70"/>
        </w:tc>
        <w:tc>
          <w:tcPr>
            <w:tcW w:w="1530" w:type="dxa"/>
          </w:tcPr>
          <w:p w:rsidR="00F91E70" w:rsidRDefault="00F91E70" w:rsidP="00F91E70"/>
        </w:tc>
        <w:tc>
          <w:tcPr>
            <w:tcW w:w="3510" w:type="dxa"/>
          </w:tcPr>
          <w:p w:rsidR="00F91E70" w:rsidRDefault="00F91E70" w:rsidP="00F91E70"/>
        </w:tc>
      </w:tr>
      <w:tr w:rsidR="00F91E70" w:rsidTr="00B210DC">
        <w:tc>
          <w:tcPr>
            <w:tcW w:w="2335" w:type="dxa"/>
            <w:shd w:val="clear" w:color="auto" w:fill="F2F2F2" w:themeFill="background1" w:themeFillShade="F2"/>
          </w:tcPr>
          <w:p w:rsidR="00F91E70" w:rsidRPr="0019144A" w:rsidRDefault="008E123E" w:rsidP="00F91E70">
            <w:pPr>
              <w:contextualSpacing/>
              <w:rPr>
                <w:sz w:val="20"/>
              </w:rPr>
            </w:pPr>
            <w:r w:rsidRPr="0019144A">
              <w:rPr>
                <w:sz w:val="20"/>
              </w:rPr>
              <w:t>Community outreach campaigns</w:t>
            </w:r>
          </w:p>
        </w:tc>
        <w:tc>
          <w:tcPr>
            <w:tcW w:w="1530" w:type="dxa"/>
          </w:tcPr>
          <w:p w:rsidR="00F91E70" w:rsidRDefault="00F91E70" w:rsidP="00F91E70"/>
        </w:tc>
        <w:tc>
          <w:tcPr>
            <w:tcW w:w="1530" w:type="dxa"/>
          </w:tcPr>
          <w:p w:rsidR="00F91E70" w:rsidRDefault="00F91E70" w:rsidP="00F91E70"/>
        </w:tc>
        <w:tc>
          <w:tcPr>
            <w:tcW w:w="3510" w:type="dxa"/>
          </w:tcPr>
          <w:p w:rsidR="00F91E70" w:rsidRPr="002E50CF" w:rsidRDefault="006E4148" w:rsidP="00F91E70">
            <w:r w:rsidRPr="002E50CF">
              <w:t>Must provide detailed plan for Community Outreach</w:t>
            </w:r>
          </w:p>
        </w:tc>
      </w:tr>
      <w:tr w:rsidR="00F91E70" w:rsidTr="00B210DC">
        <w:tc>
          <w:tcPr>
            <w:tcW w:w="2335" w:type="dxa"/>
            <w:shd w:val="clear" w:color="auto" w:fill="F2F2F2" w:themeFill="background1" w:themeFillShade="F2"/>
          </w:tcPr>
          <w:p w:rsidR="00F91E70" w:rsidRPr="0019144A" w:rsidRDefault="008E123E" w:rsidP="00F91E70">
            <w:pPr>
              <w:contextualSpacing/>
              <w:rPr>
                <w:sz w:val="20"/>
              </w:rPr>
            </w:pPr>
            <w:r w:rsidRPr="0019144A">
              <w:rPr>
                <w:sz w:val="20"/>
              </w:rPr>
              <w:t>Other customized Fast Track strategies designed by program staff (with NYSED approval)</w:t>
            </w:r>
          </w:p>
        </w:tc>
        <w:tc>
          <w:tcPr>
            <w:tcW w:w="1530" w:type="dxa"/>
          </w:tcPr>
          <w:p w:rsidR="00F91E70" w:rsidRDefault="00F91E70" w:rsidP="00F91E70"/>
        </w:tc>
        <w:tc>
          <w:tcPr>
            <w:tcW w:w="1530" w:type="dxa"/>
          </w:tcPr>
          <w:p w:rsidR="00F91E70" w:rsidRDefault="00F91E70" w:rsidP="00F91E70"/>
        </w:tc>
        <w:tc>
          <w:tcPr>
            <w:tcW w:w="3510" w:type="dxa"/>
          </w:tcPr>
          <w:p w:rsidR="00F91E70" w:rsidRDefault="00F91E70" w:rsidP="00F91E70"/>
        </w:tc>
      </w:tr>
      <w:tr w:rsidR="00811027" w:rsidTr="00811027">
        <w:trPr>
          <w:trHeight w:val="460"/>
        </w:trPr>
        <w:tc>
          <w:tcPr>
            <w:tcW w:w="2335" w:type="dxa"/>
            <w:vMerge w:val="restart"/>
            <w:shd w:val="clear" w:color="auto" w:fill="F2F2F2" w:themeFill="background1" w:themeFillShade="F2"/>
            <w:vAlign w:val="center"/>
          </w:tcPr>
          <w:p w:rsidR="00811027" w:rsidRPr="0019144A" w:rsidRDefault="00811027" w:rsidP="00811027">
            <w:pPr>
              <w:contextualSpacing/>
              <w:rPr>
                <w:sz w:val="20"/>
              </w:rPr>
            </w:pPr>
            <w:r w:rsidRPr="0019144A">
              <w:rPr>
                <w:sz w:val="20"/>
              </w:rPr>
              <w:lastRenderedPageBreak/>
              <w:t xml:space="preserve">Programs must demonstrate the ability to provide intense case management services to adults included in this initiative </w:t>
            </w:r>
          </w:p>
        </w:tc>
        <w:tc>
          <w:tcPr>
            <w:tcW w:w="1530" w:type="dxa"/>
            <w:shd w:val="clear" w:color="auto" w:fill="D9D9D9" w:themeFill="background1" w:themeFillShade="D9"/>
            <w:vAlign w:val="center"/>
          </w:tcPr>
          <w:p w:rsidR="00811027" w:rsidRPr="00811027" w:rsidRDefault="00811027" w:rsidP="00811027">
            <w:pPr>
              <w:rPr>
                <w:b/>
                <w:sz w:val="22"/>
              </w:rPr>
            </w:pPr>
            <w:r w:rsidRPr="00811027">
              <w:rPr>
                <w:b/>
                <w:sz w:val="22"/>
              </w:rPr>
              <w:t>Projected Number of Students</w:t>
            </w:r>
            <w:r>
              <w:rPr>
                <w:b/>
                <w:sz w:val="22"/>
              </w:rPr>
              <w:t xml:space="preserve"> receiving intense case management</w:t>
            </w:r>
          </w:p>
        </w:tc>
        <w:tc>
          <w:tcPr>
            <w:tcW w:w="1530" w:type="dxa"/>
            <w:shd w:val="clear" w:color="auto" w:fill="D9D9D9" w:themeFill="background1" w:themeFillShade="D9"/>
            <w:vAlign w:val="center"/>
          </w:tcPr>
          <w:p w:rsidR="00811027" w:rsidRPr="00811027" w:rsidRDefault="00811027" w:rsidP="00811027">
            <w:pPr>
              <w:rPr>
                <w:b/>
                <w:sz w:val="22"/>
              </w:rPr>
            </w:pPr>
            <w:r w:rsidRPr="00811027">
              <w:rPr>
                <w:b/>
                <w:sz w:val="22"/>
              </w:rPr>
              <w:t>Projected Number of Contact Hours dedicated to case management</w:t>
            </w:r>
          </w:p>
        </w:tc>
        <w:tc>
          <w:tcPr>
            <w:tcW w:w="3510" w:type="dxa"/>
            <w:shd w:val="clear" w:color="auto" w:fill="D9D9D9" w:themeFill="background1" w:themeFillShade="D9"/>
            <w:vAlign w:val="center"/>
          </w:tcPr>
          <w:p w:rsidR="00811027" w:rsidRPr="00811027" w:rsidRDefault="00811027" w:rsidP="00811027">
            <w:pPr>
              <w:rPr>
                <w:b/>
                <w:sz w:val="22"/>
              </w:rPr>
            </w:pPr>
            <w:r w:rsidRPr="00811027">
              <w:rPr>
                <w:b/>
                <w:sz w:val="22"/>
              </w:rPr>
              <w:t>Brief description of the types of case management support for TASC test examinees</w:t>
            </w:r>
          </w:p>
        </w:tc>
      </w:tr>
      <w:tr w:rsidR="00811027" w:rsidTr="000656D8">
        <w:trPr>
          <w:trHeight w:val="460"/>
        </w:trPr>
        <w:tc>
          <w:tcPr>
            <w:tcW w:w="2335" w:type="dxa"/>
            <w:vMerge/>
            <w:shd w:val="clear" w:color="auto" w:fill="F2F2F2" w:themeFill="background1" w:themeFillShade="F2"/>
          </w:tcPr>
          <w:p w:rsidR="00811027" w:rsidRPr="0019144A" w:rsidRDefault="00811027" w:rsidP="00F91E70">
            <w:pPr>
              <w:contextualSpacing/>
              <w:rPr>
                <w:sz w:val="20"/>
              </w:rPr>
            </w:pPr>
          </w:p>
        </w:tc>
        <w:tc>
          <w:tcPr>
            <w:tcW w:w="1530" w:type="dxa"/>
          </w:tcPr>
          <w:p w:rsidR="00811027" w:rsidRDefault="00811027" w:rsidP="00F91E70"/>
          <w:p w:rsidR="00811027" w:rsidRDefault="00811027" w:rsidP="00F91E70"/>
          <w:p w:rsidR="00811027" w:rsidRDefault="00811027" w:rsidP="00F91E70"/>
        </w:tc>
        <w:tc>
          <w:tcPr>
            <w:tcW w:w="1530" w:type="dxa"/>
          </w:tcPr>
          <w:p w:rsidR="00811027" w:rsidRDefault="00811027" w:rsidP="00F91E70"/>
        </w:tc>
        <w:tc>
          <w:tcPr>
            <w:tcW w:w="3510" w:type="dxa"/>
          </w:tcPr>
          <w:p w:rsidR="00811027" w:rsidRDefault="00811027" w:rsidP="00F91E70"/>
        </w:tc>
      </w:tr>
      <w:tr w:rsidR="00166A75" w:rsidTr="00166A75">
        <w:trPr>
          <w:trHeight w:val="460"/>
        </w:trPr>
        <w:tc>
          <w:tcPr>
            <w:tcW w:w="2335" w:type="dxa"/>
            <w:vMerge w:val="restart"/>
            <w:shd w:val="clear" w:color="auto" w:fill="F2F2F2" w:themeFill="background1" w:themeFillShade="F2"/>
            <w:vAlign w:val="center"/>
          </w:tcPr>
          <w:p w:rsidR="00166A75" w:rsidRPr="00166A75" w:rsidRDefault="00166A75" w:rsidP="00166A75">
            <w:pPr>
              <w:contextualSpacing/>
              <w:jc w:val="center"/>
              <w:rPr>
                <w:b/>
                <w:sz w:val="20"/>
              </w:rPr>
            </w:pPr>
            <w:r w:rsidRPr="00166A75">
              <w:rPr>
                <w:b/>
                <w:sz w:val="20"/>
              </w:rPr>
              <w:t>TOTAL</w:t>
            </w:r>
          </w:p>
        </w:tc>
        <w:tc>
          <w:tcPr>
            <w:tcW w:w="1530" w:type="dxa"/>
            <w:shd w:val="clear" w:color="auto" w:fill="D9D9D9" w:themeFill="background1" w:themeFillShade="D9"/>
            <w:vAlign w:val="center"/>
          </w:tcPr>
          <w:p w:rsidR="00166A75" w:rsidRPr="00166A75" w:rsidRDefault="00166A75" w:rsidP="00166A75">
            <w:pPr>
              <w:jc w:val="center"/>
              <w:rPr>
                <w:b/>
                <w:sz w:val="22"/>
              </w:rPr>
            </w:pPr>
            <w:r w:rsidRPr="00166A75">
              <w:rPr>
                <w:b/>
                <w:sz w:val="22"/>
              </w:rPr>
              <w:t>TOTAL Number of Students</w:t>
            </w:r>
          </w:p>
        </w:tc>
        <w:tc>
          <w:tcPr>
            <w:tcW w:w="1530" w:type="dxa"/>
            <w:shd w:val="clear" w:color="auto" w:fill="D9D9D9" w:themeFill="background1" w:themeFillShade="D9"/>
            <w:vAlign w:val="center"/>
          </w:tcPr>
          <w:p w:rsidR="00166A75" w:rsidRPr="00166A75" w:rsidRDefault="00166A75" w:rsidP="00166A75">
            <w:pPr>
              <w:jc w:val="center"/>
              <w:rPr>
                <w:b/>
                <w:sz w:val="22"/>
              </w:rPr>
            </w:pPr>
            <w:r w:rsidRPr="00166A75">
              <w:rPr>
                <w:b/>
                <w:sz w:val="22"/>
              </w:rPr>
              <w:t>TOTAL Number of contact hours</w:t>
            </w:r>
          </w:p>
        </w:tc>
        <w:tc>
          <w:tcPr>
            <w:tcW w:w="3510" w:type="dxa"/>
            <w:vMerge w:val="restart"/>
            <w:shd w:val="clear" w:color="auto" w:fill="D9D9D9" w:themeFill="background1" w:themeFillShade="D9"/>
          </w:tcPr>
          <w:p w:rsidR="00166A75" w:rsidRDefault="00166A75" w:rsidP="00F91E70"/>
        </w:tc>
      </w:tr>
      <w:tr w:rsidR="00166A75" w:rsidTr="00166A75">
        <w:trPr>
          <w:trHeight w:val="460"/>
        </w:trPr>
        <w:tc>
          <w:tcPr>
            <w:tcW w:w="2335" w:type="dxa"/>
            <w:vMerge/>
            <w:shd w:val="clear" w:color="auto" w:fill="F2F2F2" w:themeFill="background1" w:themeFillShade="F2"/>
          </w:tcPr>
          <w:p w:rsidR="00166A75" w:rsidRPr="0019144A" w:rsidRDefault="00166A75" w:rsidP="00F91E70">
            <w:pPr>
              <w:contextualSpacing/>
              <w:rPr>
                <w:sz w:val="20"/>
              </w:rPr>
            </w:pPr>
          </w:p>
        </w:tc>
        <w:tc>
          <w:tcPr>
            <w:tcW w:w="1530" w:type="dxa"/>
          </w:tcPr>
          <w:p w:rsidR="00166A75" w:rsidRDefault="00166A75" w:rsidP="00F91E70"/>
        </w:tc>
        <w:tc>
          <w:tcPr>
            <w:tcW w:w="1530" w:type="dxa"/>
          </w:tcPr>
          <w:p w:rsidR="00166A75" w:rsidRDefault="00166A75" w:rsidP="00F91E70"/>
        </w:tc>
        <w:tc>
          <w:tcPr>
            <w:tcW w:w="3510" w:type="dxa"/>
            <w:vMerge/>
            <w:shd w:val="clear" w:color="auto" w:fill="D9D9D9" w:themeFill="background1" w:themeFillShade="D9"/>
          </w:tcPr>
          <w:p w:rsidR="00166A75" w:rsidRDefault="00166A75" w:rsidP="00F91E70"/>
        </w:tc>
      </w:tr>
    </w:tbl>
    <w:p w:rsidR="0019144A" w:rsidRDefault="0019144A" w:rsidP="0019144A">
      <w:pPr>
        <w:jc w:val="both"/>
      </w:pPr>
    </w:p>
    <w:p w:rsidR="0019144A" w:rsidRDefault="00BE6E39" w:rsidP="0019144A">
      <w:pPr>
        <w:contextualSpacing/>
        <w:jc w:val="both"/>
      </w:pPr>
      <w:r>
        <w:t>In the space provided, e</w:t>
      </w:r>
      <w:r w:rsidR="0019144A">
        <w:t>xplain how your program will c</w:t>
      </w:r>
      <w:r w:rsidR="0019144A" w:rsidRPr="00DE3CE0">
        <w:t>onnect more walk-in examinees who were unsuccessful on the TASC test with HSE preparation programs</w:t>
      </w:r>
      <w:r>
        <w:t>:</w:t>
      </w:r>
    </w:p>
    <w:p w:rsidR="00BE6E39" w:rsidRPr="00DE3CE0" w:rsidRDefault="00BE6E39" w:rsidP="00BE6E39">
      <w:pPr>
        <w:contextualSpacing/>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111125</wp:posOffset>
                </wp:positionV>
                <wp:extent cx="5770033" cy="973667"/>
                <wp:effectExtent l="0" t="0" r="21590" b="17145"/>
                <wp:wrapNone/>
                <wp:docPr id="5" name="Rectangle 5"/>
                <wp:cNvGraphicFramePr/>
                <a:graphic xmlns:a="http://schemas.openxmlformats.org/drawingml/2006/main">
                  <a:graphicData uri="http://schemas.microsoft.com/office/word/2010/wordprocessingShape">
                    <wps:wsp>
                      <wps:cNvSpPr/>
                      <wps:spPr>
                        <a:xfrm>
                          <a:off x="0" y="0"/>
                          <a:ext cx="5770033" cy="97366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F1EEF8" id="Rectangle 5" o:spid="_x0000_s1026" style="position:absolute;margin-left:3pt;margin-top:8.75pt;width:454.35pt;height:7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" fillcolor="#f2f2f2 [3052]" strokecolor="#243f60 [1604]" strokeweight="2pt"/>
            </w:pict>
          </mc:Fallback>
        </mc:AlternateContent>
      </w:r>
    </w:p>
    <w:p w:rsidR="0019144A" w:rsidRPr="0019144A" w:rsidRDefault="0019144A" w:rsidP="00BE6E39">
      <w:pPr>
        <w:jc w:val="center"/>
      </w:pPr>
    </w:p>
    <w:p w:rsidR="00166A75" w:rsidRDefault="00166A75">
      <w:pPr>
        <w:rPr>
          <w:b/>
        </w:rPr>
      </w:pPr>
    </w:p>
    <w:p w:rsidR="00166A75" w:rsidRDefault="00166A75">
      <w:pPr>
        <w:rPr>
          <w:b/>
        </w:rPr>
      </w:pPr>
    </w:p>
    <w:p w:rsidR="00166A75" w:rsidRDefault="00166A75">
      <w:pPr>
        <w:rPr>
          <w:b/>
        </w:rPr>
      </w:pPr>
    </w:p>
    <w:p w:rsidR="00166A75" w:rsidRDefault="00166A75">
      <w:pPr>
        <w:rPr>
          <w:b/>
        </w:rPr>
      </w:pPr>
    </w:p>
    <w:p w:rsidR="00166A75" w:rsidRDefault="00166A75">
      <w:pPr>
        <w:rPr>
          <w:b/>
        </w:rPr>
      </w:pPr>
    </w:p>
    <w:p w:rsidR="00166A75" w:rsidRDefault="00166A75">
      <w:pPr>
        <w:rPr>
          <w:b/>
        </w:rPr>
      </w:pPr>
    </w:p>
    <w:p w:rsidR="00166A75" w:rsidRDefault="00704E8E">
      <w:pPr>
        <w:rPr>
          <w:b/>
        </w:rPr>
      </w:pPr>
      <w:r>
        <w:rPr>
          <w:b/>
        </w:rPr>
        <w:t>Performance projections:</w:t>
      </w:r>
    </w:p>
    <w:p w:rsidR="00704E8E" w:rsidRDefault="00704E8E">
      <w:pPr>
        <w:rPr>
          <w:b/>
        </w:rPr>
      </w:pPr>
    </w:p>
    <w:tbl>
      <w:tblPr>
        <w:tblStyle w:val="TableGrid"/>
        <w:tblW w:w="0" w:type="auto"/>
        <w:tblLook w:val="04A0" w:firstRow="1" w:lastRow="0" w:firstColumn="1" w:lastColumn="0" w:noHBand="0" w:noVBand="1"/>
      </w:tblPr>
      <w:tblGrid>
        <w:gridCol w:w="2875"/>
        <w:gridCol w:w="1440"/>
      </w:tblGrid>
      <w:tr w:rsidR="00704E8E" w:rsidTr="00704E8E">
        <w:tc>
          <w:tcPr>
            <w:tcW w:w="2875" w:type="dxa"/>
            <w:shd w:val="clear" w:color="auto" w:fill="D9D9D9" w:themeFill="background1" w:themeFillShade="D9"/>
            <w:vAlign w:val="center"/>
          </w:tcPr>
          <w:p w:rsidR="00704E8E" w:rsidRDefault="00704E8E" w:rsidP="00704E8E">
            <w:pPr>
              <w:rPr>
                <w:b/>
              </w:rPr>
            </w:pPr>
            <w:r>
              <w:rPr>
                <w:b/>
              </w:rPr>
              <w:t xml:space="preserve">Metric </w:t>
            </w:r>
          </w:p>
        </w:tc>
        <w:tc>
          <w:tcPr>
            <w:tcW w:w="1440" w:type="dxa"/>
            <w:shd w:val="clear" w:color="auto" w:fill="D9D9D9" w:themeFill="background1" w:themeFillShade="D9"/>
            <w:vAlign w:val="center"/>
          </w:tcPr>
          <w:p w:rsidR="00704E8E" w:rsidRDefault="00704E8E" w:rsidP="00704E8E">
            <w:pPr>
              <w:rPr>
                <w:b/>
              </w:rPr>
            </w:pPr>
            <w:r>
              <w:rPr>
                <w:b/>
              </w:rPr>
              <w:t xml:space="preserve">Number projected </w:t>
            </w:r>
          </w:p>
        </w:tc>
      </w:tr>
      <w:tr w:rsidR="00704E8E" w:rsidTr="00704E8E">
        <w:tc>
          <w:tcPr>
            <w:tcW w:w="2875" w:type="dxa"/>
            <w:shd w:val="clear" w:color="auto" w:fill="F2F2F2" w:themeFill="background1" w:themeFillShade="F2"/>
          </w:tcPr>
          <w:p w:rsidR="00704E8E" w:rsidRPr="00704E8E" w:rsidRDefault="00704E8E">
            <w:pPr>
              <w:rPr>
                <w:sz w:val="22"/>
              </w:rPr>
            </w:pPr>
            <w:r w:rsidRPr="00704E8E">
              <w:rPr>
                <w:sz w:val="22"/>
              </w:rPr>
              <w:t>Successful TASC Readiness scores recorded in ASISTS</w:t>
            </w:r>
          </w:p>
        </w:tc>
        <w:tc>
          <w:tcPr>
            <w:tcW w:w="1440" w:type="dxa"/>
          </w:tcPr>
          <w:p w:rsidR="00704E8E" w:rsidRDefault="00704E8E">
            <w:pPr>
              <w:rPr>
                <w:b/>
              </w:rPr>
            </w:pPr>
          </w:p>
        </w:tc>
      </w:tr>
      <w:tr w:rsidR="00704E8E" w:rsidTr="00704E8E">
        <w:tc>
          <w:tcPr>
            <w:tcW w:w="2875" w:type="dxa"/>
            <w:shd w:val="clear" w:color="auto" w:fill="F2F2F2" w:themeFill="background1" w:themeFillShade="F2"/>
          </w:tcPr>
          <w:p w:rsidR="00704E8E" w:rsidRPr="00704E8E" w:rsidRDefault="00704E8E">
            <w:pPr>
              <w:rPr>
                <w:b/>
                <w:sz w:val="22"/>
              </w:rPr>
            </w:pPr>
            <w:r w:rsidRPr="00704E8E">
              <w:rPr>
                <w:sz w:val="22"/>
              </w:rPr>
              <w:t>TASC-Test Application Forms (T-TAF) submitted to NYSED</w:t>
            </w:r>
          </w:p>
        </w:tc>
        <w:tc>
          <w:tcPr>
            <w:tcW w:w="1440" w:type="dxa"/>
          </w:tcPr>
          <w:p w:rsidR="00704E8E" w:rsidRDefault="00704E8E">
            <w:pPr>
              <w:rPr>
                <w:b/>
              </w:rPr>
            </w:pPr>
          </w:p>
        </w:tc>
      </w:tr>
      <w:tr w:rsidR="00704E8E" w:rsidTr="00704E8E">
        <w:tc>
          <w:tcPr>
            <w:tcW w:w="2875" w:type="dxa"/>
            <w:shd w:val="clear" w:color="auto" w:fill="F2F2F2" w:themeFill="background1" w:themeFillShade="F2"/>
          </w:tcPr>
          <w:p w:rsidR="00704E8E" w:rsidRPr="00704E8E" w:rsidRDefault="00704E8E">
            <w:pPr>
              <w:rPr>
                <w:b/>
                <w:sz w:val="22"/>
              </w:rPr>
            </w:pPr>
            <w:r w:rsidRPr="00704E8E">
              <w:rPr>
                <w:sz w:val="22"/>
              </w:rPr>
              <w:t>Participants passing any TASC sub test</w:t>
            </w:r>
          </w:p>
        </w:tc>
        <w:tc>
          <w:tcPr>
            <w:tcW w:w="1440" w:type="dxa"/>
          </w:tcPr>
          <w:p w:rsidR="00704E8E" w:rsidRDefault="00704E8E">
            <w:pPr>
              <w:rPr>
                <w:b/>
              </w:rPr>
            </w:pPr>
          </w:p>
        </w:tc>
      </w:tr>
      <w:tr w:rsidR="00704E8E" w:rsidTr="00704E8E">
        <w:tc>
          <w:tcPr>
            <w:tcW w:w="2875" w:type="dxa"/>
            <w:shd w:val="clear" w:color="auto" w:fill="F2F2F2" w:themeFill="background1" w:themeFillShade="F2"/>
          </w:tcPr>
          <w:p w:rsidR="00704E8E" w:rsidRPr="00704E8E" w:rsidRDefault="00704E8E">
            <w:pPr>
              <w:rPr>
                <w:b/>
                <w:sz w:val="22"/>
              </w:rPr>
            </w:pPr>
            <w:r w:rsidRPr="00704E8E">
              <w:rPr>
                <w:sz w:val="22"/>
              </w:rPr>
              <w:t>Participants passing the TASC math sub test</w:t>
            </w:r>
          </w:p>
        </w:tc>
        <w:tc>
          <w:tcPr>
            <w:tcW w:w="1440" w:type="dxa"/>
          </w:tcPr>
          <w:p w:rsidR="00704E8E" w:rsidRDefault="00704E8E">
            <w:pPr>
              <w:rPr>
                <w:b/>
              </w:rPr>
            </w:pPr>
          </w:p>
        </w:tc>
      </w:tr>
      <w:tr w:rsidR="00704E8E" w:rsidTr="00704E8E">
        <w:tc>
          <w:tcPr>
            <w:tcW w:w="2875" w:type="dxa"/>
            <w:shd w:val="clear" w:color="auto" w:fill="F2F2F2" w:themeFill="background1" w:themeFillShade="F2"/>
          </w:tcPr>
          <w:p w:rsidR="00704E8E" w:rsidRPr="00704E8E" w:rsidRDefault="00704E8E">
            <w:pPr>
              <w:rPr>
                <w:b/>
                <w:sz w:val="22"/>
              </w:rPr>
            </w:pPr>
            <w:r w:rsidRPr="00704E8E">
              <w:rPr>
                <w:sz w:val="22"/>
              </w:rPr>
              <w:t>Participants achieving the NYS HSE diploma</w:t>
            </w:r>
          </w:p>
        </w:tc>
        <w:tc>
          <w:tcPr>
            <w:tcW w:w="1440" w:type="dxa"/>
          </w:tcPr>
          <w:p w:rsidR="00704E8E" w:rsidRDefault="00704E8E">
            <w:pPr>
              <w:rPr>
                <w:b/>
              </w:rPr>
            </w:pPr>
          </w:p>
        </w:tc>
      </w:tr>
    </w:tbl>
    <w:p w:rsidR="00166A75" w:rsidRDefault="00166A75">
      <w:pPr>
        <w:rPr>
          <w:b/>
        </w:rPr>
      </w:pPr>
    </w:p>
    <w:p w:rsidR="00704E8E" w:rsidRDefault="00704E8E">
      <w:pPr>
        <w:rPr>
          <w:b/>
        </w:rPr>
      </w:pPr>
      <w:r>
        <w:rPr>
          <w:b/>
        </w:rPr>
        <w:br w:type="page"/>
      </w:r>
    </w:p>
    <w:p w:rsidR="001129A6" w:rsidRPr="0033136E" w:rsidRDefault="008315B4" w:rsidP="00704E8E">
      <w:pPr>
        <w:pStyle w:val="Footer"/>
        <w:tabs>
          <w:tab w:val="clear" w:pos="4320"/>
          <w:tab w:val="clear" w:pos="8640"/>
        </w:tabs>
        <w:jc w:val="center"/>
        <w:rPr>
          <w:b/>
          <w:szCs w:val="24"/>
        </w:rPr>
      </w:pPr>
      <w:r w:rsidRPr="0033136E">
        <w:rPr>
          <w:b/>
          <w:szCs w:val="24"/>
        </w:rPr>
        <w:lastRenderedPageBreak/>
        <w:t>FTE Arrangements with Community Colleges</w:t>
      </w:r>
    </w:p>
    <w:p w:rsidR="008315B4" w:rsidRPr="0033136E" w:rsidRDefault="008315B4" w:rsidP="008315B4">
      <w:pPr>
        <w:pStyle w:val="Footer"/>
        <w:tabs>
          <w:tab w:val="clear" w:pos="4320"/>
          <w:tab w:val="clear" w:pos="8640"/>
        </w:tabs>
        <w:jc w:val="center"/>
        <w:rPr>
          <w:szCs w:val="24"/>
        </w:rPr>
      </w:pPr>
    </w:p>
    <w:p w:rsidR="001129A6" w:rsidRPr="002C6D30" w:rsidRDefault="002C6D30" w:rsidP="002C6D30">
      <w:pPr>
        <w:pStyle w:val="Footer"/>
        <w:tabs>
          <w:tab w:val="clear" w:pos="4320"/>
          <w:tab w:val="clear" w:pos="8640"/>
        </w:tabs>
        <w:jc w:val="both"/>
        <w:rPr>
          <w:b/>
          <w:color w:val="C00000"/>
          <w:szCs w:val="24"/>
        </w:rPr>
      </w:pPr>
      <w:r w:rsidRPr="00F320E0">
        <w:rPr>
          <w:b/>
          <w:color w:val="000000" w:themeColor="text1"/>
          <w:szCs w:val="24"/>
        </w:rPr>
        <w:t xml:space="preserve">Requirement:  </w:t>
      </w:r>
      <w:r w:rsidR="001129A6" w:rsidRPr="00F320E0">
        <w:rPr>
          <w:color w:val="000000" w:themeColor="text1"/>
          <w:szCs w:val="24"/>
        </w:rPr>
        <w:t>Non-Credit Full Time Equivalency (FTE) Arrangements</w:t>
      </w:r>
      <w:r w:rsidRPr="00F320E0">
        <w:rPr>
          <w:color w:val="000000" w:themeColor="text1"/>
          <w:szCs w:val="24"/>
        </w:rPr>
        <w:t xml:space="preserve"> must be entered</w:t>
      </w:r>
      <w:r w:rsidR="001129A6" w:rsidRPr="00F320E0">
        <w:rPr>
          <w:color w:val="000000" w:themeColor="text1"/>
          <w:szCs w:val="24"/>
        </w:rPr>
        <w:t xml:space="preserve"> in</w:t>
      </w:r>
      <w:r w:rsidRPr="00F320E0">
        <w:rPr>
          <w:color w:val="000000" w:themeColor="text1"/>
          <w:szCs w:val="24"/>
        </w:rPr>
        <w:t xml:space="preserve"> </w:t>
      </w:r>
      <w:proofErr w:type="gramStart"/>
      <w:r w:rsidRPr="00F320E0">
        <w:rPr>
          <w:color w:val="000000" w:themeColor="text1"/>
          <w:szCs w:val="24"/>
        </w:rPr>
        <w:t xml:space="preserve">the </w:t>
      </w:r>
      <w:r w:rsidR="001129A6" w:rsidRPr="00F320E0">
        <w:rPr>
          <w:color w:val="000000" w:themeColor="text1"/>
          <w:szCs w:val="24"/>
        </w:rPr>
        <w:t xml:space="preserve"> ASISTS</w:t>
      </w:r>
      <w:proofErr w:type="gramEnd"/>
      <w:r w:rsidRPr="00F320E0">
        <w:rPr>
          <w:color w:val="000000" w:themeColor="text1"/>
          <w:szCs w:val="24"/>
        </w:rPr>
        <w:t xml:space="preserve"> data base.</w:t>
      </w:r>
      <w:r w:rsidR="00025D9A" w:rsidRPr="00F320E0">
        <w:rPr>
          <w:color w:val="000000" w:themeColor="text1"/>
          <w:szCs w:val="24"/>
        </w:rPr>
        <w:t xml:space="preserve"> </w:t>
      </w:r>
      <w:r w:rsidR="001129A6" w:rsidRPr="00F320E0">
        <w:rPr>
          <w:color w:val="000000" w:themeColor="text1"/>
          <w:szCs w:val="24"/>
        </w:rPr>
        <w:t xml:space="preserve">All classes and students funded with FTE arrangements must be coded as such </w:t>
      </w:r>
      <w:r w:rsidR="001129A6" w:rsidRPr="002C6D30">
        <w:rPr>
          <w:szCs w:val="24"/>
        </w:rPr>
        <w:t>in ASISTS.  Both classes and students must have the FTE funding code attached to each file.</w:t>
      </w:r>
      <w:r w:rsidR="001129A6" w:rsidRPr="0033136E">
        <w:rPr>
          <w:b/>
          <w:szCs w:val="24"/>
        </w:rPr>
        <w:t xml:space="preserve">  </w:t>
      </w:r>
    </w:p>
    <w:p w:rsidR="001129A6" w:rsidRPr="0033136E" w:rsidRDefault="001129A6" w:rsidP="001129A6">
      <w:pPr>
        <w:pStyle w:val="Footer"/>
        <w:tabs>
          <w:tab w:val="clear" w:pos="4320"/>
          <w:tab w:val="clear" w:pos="8640"/>
        </w:tabs>
        <w:jc w:val="center"/>
        <w:rPr>
          <w:szCs w:val="24"/>
        </w:rPr>
      </w:pPr>
    </w:p>
    <w:p w:rsidR="00C6587B" w:rsidRPr="00F320E0" w:rsidRDefault="001129A6" w:rsidP="002C6D30">
      <w:pPr>
        <w:jc w:val="both"/>
        <w:rPr>
          <w:color w:val="000000" w:themeColor="text1"/>
        </w:rPr>
      </w:pPr>
      <w:r w:rsidRPr="0033136E">
        <w:t xml:space="preserve">List below any community colleges </w:t>
      </w:r>
      <w:r w:rsidR="00DB6F34">
        <w:t>in</w:t>
      </w:r>
      <w:r w:rsidRPr="0033136E">
        <w:t xml:space="preserve"> which the applicant has made arrangements to jointly </w:t>
      </w:r>
      <w:r w:rsidRPr="00F320E0">
        <w:rPr>
          <w:color w:val="000000" w:themeColor="text1"/>
        </w:rPr>
        <w:t xml:space="preserve">operate a program using a combination of EPE </w:t>
      </w:r>
      <w:r w:rsidR="00AB1826" w:rsidRPr="00F320E0">
        <w:rPr>
          <w:color w:val="000000" w:themeColor="text1"/>
        </w:rPr>
        <w:t xml:space="preserve">State </w:t>
      </w:r>
      <w:r w:rsidRPr="00F320E0">
        <w:rPr>
          <w:color w:val="000000" w:themeColor="text1"/>
        </w:rPr>
        <w:t xml:space="preserve">aid and Non-Credit FTEs. </w:t>
      </w:r>
      <w:r w:rsidR="00C6587B" w:rsidRPr="00F320E0">
        <w:rPr>
          <w:color w:val="000000" w:themeColor="text1"/>
        </w:rPr>
        <w:t xml:space="preserve">To generate EPE </w:t>
      </w:r>
      <w:r w:rsidR="00AB1826" w:rsidRPr="00F320E0">
        <w:rPr>
          <w:color w:val="000000" w:themeColor="text1"/>
        </w:rPr>
        <w:t xml:space="preserve">State </w:t>
      </w:r>
      <w:r w:rsidR="00C6587B" w:rsidRPr="00F320E0">
        <w:rPr>
          <w:color w:val="000000" w:themeColor="text1"/>
        </w:rPr>
        <w:t>aid, the instructor must be employed by the school district or BOCES</w:t>
      </w:r>
      <w:r w:rsidR="00AB1826" w:rsidRPr="00F320E0">
        <w:rPr>
          <w:color w:val="000000" w:themeColor="text1"/>
        </w:rPr>
        <w:t xml:space="preserve"> and on the school district or BOCES payroll</w:t>
      </w:r>
      <w:r w:rsidR="00C6587B" w:rsidRPr="00F320E0">
        <w:rPr>
          <w:color w:val="000000" w:themeColor="text1"/>
        </w:rPr>
        <w:t>.</w:t>
      </w:r>
    </w:p>
    <w:p w:rsidR="00C6587B" w:rsidRDefault="00C6587B" w:rsidP="00C6587B">
      <w:pPr>
        <w:ind w:left="415"/>
        <w:jc w:val="both"/>
      </w:pPr>
    </w:p>
    <w:p w:rsidR="00C6587B" w:rsidRDefault="00C6587B" w:rsidP="00E849E9">
      <w:pPr>
        <w:jc w:val="both"/>
      </w:pPr>
      <w:r>
        <w:t>Please describe the following:</w:t>
      </w:r>
    </w:p>
    <w:p w:rsidR="00C6587B" w:rsidRDefault="00C6587B" w:rsidP="006E1799">
      <w:pPr>
        <w:pStyle w:val="ListParagraph"/>
        <w:numPr>
          <w:ilvl w:val="0"/>
          <w:numId w:val="30"/>
        </w:numPr>
        <w:jc w:val="both"/>
      </w:pPr>
      <w:r>
        <w:t>T</w:t>
      </w:r>
      <w:r w:rsidR="001129A6" w:rsidRPr="0033136E">
        <w:t>ype of program</w:t>
      </w:r>
    </w:p>
    <w:p w:rsidR="00C6587B" w:rsidRDefault="00C6587B" w:rsidP="006E1799">
      <w:pPr>
        <w:pStyle w:val="ListParagraph"/>
        <w:numPr>
          <w:ilvl w:val="0"/>
          <w:numId w:val="30"/>
        </w:numPr>
        <w:jc w:val="both"/>
      </w:pPr>
      <w:r>
        <w:t>R</w:t>
      </w:r>
      <w:r w:rsidR="001129A6" w:rsidRPr="0033136E">
        <w:t>oles and responsibilities of the two agencies</w:t>
      </w:r>
    </w:p>
    <w:p w:rsidR="00C6587B" w:rsidRDefault="00C6587B" w:rsidP="006E1799">
      <w:pPr>
        <w:pStyle w:val="ListParagraph"/>
        <w:numPr>
          <w:ilvl w:val="0"/>
          <w:numId w:val="30"/>
        </w:numPr>
        <w:jc w:val="both"/>
      </w:pPr>
      <w:r>
        <w:t>S</w:t>
      </w:r>
      <w:r w:rsidR="001129A6" w:rsidRPr="0033136E">
        <w:t xml:space="preserve">tudents being served and generating FTEs and EPE </w:t>
      </w:r>
      <w:r w:rsidR="00AB1826" w:rsidRPr="00F320E0">
        <w:rPr>
          <w:color w:val="000000" w:themeColor="text1"/>
        </w:rPr>
        <w:t xml:space="preserve">State </w:t>
      </w:r>
      <w:r w:rsidR="001129A6" w:rsidRPr="0033136E">
        <w:t>aid</w:t>
      </w:r>
    </w:p>
    <w:p w:rsidR="00C6587B" w:rsidRDefault="00C6587B" w:rsidP="006E1799">
      <w:pPr>
        <w:pStyle w:val="ListParagraph"/>
        <w:numPr>
          <w:ilvl w:val="0"/>
          <w:numId w:val="30"/>
        </w:numPr>
        <w:jc w:val="both"/>
      </w:pPr>
      <w:r>
        <w:t>R</w:t>
      </w:r>
      <w:r w:rsidR="001129A6" w:rsidRPr="0033136E">
        <w:t>evenues expected to be generated by the respective funding sources</w:t>
      </w:r>
    </w:p>
    <w:p w:rsidR="00C6587B" w:rsidRDefault="00C6587B" w:rsidP="006E1799">
      <w:pPr>
        <w:pStyle w:val="ListParagraph"/>
        <w:numPr>
          <w:ilvl w:val="0"/>
          <w:numId w:val="30"/>
        </w:numPr>
        <w:jc w:val="both"/>
      </w:pPr>
      <w:r>
        <w:t>E</w:t>
      </w:r>
      <w:r w:rsidR="001129A6" w:rsidRPr="0033136E">
        <w:t xml:space="preserve">xpected expenditures from each source, administrative costs and any other details of the contractual arrangement.  </w:t>
      </w:r>
    </w:p>
    <w:p w:rsidR="00C6587B" w:rsidRDefault="00C6587B" w:rsidP="00C6587B">
      <w:pPr>
        <w:pStyle w:val="ListParagraph"/>
        <w:ind w:left="775"/>
        <w:jc w:val="both"/>
      </w:pPr>
    </w:p>
    <w:p w:rsidR="001F3CAB" w:rsidRDefault="001F3CAB" w:rsidP="00E849E9">
      <w:pPr>
        <w:jc w:val="both"/>
      </w:pPr>
    </w:p>
    <w:p w:rsidR="008F1BA2" w:rsidRPr="00E36D3D" w:rsidRDefault="008F1BA2" w:rsidP="001129A6">
      <w:pPr>
        <w:pStyle w:val="Footer"/>
        <w:tabs>
          <w:tab w:val="clear" w:pos="4320"/>
          <w:tab w:val="clear" w:pos="8640"/>
        </w:tabs>
        <w:rPr>
          <w:sz w:val="23"/>
          <w:u w:val="single"/>
        </w:rPr>
      </w:pPr>
      <w:r w:rsidRPr="00E36D3D">
        <w:rPr>
          <w:sz w:val="23"/>
        </w:rPr>
        <w:t xml:space="preserve">Name of Community College: </w:t>
      </w:r>
      <w:r w:rsidRPr="00E36D3D">
        <w:rPr>
          <w:sz w:val="23"/>
          <w:u w:val="single"/>
        </w:rPr>
        <w:tab/>
      </w:r>
      <w:r w:rsidRPr="00E36D3D">
        <w:rPr>
          <w:sz w:val="23"/>
          <w:u w:val="single"/>
        </w:rPr>
        <w:tab/>
      </w:r>
      <w:r w:rsidRPr="00E36D3D">
        <w:rPr>
          <w:sz w:val="23"/>
          <w:u w:val="single"/>
        </w:rPr>
        <w:tab/>
      </w:r>
      <w:r w:rsidRPr="00E36D3D">
        <w:rPr>
          <w:sz w:val="23"/>
          <w:u w:val="single"/>
        </w:rPr>
        <w:tab/>
      </w:r>
      <w:r w:rsidRPr="00E36D3D">
        <w:rPr>
          <w:sz w:val="23"/>
          <w:u w:val="single"/>
        </w:rPr>
        <w:tab/>
      </w:r>
      <w:r w:rsidRPr="00E36D3D">
        <w:rPr>
          <w:sz w:val="23"/>
          <w:u w:val="single"/>
        </w:rPr>
        <w:tab/>
      </w:r>
      <w:r w:rsidRPr="00E36D3D">
        <w:rPr>
          <w:sz w:val="23"/>
          <w:u w:val="single"/>
        </w:rPr>
        <w:tab/>
      </w:r>
      <w:r w:rsidRPr="00E36D3D">
        <w:rPr>
          <w:sz w:val="23"/>
          <w:u w:val="single"/>
        </w:rPr>
        <w:tab/>
      </w:r>
      <w:r w:rsidRPr="00E36D3D">
        <w:rPr>
          <w:sz w:val="23"/>
          <w:u w:val="single"/>
        </w:rPr>
        <w:tab/>
      </w:r>
      <w:r w:rsidRPr="00E36D3D">
        <w:rPr>
          <w:sz w:val="23"/>
          <w:u w:val="single"/>
        </w:rPr>
        <w:tab/>
      </w:r>
    </w:p>
    <w:p w:rsidR="008F1BA2" w:rsidRPr="00E36D3D" w:rsidRDefault="008F1BA2" w:rsidP="001129A6">
      <w:pPr>
        <w:pStyle w:val="Footer"/>
        <w:tabs>
          <w:tab w:val="clear" w:pos="4320"/>
          <w:tab w:val="clear" w:pos="8640"/>
        </w:tabs>
        <w:rPr>
          <w:sz w:val="23"/>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622"/>
        <w:gridCol w:w="2636"/>
      </w:tblGrid>
      <w:tr w:rsidR="008F1BA2" w:rsidRPr="00E36D3D" w:rsidTr="00DE4A42">
        <w:tc>
          <w:tcPr>
            <w:tcW w:w="4554" w:type="dxa"/>
            <w:shd w:val="clear" w:color="auto" w:fill="auto"/>
          </w:tcPr>
          <w:p w:rsidR="008F1BA2" w:rsidRPr="00E36D3D" w:rsidRDefault="008F1BA2" w:rsidP="009E2D0F">
            <w:pPr>
              <w:pStyle w:val="Footer"/>
              <w:tabs>
                <w:tab w:val="clear" w:pos="4320"/>
                <w:tab w:val="clear" w:pos="8640"/>
              </w:tabs>
              <w:rPr>
                <w:sz w:val="23"/>
              </w:rPr>
            </w:pPr>
          </w:p>
        </w:tc>
        <w:tc>
          <w:tcPr>
            <w:tcW w:w="2622" w:type="dxa"/>
            <w:shd w:val="clear" w:color="auto" w:fill="D9D9D9" w:themeFill="background1" w:themeFillShade="D9"/>
          </w:tcPr>
          <w:p w:rsidR="008F1BA2" w:rsidRPr="00E36D3D" w:rsidRDefault="008F1BA2" w:rsidP="009E2D0F">
            <w:pPr>
              <w:pStyle w:val="Footer"/>
              <w:tabs>
                <w:tab w:val="clear" w:pos="4320"/>
                <w:tab w:val="clear" w:pos="8640"/>
              </w:tabs>
              <w:jc w:val="center"/>
              <w:rPr>
                <w:sz w:val="23"/>
              </w:rPr>
            </w:pPr>
            <w:r w:rsidRPr="00E36D3D">
              <w:rPr>
                <w:sz w:val="23"/>
              </w:rPr>
              <w:t>EPE</w:t>
            </w:r>
          </w:p>
        </w:tc>
        <w:tc>
          <w:tcPr>
            <w:tcW w:w="2636" w:type="dxa"/>
            <w:shd w:val="clear" w:color="auto" w:fill="D9D9D9" w:themeFill="background1" w:themeFillShade="D9"/>
          </w:tcPr>
          <w:p w:rsidR="008F1BA2" w:rsidRPr="00E36D3D" w:rsidRDefault="008F1BA2" w:rsidP="009E2D0F">
            <w:pPr>
              <w:pStyle w:val="Footer"/>
              <w:tabs>
                <w:tab w:val="clear" w:pos="4320"/>
                <w:tab w:val="clear" w:pos="8640"/>
              </w:tabs>
              <w:jc w:val="center"/>
              <w:rPr>
                <w:sz w:val="23"/>
              </w:rPr>
            </w:pPr>
            <w:r w:rsidRPr="00E36D3D">
              <w:rPr>
                <w:sz w:val="23"/>
              </w:rPr>
              <w:t>Non-Credit FTE</w:t>
            </w:r>
          </w:p>
        </w:tc>
      </w:tr>
      <w:tr w:rsidR="008F1BA2" w:rsidRPr="00E36D3D" w:rsidTr="00DE4A42">
        <w:tc>
          <w:tcPr>
            <w:tcW w:w="4554" w:type="dxa"/>
            <w:shd w:val="clear" w:color="auto" w:fill="F2F2F2" w:themeFill="background1" w:themeFillShade="F2"/>
          </w:tcPr>
          <w:p w:rsidR="008F1BA2" w:rsidRPr="00E36D3D" w:rsidRDefault="008F1BA2" w:rsidP="009E2D0F">
            <w:pPr>
              <w:pStyle w:val="Footer"/>
              <w:tabs>
                <w:tab w:val="clear" w:pos="4320"/>
                <w:tab w:val="clear" w:pos="8640"/>
              </w:tabs>
              <w:rPr>
                <w:sz w:val="23"/>
              </w:rPr>
            </w:pPr>
            <w:r w:rsidRPr="00E36D3D">
              <w:rPr>
                <w:sz w:val="23"/>
              </w:rPr>
              <w:t>No. of Students Served</w:t>
            </w:r>
          </w:p>
          <w:p w:rsidR="008F1BA2" w:rsidRPr="00E36D3D" w:rsidRDefault="008F1BA2" w:rsidP="009E2D0F">
            <w:pPr>
              <w:pStyle w:val="Footer"/>
              <w:tabs>
                <w:tab w:val="clear" w:pos="4320"/>
                <w:tab w:val="clear" w:pos="8640"/>
              </w:tabs>
              <w:rPr>
                <w:sz w:val="23"/>
              </w:rPr>
            </w:pPr>
          </w:p>
        </w:tc>
        <w:tc>
          <w:tcPr>
            <w:tcW w:w="2622" w:type="dxa"/>
            <w:shd w:val="clear" w:color="auto" w:fill="auto"/>
          </w:tcPr>
          <w:p w:rsidR="008F1BA2" w:rsidRPr="00E36D3D" w:rsidRDefault="008F1BA2" w:rsidP="009E2D0F">
            <w:pPr>
              <w:pStyle w:val="Footer"/>
              <w:tabs>
                <w:tab w:val="clear" w:pos="4320"/>
                <w:tab w:val="clear" w:pos="8640"/>
              </w:tabs>
              <w:rPr>
                <w:sz w:val="23"/>
              </w:rPr>
            </w:pPr>
          </w:p>
        </w:tc>
        <w:tc>
          <w:tcPr>
            <w:tcW w:w="2636" w:type="dxa"/>
            <w:shd w:val="clear" w:color="auto" w:fill="auto"/>
          </w:tcPr>
          <w:p w:rsidR="008F1BA2" w:rsidRPr="00E36D3D" w:rsidRDefault="008F1BA2" w:rsidP="009E2D0F">
            <w:pPr>
              <w:pStyle w:val="Footer"/>
              <w:tabs>
                <w:tab w:val="clear" w:pos="4320"/>
                <w:tab w:val="clear" w:pos="8640"/>
              </w:tabs>
              <w:rPr>
                <w:sz w:val="23"/>
              </w:rPr>
            </w:pPr>
          </w:p>
        </w:tc>
      </w:tr>
      <w:tr w:rsidR="008F1BA2" w:rsidRPr="00E36D3D" w:rsidTr="00DE4A42">
        <w:tc>
          <w:tcPr>
            <w:tcW w:w="4554" w:type="dxa"/>
            <w:shd w:val="clear" w:color="auto" w:fill="F2F2F2" w:themeFill="background1" w:themeFillShade="F2"/>
          </w:tcPr>
          <w:p w:rsidR="008F1BA2" w:rsidRPr="00E36D3D" w:rsidRDefault="008F1BA2" w:rsidP="009E2D0F">
            <w:pPr>
              <w:pStyle w:val="Footer"/>
              <w:tabs>
                <w:tab w:val="clear" w:pos="4320"/>
                <w:tab w:val="clear" w:pos="8640"/>
              </w:tabs>
              <w:rPr>
                <w:sz w:val="23"/>
              </w:rPr>
            </w:pPr>
            <w:r w:rsidRPr="00E36D3D">
              <w:rPr>
                <w:sz w:val="23"/>
              </w:rPr>
              <w:t>Revenues</w:t>
            </w:r>
            <w:r w:rsidR="00AD5C87">
              <w:rPr>
                <w:sz w:val="23"/>
              </w:rPr>
              <w:t>/EPE Generation</w:t>
            </w:r>
          </w:p>
          <w:p w:rsidR="008F1BA2" w:rsidRPr="00E36D3D" w:rsidRDefault="008F1BA2" w:rsidP="009E2D0F">
            <w:pPr>
              <w:pStyle w:val="Footer"/>
              <w:tabs>
                <w:tab w:val="clear" w:pos="4320"/>
                <w:tab w:val="clear" w:pos="8640"/>
              </w:tabs>
              <w:rPr>
                <w:sz w:val="23"/>
              </w:rPr>
            </w:pPr>
          </w:p>
        </w:tc>
        <w:tc>
          <w:tcPr>
            <w:tcW w:w="2622" w:type="dxa"/>
            <w:shd w:val="clear" w:color="auto" w:fill="auto"/>
          </w:tcPr>
          <w:p w:rsidR="008F1BA2" w:rsidRPr="00E36D3D" w:rsidRDefault="008F1BA2" w:rsidP="009E2D0F">
            <w:pPr>
              <w:pStyle w:val="Footer"/>
              <w:tabs>
                <w:tab w:val="clear" w:pos="4320"/>
                <w:tab w:val="clear" w:pos="8640"/>
              </w:tabs>
              <w:rPr>
                <w:sz w:val="23"/>
              </w:rPr>
            </w:pPr>
          </w:p>
        </w:tc>
        <w:tc>
          <w:tcPr>
            <w:tcW w:w="2636" w:type="dxa"/>
            <w:shd w:val="clear" w:color="auto" w:fill="auto"/>
          </w:tcPr>
          <w:p w:rsidR="008F1BA2" w:rsidRPr="00E36D3D" w:rsidRDefault="008F1BA2" w:rsidP="009E2D0F">
            <w:pPr>
              <w:pStyle w:val="Footer"/>
              <w:tabs>
                <w:tab w:val="clear" w:pos="4320"/>
                <w:tab w:val="clear" w:pos="8640"/>
              </w:tabs>
              <w:rPr>
                <w:sz w:val="23"/>
              </w:rPr>
            </w:pPr>
          </w:p>
        </w:tc>
      </w:tr>
      <w:tr w:rsidR="008F1BA2" w:rsidRPr="00E36D3D" w:rsidTr="00DE4A42">
        <w:tc>
          <w:tcPr>
            <w:tcW w:w="4554" w:type="dxa"/>
            <w:shd w:val="clear" w:color="auto" w:fill="F2F2F2" w:themeFill="background1" w:themeFillShade="F2"/>
          </w:tcPr>
          <w:p w:rsidR="008F1BA2" w:rsidRPr="00E36D3D" w:rsidRDefault="008F1BA2" w:rsidP="009E2D0F">
            <w:pPr>
              <w:pStyle w:val="Footer"/>
              <w:tabs>
                <w:tab w:val="clear" w:pos="4320"/>
                <w:tab w:val="clear" w:pos="8640"/>
              </w:tabs>
              <w:rPr>
                <w:sz w:val="23"/>
              </w:rPr>
            </w:pPr>
            <w:r w:rsidRPr="00E36D3D">
              <w:rPr>
                <w:sz w:val="23"/>
              </w:rPr>
              <w:t>Expenses (including administrative costs)</w:t>
            </w:r>
          </w:p>
          <w:p w:rsidR="008F1BA2" w:rsidRPr="00E36D3D" w:rsidRDefault="008F1BA2" w:rsidP="009E2D0F">
            <w:pPr>
              <w:pStyle w:val="Footer"/>
              <w:tabs>
                <w:tab w:val="clear" w:pos="4320"/>
                <w:tab w:val="clear" w:pos="8640"/>
              </w:tabs>
              <w:rPr>
                <w:sz w:val="23"/>
              </w:rPr>
            </w:pPr>
          </w:p>
        </w:tc>
        <w:tc>
          <w:tcPr>
            <w:tcW w:w="2622" w:type="dxa"/>
            <w:shd w:val="clear" w:color="auto" w:fill="auto"/>
          </w:tcPr>
          <w:p w:rsidR="008F1BA2" w:rsidRPr="00E36D3D" w:rsidRDefault="008F1BA2" w:rsidP="009E2D0F">
            <w:pPr>
              <w:pStyle w:val="Footer"/>
              <w:tabs>
                <w:tab w:val="clear" w:pos="4320"/>
                <w:tab w:val="clear" w:pos="8640"/>
              </w:tabs>
              <w:rPr>
                <w:sz w:val="23"/>
              </w:rPr>
            </w:pPr>
          </w:p>
        </w:tc>
        <w:tc>
          <w:tcPr>
            <w:tcW w:w="2636" w:type="dxa"/>
            <w:shd w:val="clear" w:color="auto" w:fill="auto"/>
          </w:tcPr>
          <w:p w:rsidR="008F1BA2" w:rsidRPr="00E36D3D" w:rsidRDefault="008F1BA2" w:rsidP="009E2D0F">
            <w:pPr>
              <w:pStyle w:val="Footer"/>
              <w:tabs>
                <w:tab w:val="clear" w:pos="4320"/>
                <w:tab w:val="clear" w:pos="8640"/>
              </w:tabs>
              <w:rPr>
                <w:sz w:val="23"/>
              </w:rPr>
            </w:pPr>
          </w:p>
        </w:tc>
      </w:tr>
      <w:tr w:rsidR="008F1BA2" w:rsidRPr="00E36D3D" w:rsidTr="00DE4A42">
        <w:tc>
          <w:tcPr>
            <w:tcW w:w="4554" w:type="dxa"/>
            <w:shd w:val="clear" w:color="auto" w:fill="F2F2F2" w:themeFill="background1" w:themeFillShade="F2"/>
          </w:tcPr>
          <w:p w:rsidR="008F1BA2" w:rsidRPr="00E36D3D" w:rsidRDefault="008F1BA2" w:rsidP="009E2D0F">
            <w:pPr>
              <w:pStyle w:val="Footer"/>
              <w:tabs>
                <w:tab w:val="clear" w:pos="4320"/>
                <w:tab w:val="clear" w:pos="8640"/>
              </w:tabs>
              <w:rPr>
                <w:sz w:val="23"/>
              </w:rPr>
            </w:pPr>
            <w:r w:rsidRPr="00E36D3D">
              <w:rPr>
                <w:sz w:val="23"/>
              </w:rPr>
              <w:t>Administrative Costs</w:t>
            </w:r>
          </w:p>
          <w:p w:rsidR="008F1BA2" w:rsidRPr="00E36D3D" w:rsidRDefault="008F1BA2" w:rsidP="009E2D0F">
            <w:pPr>
              <w:pStyle w:val="Footer"/>
              <w:tabs>
                <w:tab w:val="clear" w:pos="4320"/>
                <w:tab w:val="clear" w:pos="8640"/>
              </w:tabs>
              <w:rPr>
                <w:sz w:val="23"/>
              </w:rPr>
            </w:pPr>
          </w:p>
        </w:tc>
        <w:tc>
          <w:tcPr>
            <w:tcW w:w="2622" w:type="dxa"/>
            <w:shd w:val="clear" w:color="auto" w:fill="auto"/>
          </w:tcPr>
          <w:p w:rsidR="008F1BA2" w:rsidRPr="00E36D3D" w:rsidRDefault="008F1BA2" w:rsidP="009E2D0F">
            <w:pPr>
              <w:pStyle w:val="Footer"/>
              <w:tabs>
                <w:tab w:val="clear" w:pos="4320"/>
                <w:tab w:val="clear" w:pos="8640"/>
              </w:tabs>
              <w:rPr>
                <w:sz w:val="23"/>
              </w:rPr>
            </w:pPr>
          </w:p>
        </w:tc>
        <w:tc>
          <w:tcPr>
            <w:tcW w:w="2636" w:type="dxa"/>
            <w:shd w:val="clear" w:color="auto" w:fill="auto"/>
          </w:tcPr>
          <w:p w:rsidR="008F1BA2" w:rsidRPr="00E36D3D" w:rsidRDefault="008F1BA2" w:rsidP="009E2D0F">
            <w:pPr>
              <w:pStyle w:val="Footer"/>
              <w:tabs>
                <w:tab w:val="clear" w:pos="4320"/>
                <w:tab w:val="clear" w:pos="8640"/>
              </w:tabs>
              <w:rPr>
                <w:sz w:val="23"/>
              </w:rPr>
            </w:pPr>
          </w:p>
        </w:tc>
      </w:tr>
    </w:tbl>
    <w:p w:rsidR="008F1BA2" w:rsidRPr="00E36D3D" w:rsidRDefault="008F1BA2" w:rsidP="001129A6">
      <w:pPr>
        <w:pStyle w:val="Footer"/>
        <w:tabs>
          <w:tab w:val="clear" w:pos="4320"/>
          <w:tab w:val="clear" w:pos="8640"/>
        </w:tabs>
        <w:rPr>
          <w:sz w:val="23"/>
        </w:rPr>
      </w:pPr>
    </w:p>
    <w:p w:rsidR="001129A6" w:rsidRPr="00E36D3D" w:rsidRDefault="001129A6" w:rsidP="001129A6">
      <w:pPr>
        <w:rPr>
          <w:sz w:val="23"/>
        </w:rPr>
      </w:pPr>
    </w:p>
    <w:p w:rsidR="00F44DBF" w:rsidRPr="00AB1826" w:rsidRDefault="00C6587B" w:rsidP="00C6587B">
      <w:pPr>
        <w:pStyle w:val="BodyText"/>
        <w:ind w:right="211"/>
        <w:rPr>
          <w:color w:val="C00000"/>
        </w:rPr>
      </w:pPr>
      <w:r w:rsidRPr="00725451">
        <w:t>Several community colleges</w:t>
      </w:r>
      <w:r>
        <w:t xml:space="preserve">, </w:t>
      </w:r>
      <w:r w:rsidRPr="00725451">
        <w:t>BOCES and school districts have coordinated</w:t>
      </w:r>
      <w:r w:rsidRPr="00725451">
        <w:rPr>
          <w:spacing w:val="-19"/>
        </w:rPr>
        <w:t xml:space="preserve"> </w:t>
      </w:r>
      <w:r w:rsidRPr="00725451">
        <w:t>programs combining EPE State Aid and Non-credit Remedial FTE funding.  It may be possible for EPE funds to be generated if the teacher is employed by</w:t>
      </w:r>
      <w:r w:rsidRPr="00725451">
        <w:rPr>
          <w:spacing w:val="-18"/>
        </w:rPr>
        <w:t xml:space="preserve"> </w:t>
      </w:r>
      <w:r w:rsidRPr="00725451">
        <w:t>the school</w:t>
      </w:r>
      <w:r w:rsidRPr="00725451">
        <w:rPr>
          <w:spacing w:val="-3"/>
        </w:rPr>
        <w:t xml:space="preserve"> </w:t>
      </w:r>
      <w:r w:rsidRPr="00725451">
        <w:t xml:space="preserve">district and the arrangement has been approved by NYSED.  These arrangements are reviewed and approved on a case by case basis by NYSED management. </w:t>
      </w:r>
      <w:r>
        <w:t xml:space="preserve"> Please refer back to section 420 of the EPE Manual. </w:t>
      </w:r>
    </w:p>
    <w:p w:rsidR="00F44DBF" w:rsidRDefault="00F44DBF">
      <w:pPr>
        <w:rPr>
          <w:szCs w:val="20"/>
        </w:rPr>
      </w:pPr>
      <w:r>
        <w:br w:type="page"/>
      </w:r>
    </w:p>
    <w:p w:rsidR="00D45E68" w:rsidRPr="00D45E68" w:rsidRDefault="00D45E68" w:rsidP="00D45E68">
      <w:pPr>
        <w:pStyle w:val="Footer"/>
        <w:tabs>
          <w:tab w:val="clear" w:pos="4320"/>
          <w:tab w:val="clear" w:pos="8640"/>
        </w:tabs>
        <w:jc w:val="center"/>
        <w:rPr>
          <w:b/>
          <w:szCs w:val="24"/>
        </w:rPr>
      </w:pPr>
      <w:r w:rsidRPr="00D45E68">
        <w:rPr>
          <w:b/>
          <w:szCs w:val="24"/>
        </w:rPr>
        <w:lastRenderedPageBreak/>
        <w:t xml:space="preserve">MOU BOCES </w:t>
      </w:r>
      <w:r w:rsidR="0075471D">
        <w:rPr>
          <w:b/>
          <w:szCs w:val="24"/>
        </w:rPr>
        <w:t xml:space="preserve">JMT </w:t>
      </w:r>
      <w:r w:rsidRPr="00D45E68">
        <w:rPr>
          <w:b/>
          <w:szCs w:val="24"/>
        </w:rPr>
        <w:t>Partnership Pilot</w:t>
      </w:r>
    </w:p>
    <w:p w:rsidR="00D45E68" w:rsidRPr="00D45E68" w:rsidRDefault="00D45E68" w:rsidP="00D45E68">
      <w:pPr>
        <w:pStyle w:val="NormalWeb"/>
        <w:jc w:val="both"/>
        <w:rPr>
          <w:lang w:val="en"/>
        </w:rPr>
      </w:pPr>
      <w:r w:rsidRPr="00D45E68">
        <w:rPr>
          <w:lang w:val="en"/>
        </w:rPr>
        <w:t xml:space="preserve">Under the authority of the New York State Education Department, Boards of Cooperative Educational Services (BOCES) were created </w:t>
      </w:r>
      <w:r w:rsidR="00795DCB">
        <w:rPr>
          <w:lang w:val="en"/>
        </w:rPr>
        <w:t xml:space="preserve">to </w:t>
      </w:r>
      <w:r w:rsidRPr="00D45E68">
        <w:rPr>
          <w:lang w:val="en"/>
        </w:rPr>
        <w:t xml:space="preserve">help school </w:t>
      </w:r>
      <w:r w:rsidRPr="00F320E0">
        <w:rPr>
          <w:lang w:val="en"/>
        </w:rPr>
        <w:t>districts s</w:t>
      </w:r>
      <w:r w:rsidR="00312878" w:rsidRPr="00F320E0">
        <w:rPr>
          <w:lang w:val="en"/>
        </w:rPr>
        <w:t>hare services</w:t>
      </w:r>
      <w:r w:rsidRPr="00F320E0">
        <w:rPr>
          <w:lang w:val="en"/>
        </w:rPr>
        <w:t xml:space="preserve"> by providing opportunities to pool resources and share costs. Sharing is an economical way for districts to provide programs and services that they might not be able to afford otherwise. </w:t>
      </w:r>
      <w:r w:rsidR="00D33723" w:rsidRPr="00F320E0">
        <w:rPr>
          <w:lang w:val="en"/>
        </w:rPr>
        <w:t>This is a</w:t>
      </w:r>
      <w:r w:rsidRPr="00F320E0">
        <w:rPr>
          <w:lang w:val="en"/>
        </w:rPr>
        <w:t xml:space="preserve"> more efficient and less </w:t>
      </w:r>
      <w:proofErr w:type="gramStart"/>
      <w:r w:rsidRPr="00F320E0">
        <w:rPr>
          <w:lang w:val="en"/>
        </w:rPr>
        <w:t>costly</w:t>
      </w:r>
      <w:r w:rsidR="00D33723" w:rsidRPr="00F320E0">
        <w:rPr>
          <w:lang w:val="en"/>
        </w:rPr>
        <w:t xml:space="preserve">  way</w:t>
      </w:r>
      <w:proofErr w:type="gramEnd"/>
      <w:r w:rsidR="00D33723" w:rsidRPr="00F320E0">
        <w:rPr>
          <w:lang w:val="en"/>
        </w:rPr>
        <w:t xml:space="preserve"> </w:t>
      </w:r>
      <w:r w:rsidRPr="00F320E0">
        <w:rPr>
          <w:lang w:val="en"/>
        </w:rPr>
        <w:t xml:space="preserve"> to operate one central service than it is to have separate programs in each school district. BOCES services </w:t>
      </w:r>
      <w:r w:rsidR="00D33723" w:rsidRPr="00F320E0">
        <w:rPr>
          <w:lang w:val="en"/>
        </w:rPr>
        <w:t>are able to</w:t>
      </w:r>
      <w:r w:rsidRPr="00F320E0">
        <w:rPr>
          <w:lang w:val="en"/>
        </w:rPr>
        <w:t xml:space="preserve"> customize </w:t>
      </w:r>
      <w:proofErr w:type="gramStart"/>
      <w:r w:rsidRPr="00F320E0">
        <w:rPr>
          <w:lang w:val="en"/>
        </w:rPr>
        <w:t>offering</w:t>
      </w:r>
      <w:r w:rsidR="00D33723" w:rsidRPr="00F320E0">
        <w:rPr>
          <w:lang w:val="en"/>
        </w:rPr>
        <w:t xml:space="preserve">s </w:t>
      </w:r>
      <w:r w:rsidRPr="00F320E0">
        <w:rPr>
          <w:lang w:val="en"/>
        </w:rPr>
        <w:t xml:space="preserve"> to</w:t>
      </w:r>
      <w:proofErr w:type="gramEnd"/>
      <w:r w:rsidRPr="00F320E0">
        <w:rPr>
          <w:lang w:val="en"/>
        </w:rPr>
        <w:t xml:space="preserve"> meet their</w:t>
      </w:r>
      <w:r w:rsidR="00D33723" w:rsidRPr="00F320E0">
        <w:rPr>
          <w:lang w:val="en"/>
        </w:rPr>
        <w:t xml:space="preserve"> component </w:t>
      </w:r>
      <w:proofErr w:type="spellStart"/>
      <w:r w:rsidR="00D33723" w:rsidRPr="00F320E0">
        <w:rPr>
          <w:lang w:val="en"/>
        </w:rPr>
        <w:t>districts</w:t>
      </w:r>
      <w:proofErr w:type="spellEnd"/>
      <w:r w:rsidRPr="00F320E0">
        <w:rPr>
          <w:lang w:val="en"/>
        </w:rPr>
        <w:t xml:space="preserve">  needs.</w:t>
      </w:r>
    </w:p>
    <w:p w:rsidR="00D45E68" w:rsidRPr="00D45E68" w:rsidRDefault="00D45E68" w:rsidP="00D45E68">
      <w:pPr>
        <w:pStyle w:val="NormalWeb"/>
        <w:jc w:val="both"/>
        <w:rPr>
          <w:lang w:val="en"/>
        </w:rPr>
      </w:pPr>
      <w:r w:rsidRPr="00D45E68">
        <w:rPr>
          <w:lang w:val="en"/>
        </w:rPr>
        <w:t xml:space="preserve">To further this concept, among the 37 BOCES in New York State, Joint Management Teams (JMT) were formed geographically to bring together BOCES with similar needs.  Programs are shared among JMT members to allow for economical advances in educational programming. In this way, the cost of programming is shared and does not become burdensome for any one BOCES. Adult literacy services are among those programs that may be shared between JMT member BOCES.  </w:t>
      </w:r>
    </w:p>
    <w:p w:rsidR="002E50CF" w:rsidRDefault="0075471D" w:rsidP="00D45E68">
      <w:pPr>
        <w:pStyle w:val="NormalWeb"/>
        <w:jc w:val="both"/>
        <w:rPr>
          <w:color w:val="000000" w:themeColor="text1"/>
          <w:lang w:val="en"/>
        </w:rPr>
      </w:pPr>
      <w:r w:rsidRPr="00F320E0">
        <w:rPr>
          <w:lang w:val="en"/>
        </w:rPr>
        <w:t xml:space="preserve">There </w:t>
      </w:r>
      <w:r w:rsidR="00D33723" w:rsidRPr="00F320E0">
        <w:rPr>
          <w:lang w:val="en"/>
        </w:rPr>
        <w:t>h</w:t>
      </w:r>
      <w:r w:rsidRPr="00F320E0">
        <w:rPr>
          <w:lang w:val="en"/>
        </w:rPr>
        <w:t>as</w:t>
      </w:r>
      <w:r>
        <w:rPr>
          <w:lang w:val="en"/>
        </w:rPr>
        <w:t xml:space="preserve"> been interest in providing adult literacy services through this JMT model.  </w:t>
      </w:r>
      <w:r w:rsidR="00AB1826" w:rsidRPr="00F320E0">
        <w:rPr>
          <w:color w:val="000000" w:themeColor="text1"/>
          <w:lang w:val="en"/>
        </w:rPr>
        <w:t>In 201</w:t>
      </w:r>
      <w:r w:rsidR="006E4148">
        <w:rPr>
          <w:color w:val="000000" w:themeColor="text1"/>
          <w:lang w:val="en"/>
        </w:rPr>
        <w:t>8</w:t>
      </w:r>
      <w:r w:rsidR="00AB1826" w:rsidRPr="00F320E0">
        <w:rPr>
          <w:color w:val="000000" w:themeColor="text1"/>
          <w:lang w:val="en"/>
        </w:rPr>
        <w:t>-</w:t>
      </w:r>
      <w:r w:rsidR="006E4148">
        <w:rPr>
          <w:color w:val="000000" w:themeColor="text1"/>
          <w:lang w:val="en"/>
        </w:rPr>
        <w:t>19</w:t>
      </w:r>
      <w:r w:rsidR="00AB1826" w:rsidRPr="00F320E0">
        <w:rPr>
          <w:color w:val="000000" w:themeColor="text1"/>
          <w:lang w:val="en"/>
        </w:rPr>
        <w:t xml:space="preserve">, </w:t>
      </w:r>
      <w:r w:rsidRPr="00F320E0">
        <w:rPr>
          <w:color w:val="000000" w:themeColor="text1"/>
          <w:lang w:val="en"/>
        </w:rPr>
        <w:t xml:space="preserve">NYSED </w:t>
      </w:r>
      <w:r w:rsidR="00AB1826" w:rsidRPr="00F320E0">
        <w:rPr>
          <w:color w:val="000000" w:themeColor="text1"/>
          <w:lang w:val="en"/>
        </w:rPr>
        <w:t>support</w:t>
      </w:r>
      <w:r w:rsidR="006E4148">
        <w:rPr>
          <w:color w:val="000000" w:themeColor="text1"/>
          <w:lang w:val="en"/>
        </w:rPr>
        <w:t>ed</w:t>
      </w:r>
      <w:r w:rsidR="00AB1826" w:rsidRPr="00F320E0">
        <w:rPr>
          <w:color w:val="000000" w:themeColor="text1"/>
          <w:lang w:val="en"/>
        </w:rPr>
        <w:t xml:space="preserve"> and evaluate</w:t>
      </w:r>
      <w:r w:rsidR="006E4148">
        <w:rPr>
          <w:color w:val="000000" w:themeColor="text1"/>
          <w:lang w:val="en"/>
        </w:rPr>
        <w:t>d</w:t>
      </w:r>
      <w:r w:rsidR="00AB1826" w:rsidRPr="00F320E0">
        <w:rPr>
          <w:color w:val="000000" w:themeColor="text1"/>
          <w:lang w:val="en"/>
        </w:rPr>
        <w:t xml:space="preserve"> one JMT Partnership Pilot in the Mid-West JMT. </w:t>
      </w:r>
      <w:r w:rsidR="009D13B6" w:rsidRPr="00F320E0">
        <w:rPr>
          <w:color w:val="000000" w:themeColor="text1"/>
          <w:lang w:val="en"/>
        </w:rPr>
        <w:t xml:space="preserve"> </w:t>
      </w:r>
    </w:p>
    <w:p w:rsidR="00D45E68" w:rsidRPr="002E50CF" w:rsidRDefault="00AB1826" w:rsidP="00D45E68">
      <w:pPr>
        <w:pStyle w:val="NormalWeb"/>
        <w:jc w:val="both"/>
        <w:rPr>
          <w:color w:val="000000" w:themeColor="text1"/>
          <w:lang w:val="en"/>
        </w:rPr>
      </w:pPr>
      <w:r w:rsidRPr="002E50CF">
        <w:rPr>
          <w:color w:val="000000" w:themeColor="text1"/>
          <w:lang w:val="en"/>
        </w:rPr>
        <w:t xml:space="preserve">For each BOCES in the Mid-west JMT </w:t>
      </w:r>
      <w:r w:rsidR="00F320E0" w:rsidRPr="002E50CF">
        <w:rPr>
          <w:color w:val="000000" w:themeColor="text1"/>
          <w:lang w:val="en"/>
        </w:rPr>
        <w:t>that intends to</w:t>
      </w:r>
      <w:r w:rsidRPr="002E50CF">
        <w:rPr>
          <w:color w:val="000000" w:themeColor="text1"/>
          <w:lang w:val="en"/>
        </w:rPr>
        <w:t xml:space="preserve"> participat</w:t>
      </w:r>
      <w:r w:rsidR="00F320E0" w:rsidRPr="002E50CF">
        <w:rPr>
          <w:color w:val="000000" w:themeColor="text1"/>
          <w:lang w:val="en"/>
        </w:rPr>
        <w:t xml:space="preserve">e </w:t>
      </w:r>
      <w:r w:rsidRPr="002E50CF">
        <w:rPr>
          <w:color w:val="000000" w:themeColor="text1"/>
          <w:lang w:val="en"/>
        </w:rPr>
        <w:t xml:space="preserve">in this pilot, </w:t>
      </w:r>
      <w:proofErr w:type="gramStart"/>
      <w:r w:rsidRPr="002E50CF">
        <w:rPr>
          <w:color w:val="000000" w:themeColor="text1"/>
          <w:lang w:val="en"/>
        </w:rPr>
        <w:t>p</w:t>
      </w:r>
      <w:r w:rsidR="00D45E68" w:rsidRPr="002E50CF">
        <w:rPr>
          <w:color w:val="000000" w:themeColor="text1"/>
          <w:lang w:val="en"/>
        </w:rPr>
        <w:t>lease  describe</w:t>
      </w:r>
      <w:proofErr w:type="gramEnd"/>
      <w:r w:rsidR="009D13B6" w:rsidRPr="002E50CF">
        <w:rPr>
          <w:color w:val="000000" w:themeColor="text1"/>
          <w:lang w:val="en"/>
        </w:rPr>
        <w:t xml:space="preserve"> </w:t>
      </w:r>
      <w:proofErr w:type="spellStart"/>
      <w:r w:rsidR="00D45E68" w:rsidRPr="002E50CF">
        <w:rPr>
          <w:color w:val="000000" w:themeColor="text1"/>
          <w:lang w:val="en"/>
        </w:rPr>
        <w:t>through</w:t>
      </w:r>
      <w:r w:rsidR="009D13B6" w:rsidRPr="002E50CF">
        <w:rPr>
          <w:color w:val="000000" w:themeColor="text1"/>
          <w:lang w:val="en"/>
        </w:rPr>
        <w:t>ly</w:t>
      </w:r>
      <w:proofErr w:type="spellEnd"/>
      <w:r w:rsidR="00D45E68" w:rsidRPr="002E50CF">
        <w:rPr>
          <w:color w:val="000000" w:themeColor="text1"/>
          <w:lang w:val="en"/>
        </w:rPr>
        <w:t xml:space="preserve"> the</w:t>
      </w:r>
      <w:r w:rsidR="00D33723" w:rsidRPr="002E50CF">
        <w:rPr>
          <w:color w:val="000000" w:themeColor="text1"/>
          <w:lang w:val="en"/>
        </w:rPr>
        <w:t xml:space="preserve"> agreed upon</w:t>
      </w:r>
      <w:r w:rsidR="00D45E68" w:rsidRPr="002E50CF">
        <w:rPr>
          <w:color w:val="000000" w:themeColor="text1"/>
          <w:lang w:val="en"/>
        </w:rPr>
        <w:t xml:space="preserve"> program details</w:t>
      </w:r>
      <w:r w:rsidR="00D33723" w:rsidRPr="002E50CF">
        <w:rPr>
          <w:color w:val="000000" w:themeColor="text1"/>
          <w:lang w:val="en"/>
        </w:rPr>
        <w:t>.</w:t>
      </w:r>
      <w:r w:rsidR="00D45E68" w:rsidRPr="002E50CF">
        <w:rPr>
          <w:color w:val="000000" w:themeColor="text1"/>
          <w:lang w:val="en"/>
        </w:rPr>
        <w:t xml:space="preserve"> </w:t>
      </w:r>
      <w:r w:rsidR="007F451E" w:rsidRPr="002E50CF">
        <w:rPr>
          <w:color w:val="000000" w:themeColor="text1"/>
          <w:lang w:val="en"/>
        </w:rPr>
        <w:t>JMT Partnership pilots must be approved annually by NYSED and updated throughout the year if changes are made.</w:t>
      </w:r>
    </w:p>
    <w:p w:rsidR="00F44DBF" w:rsidRDefault="002D17B6" w:rsidP="00F44DBF">
      <w:pPr>
        <w:jc w:val="both"/>
      </w:pPr>
      <w:r>
        <w:t>In a brief narrative, in the space provided, p</w:t>
      </w:r>
      <w:r w:rsidR="00F44DBF">
        <w:t>lease describe the following:</w:t>
      </w:r>
    </w:p>
    <w:p w:rsidR="00F44DBF" w:rsidRDefault="00F44DBF" w:rsidP="00F44DBF">
      <w:pPr>
        <w:pStyle w:val="ListParagraph"/>
        <w:numPr>
          <w:ilvl w:val="0"/>
          <w:numId w:val="30"/>
        </w:numPr>
        <w:jc w:val="both"/>
      </w:pPr>
      <w:r>
        <w:t>T</w:t>
      </w:r>
      <w:r w:rsidRPr="0033136E">
        <w:t>ype of program</w:t>
      </w:r>
      <w:r w:rsidR="002D17B6">
        <w:t xml:space="preserve"> (ABE, ASE, ESL)</w:t>
      </w:r>
    </w:p>
    <w:p w:rsidR="00F44DBF" w:rsidRDefault="00F44DBF" w:rsidP="00F44DBF">
      <w:pPr>
        <w:pStyle w:val="ListParagraph"/>
        <w:numPr>
          <w:ilvl w:val="0"/>
          <w:numId w:val="30"/>
        </w:numPr>
        <w:jc w:val="both"/>
      </w:pPr>
      <w:r>
        <w:t>R</w:t>
      </w:r>
      <w:r w:rsidRPr="0033136E">
        <w:t xml:space="preserve">oles and responsibilities of the </w:t>
      </w:r>
      <w:r w:rsidR="00B71D2B">
        <w:t>each BOCES</w:t>
      </w:r>
    </w:p>
    <w:p w:rsidR="00F44DBF" w:rsidRDefault="002D17B6" w:rsidP="00F44DBF">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124883</wp:posOffset>
                </wp:positionV>
                <wp:extent cx="5803900" cy="859367"/>
                <wp:effectExtent l="0" t="0" r="25400" b="17145"/>
                <wp:wrapNone/>
                <wp:docPr id="2" name="Rectangle 2"/>
                <wp:cNvGraphicFramePr/>
                <a:graphic xmlns:a="http://schemas.openxmlformats.org/drawingml/2006/main">
                  <a:graphicData uri="http://schemas.microsoft.com/office/word/2010/wordprocessingShape">
                    <wps:wsp>
                      <wps:cNvSpPr/>
                      <wps:spPr>
                        <a:xfrm>
                          <a:off x="0" y="0"/>
                          <a:ext cx="5803900" cy="859367"/>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DB7FC7" id="Rectangle 2" o:spid="_x0000_s1026" style="position:absolute;margin-left:7pt;margin-top:9.85pt;width:457pt;height:6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" fillcolor="#c6d9f1 [671]" strokecolor="#243f60 [1604]" strokeweight="2pt"/>
            </w:pict>
          </mc:Fallback>
        </mc:AlternateContent>
      </w:r>
    </w:p>
    <w:p w:rsidR="002D17B6" w:rsidRDefault="002D17B6" w:rsidP="00F44DBF">
      <w:pPr>
        <w:jc w:val="both"/>
      </w:pPr>
    </w:p>
    <w:p w:rsidR="002D17B6" w:rsidRDefault="002D17B6" w:rsidP="00F44DBF">
      <w:pPr>
        <w:jc w:val="both"/>
      </w:pPr>
    </w:p>
    <w:p w:rsidR="002D17B6" w:rsidRDefault="002D17B6" w:rsidP="00F44DBF">
      <w:pPr>
        <w:jc w:val="both"/>
      </w:pPr>
    </w:p>
    <w:p w:rsidR="002D17B6" w:rsidRDefault="002D17B6" w:rsidP="00F44DBF">
      <w:pPr>
        <w:jc w:val="both"/>
      </w:pPr>
    </w:p>
    <w:p w:rsidR="002D17B6" w:rsidRDefault="002D17B6" w:rsidP="00F44DBF">
      <w:pPr>
        <w:jc w:val="both"/>
      </w:pPr>
    </w:p>
    <w:p w:rsidR="00B71D2B" w:rsidRDefault="002D17B6" w:rsidP="00B71D2B">
      <w:pPr>
        <w:pStyle w:val="Footer"/>
        <w:tabs>
          <w:tab w:val="clear" w:pos="4320"/>
          <w:tab w:val="clear" w:pos="8640"/>
        </w:tabs>
        <w:spacing w:after="240"/>
        <w:rPr>
          <w:b/>
          <w:sz w:val="23"/>
        </w:rPr>
      </w:pPr>
      <w:r>
        <w:rPr>
          <w:b/>
          <w:sz w:val="23"/>
        </w:rPr>
        <w:t>Lead</w:t>
      </w:r>
      <w:r w:rsidR="00F44DBF" w:rsidRPr="00B71D2B">
        <w:rPr>
          <w:b/>
          <w:sz w:val="23"/>
        </w:rPr>
        <w:t xml:space="preserve"> </w:t>
      </w:r>
      <w:r w:rsidR="00B71D2B" w:rsidRPr="00B71D2B">
        <w:rPr>
          <w:b/>
          <w:sz w:val="23"/>
        </w:rPr>
        <w:t>BOCES</w:t>
      </w:r>
      <w:r>
        <w:rPr>
          <w:b/>
          <w:sz w:val="23"/>
        </w:rPr>
        <w:t xml:space="preserve"> (fiscal responsibility) _________________________________________________</w:t>
      </w:r>
    </w:p>
    <w:p w:rsidR="0075471D" w:rsidRPr="0075471D" w:rsidRDefault="002D17B6" w:rsidP="0075471D">
      <w:pPr>
        <w:pStyle w:val="Footer"/>
        <w:tabs>
          <w:tab w:val="clear" w:pos="4320"/>
          <w:tab w:val="clear" w:pos="8640"/>
        </w:tabs>
        <w:rPr>
          <w:b/>
          <w:szCs w:val="24"/>
        </w:rPr>
      </w:pPr>
      <w:r w:rsidRPr="0075471D">
        <w:rPr>
          <w:b/>
          <w:szCs w:val="24"/>
        </w:rPr>
        <w:tab/>
        <w:t xml:space="preserve">BOCES District Superintendent: </w:t>
      </w:r>
    </w:p>
    <w:p w:rsidR="0075471D" w:rsidRPr="0075471D" w:rsidRDefault="0075471D" w:rsidP="0075471D">
      <w:pPr>
        <w:pStyle w:val="Default"/>
        <w:ind w:left="1440"/>
        <w:rPr>
          <w:b/>
          <w:bCs/>
          <w:color w:val="000000" w:themeColor="text1"/>
        </w:rPr>
      </w:pPr>
      <w:r w:rsidRPr="0075471D">
        <w:rPr>
          <w:b/>
          <w:bCs/>
          <w:color w:val="000000" w:themeColor="text1"/>
        </w:rPr>
        <w:t xml:space="preserve">Name: </w:t>
      </w:r>
    </w:p>
    <w:p w:rsidR="0075471D" w:rsidRPr="0075471D" w:rsidRDefault="0075471D" w:rsidP="0075471D">
      <w:pPr>
        <w:pStyle w:val="Default"/>
        <w:ind w:left="1440"/>
        <w:rPr>
          <w:b/>
          <w:bCs/>
          <w:color w:val="000000" w:themeColor="text1"/>
        </w:rPr>
      </w:pPr>
      <w:r w:rsidRPr="0075471D">
        <w:rPr>
          <w:b/>
          <w:bCs/>
          <w:color w:val="000000" w:themeColor="text1"/>
        </w:rPr>
        <w:t>Address:</w:t>
      </w:r>
    </w:p>
    <w:p w:rsidR="0075471D" w:rsidRPr="0075471D" w:rsidRDefault="0075471D" w:rsidP="0075471D">
      <w:pPr>
        <w:pStyle w:val="Default"/>
        <w:ind w:left="1440"/>
        <w:rPr>
          <w:b/>
          <w:bCs/>
          <w:color w:val="000000" w:themeColor="text1"/>
        </w:rPr>
      </w:pPr>
      <w:r w:rsidRPr="0075471D">
        <w:rPr>
          <w:b/>
          <w:bCs/>
          <w:color w:val="000000" w:themeColor="text1"/>
        </w:rPr>
        <w:t xml:space="preserve">Phone: </w:t>
      </w:r>
    </w:p>
    <w:p w:rsidR="0075471D" w:rsidRPr="0075471D" w:rsidRDefault="0075471D" w:rsidP="0075471D">
      <w:pPr>
        <w:pStyle w:val="Footer"/>
        <w:tabs>
          <w:tab w:val="clear" w:pos="4320"/>
          <w:tab w:val="clear" w:pos="8640"/>
        </w:tabs>
        <w:ind w:left="1440"/>
        <w:rPr>
          <w:b/>
          <w:szCs w:val="24"/>
        </w:rPr>
      </w:pPr>
      <w:r w:rsidRPr="0075471D">
        <w:rPr>
          <w:b/>
          <w:bCs/>
          <w:color w:val="000000" w:themeColor="text1"/>
          <w:szCs w:val="24"/>
        </w:rPr>
        <w:t>Email:</w:t>
      </w:r>
      <w:r w:rsidRPr="0075471D">
        <w:rPr>
          <w:b/>
          <w:szCs w:val="24"/>
        </w:rPr>
        <w:tab/>
      </w:r>
      <w:r w:rsidRPr="0075471D">
        <w:rPr>
          <w:b/>
          <w:szCs w:val="24"/>
        </w:rPr>
        <w:tab/>
      </w:r>
      <w:r w:rsidRPr="0075471D">
        <w:rPr>
          <w:b/>
          <w:szCs w:val="24"/>
        </w:rPr>
        <w:tab/>
      </w:r>
      <w:r w:rsidRPr="0075471D">
        <w:rPr>
          <w:b/>
          <w:szCs w:val="24"/>
        </w:rPr>
        <w:tab/>
      </w:r>
      <w:r w:rsidRPr="0075471D">
        <w:rPr>
          <w:b/>
          <w:szCs w:val="24"/>
        </w:rPr>
        <w:tab/>
      </w:r>
    </w:p>
    <w:p w:rsidR="00F44DBF" w:rsidRDefault="00F44DBF" w:rsidP="00F44DBF">
      <w:pPr>
        <w:pStyle w:val="Footer"/>
        <w:tabs>
          <w:tab w:val="clear" w:pos="4320"/>
          <w:tab w:val="clear" w:pos="8640"/>
        </w:tabs>
        <w:rPr>
          <w:sz w:val="23"/>
        </w:rPr>
      </w:pPr>
    </w:p>
    <w:p w:rsidR="0075471D" w:rsidRPr="0075471D" w:rsidRDefault="0075471D" w:rsidP="0075471D">
      <w:pPr>
        <w:pStyle w:val="Footer"/>
        <w:tabs>
          <w:tab w:val="clear" w:pos="4320"/>
          <w:tab w:val="clear" w:pos="8640"/>
        </w:tabs>
        <w:ind w:firstLine="720"/>
        <w:rPr>
          <w:i/>
          <w:sz w:val="23"/>
        </w:rPr>
      </w:pPr>
      <w:r w:rsidRPr="0075471D">
        <w:rPr>
          <w:i/>
          <w:sz w:val="23"/>
        </w:rPr>
        <w:t xml:space="preserve">Participating BOCES </w:t>
      </w:r>
      <w:bookmarkStart w:id="6" w:name="_Hlk510091648"/>
      <w:r w:rsidRPr="0075471D">
        <w:rPr>
          <w:i/>
          <w:sz w:val="23"/>
        </w:rPr>
        <w:t xml:space="preserve">(agreeing to </w:t>
      </w:r>
      <w:r w:rsidR="00AB1826" w:rsidRPr="00F320E0">
        <w:rPr>
          <w:i/>
          <w:color w:val="000000" w:themeColor="text1"/>
          <w:sz w:val="23"/>
        </w:rPr>
        <w:t>participate in the 201</w:t>
      </w:r>
      <w:r w:rsidR="006E4148">
        <w:rPr>
          <w:i/>
          <w:color w:val="000000" w:themeColor="text1"/>
          <w:sz w:val="23"/>
        </w:rPr>
        <w:t>9</w:t>
      </w:r>
      <w:r w:rsidR="00AB1826" w:rsidRPr="00F320E0">
        <w:rPr>
          <w:i/>
          <w:color w:val="000000" w:themeColor="text1"/>
          <w:sz w:val="23"/>
        </w:rPr>
        <w:t>-</w:t>
      </w:r>
      <w:r w:rsidR="006E4148">
        <w:rPr>
          <w:i/>
          <w:color w:val="000000" w:themeColor="text1"/>
          <w:sz w:val="23"/>
        </w:rPr>
        <w:t>20</w:t>
      </w:r>
      <w:r w:rsidR="00AB1826" w:rsidRPr="00F320E0">
        <w:rPr>
          <w:i/>
          <w:color w:val="000000" w:themeColor="text1"/>
          <w:sz w:val="23"/>
        </w:rPr>
        <w:t xml:space="preserve"> </w:t>
      </w:r>
      <w:r w:rsidRPr="00F320E0">
        <w:rPr>
          <w:i/>
          <w:color w:val="000000" w:themeColor="text1"/>
          <w:sz w:val="23"/>
        </w:rPr>
        <w:t xml:space="preserve">JMT </w:t>
      </w:r>
      <w:r w:rsidR="007F451E" w:rsidRPr="00F320E0">
        <w:rPr>
          <w:i/>
          <w:color w:val="000000" w:themeColor="text1"/>
          <w:sz w:val="23"/>
        </w:rPr>
        <w:t>partnership pilot</w:t>
      </w:r>
      <w:bookmarkEnd w:id="6"/>
      <w:proofErr w:type="gramStart"/>
      <w:r w:rsidRPr="00F320E0">
        <w:rPr>
          <w:i/>
          <w:color w:val="000000" w:themeColor="text1"/>
          <w:sz w:val="23"/>
        </w:rPr>
        <w:t>)</w:t>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r w:rsidRPr="00F320E0">
        <w:rPr>
          <w:i/>
          <w:color w:val="000000" w:themeColor="text1"/>
          <w:sz w:val="23"/>
        </w:rPr>
        <w:softHyphen/>
      </w:r>
      <w:proofErr w:type="gramEnd"/>
      <w:r>
        <w:rPr>
          <w:i/>
          <w:sz w:val="23"/>
        </w:rPr>
        <w:t>_____________________________</w:t>
      </w:r>
      <w:r w:rsidRPr="0075471D">
        <w:rPr>
          <w:i/>
          <w:sz w:val="23"/>
        </w:rPr>
        <w:t xml:space="preserve"> </w:t>
      </w:r>
    </w:p>
    <w:p w:rsidR="0075471D" w:rsidRPr="0075471D" w:rsidRDefault="0075471D" w:rsidP="0075471D">
      <w:pPr>
        <w:pStyle w:val="Default"/>
        <w:ind w:left="1440"/>
        <w:rPr>
          <w:bCs/>
          <w:i/>
          <w:color w:val="000000" w:themeColor="text1"/>
        </w:rPr>
      </w:pPr>
      <w:r w:rsidRPr="0075471D">
        <w:rPr>
          <w:bCs/>
          <w:i/>
          <w:color w:val="000000" w:themeColor="text1"/>
        </w:rPr>
        <w:t xml:space="preserve">Name: </w:t>
      </w:r>
    </w:p>
    <w:p w:rsidR="0075471D" w:rsidRPr="0075471D" w:rsidRDefault="0075471D" w:rsidP="0075471D">
      <w:pPr>
        <w:pStyle w:val="Default"/>
        <w:ind w:left="1440"/>
        <w:rPr>
          <w:bCs/>
          <w:i/>
          <w:color w:val="000000" w:themeColor="text1"/>
        </w:rPr>
      </w:pPr>
      <w:r w:rsidRPr="0075471D">
        <w:rPr>
          <w:bCs/>
          <w:i/>
          <w:color w:val="000000" w:themeColor="text1"/>
        </w:rPr>
        <w:t>Address:</w:t>
      </w:r>
    </w:p>
    <w:p w:rsidR="0075471D" w:rsidRPr="0075471D" w:rsidRDefault="0075471D" w:rsidP="0075471D">
      <w:pPr>
        <w:pStyle w:val="Default"/>
        <w:ind w:left="1440"/>
        <w:rPr>
          <w:bCs/>
          <w:i/>
          <w:color w:val="000000" w:themeColor="text1"/>
        </w:rPr>
      </w:pPr>
      <w:r w:rsidRPr="0075471D">
        <w:rPr>
          <w:bCs/>
          <w:i/>
          <w:color w:val="000000" w:themeColor="text1"/>
        </w:rPr>
        <w:t xml:space="preserve">Phone: </w:t>
      </w:r>
    </w:p>
    <w:p w:rsidR="0075471D" w:rsidRPr="0075471D" w:rsidRDefault="0075471D" w:rsidP="0075471D">
      <w:pPr>
        <w:pStyle w:val="Footer"/>
        <w:tabs>
          <w:tab w:val="clear" w:pos="4320"/>
          <w:tab w:val="clear" w:pos="8640"/>
        </w:tabs>
        <w:ind w:left="720" w:firstLine="720"/>
        <w:rPr>
          <w:i/>
          <w:sz w:val="23"/>
        </w:rPr>
      </w:pPr>
      <w:r w:rsidRPr="0075471D">
        <w:rPr>
          <w:bCs/>
          <w:i/>
          <w:color w:val="000000" w:themeColor="text1"/>
          <w:szCs w:val="24"/>
        </w:rPr>
        <w:t>Email:</w:t>
      </w:r>
      <w:r w:rsidRPr="0075471D">
        <w:rPr>
          <w:i/>
          <w:szCs w:val="24"/>
        </w:rPr>
        <w:tab/>
      </w:r>
    </w:p>
    <w:p w:rsidR="0075471D" w:rsidRDefault="0075471D" w:rsidP="00F44DBF">
      <w:pPr>
        <w:pStyle w:val="Footer"/>
        <w:tabs>
          <w:tab w:val="clear" w:pos="4320"/>
          <w:tab w:val="clear" w:pos="8640"/>
        </w:tabs>
        <w:rPr>
          <w:sz w:val="23"/>
        </w:rPr>
      </w:pPr>
    </w:p>
    <w:p w:rsidR="0075471D" w:rsidRPr="0075471D" w:rsidRDefault="0075471D" w:rsidP="0075471D">
      <w:pPr>
        <w:pStyle w:val="Footer"/>
        <w:tabs>
          <w:tab w:val="clear" w:pos="4320"/>
          <w:tab w:val="clear" w:pos="8640"/>
        </w:tabs>
        <w:ind w:firstLine="720"/>
        <w:rPr>
          <w:i/>
          <w:sz w:val="23"/>
        </w:rPr>
      </w:pPr>
      <w:r w:rsidRPr="0075471D">
        <w:rPr>
          <w:i/>
          <w:sz w:val="23"/>
        </w:rPr>
        <w:lastRenderedPageBreak/>
        <w:t xml:space="preserve">Participating BOCES </w:t>
      </w:r>
      <w:r w:rsidR="007F451E" w:rsidRPr="0075471D">
        <w:rPr>
          <w:i/>
          <w:sz w:val="23"/>
        </w:rPr>
        <w:t xml:space="preserve">(agreeing to </w:t>
      </w:r>
      <w:r w:rsidR="007F451E" w:rsidRPr="00F320E0">
        <w:rPr>
          <w:i/>
          <w:color w:val="000000" w:themeColor="text1"/>
          <w:sz w:val="23"/>
        </w:rPr>
        <w:t>participate in the 201</w:t>
      </w:r>
      <w:r w:rsidR="006E4148">
        <w:rPr>
          <w:i/>
          <w:color w:val="000000" w:themeColor="text1"/>
          <w:sz w:val="23"/>
        </w:rPr>
        <w:t>9</w:t>
      </w:r>
      <w:r w:rsidR="007F451E" w:rsidRPr="00F320E0">
        <w:rPr>
          <w:i/>
          <w:color w:val="000000" w:themeColor="text1"/>
          <w:sz w:val="23"/>
        </w:rPr>
        <w:t>-</w:t>
      </w:r>
      <w:r w:rsidR="006E4148">
        <w:rPr>
          <w:i/>
          <w:color w:val="000000" w:themeColor="text1"/>
          <w:sz w:val="23"/>
        </w:rPr>
        <w:t>20</w:t>
      </w:r>
      <w:r w:rsidR="007F451E" w:rsidRPr="00F320E0">
        <w:rPr>
          <w:i/>
          <w:color w:val="000000" w:themeColor="text1"/>
          <w:sz w:val="23"/>
        </w:rPr>
        <w:t xml:space="preserve"> JMT partnership pilot) </w:t>
      </w:r>
    </w:p>
    <w:p w:rsidR="0075471D" w:rsidRPr="0075471D" w:rsidRDefault="0075471D" w:rsidP="0075471D">
      <w:pPr>
        <w:pStyle w:val="Default"/>
        <w:ind w:left="1440"/>
        <w:rPr>
          <w:bCs/>
          <w:i/>
          <w:color w:val="000000" w:themeColor="text1"/>
        </w:rPr>
      </w:pPr>
      <w:r w:rsidRPr="0075471D">
        <w:rPr>
          <w:bCs/>
          <w:i/>
          <w:color w:val="000000" w:themeColor="text1"/>
        </w:rPr>
        <w:t xml:space="preserve">Name: </w:t>
      </w:r>
    </w:p>
    <w:p w:rsidR="0075471D" w:rsidRPr="0075471D" w:rsidRDefault="0075471D" w:rsidP="0075471D">
      <w:pPr>
        <w:pStyle w:val="Default"/>
        <w:ind w:left="1440"/>
        <w:rPr>
          <w:bCs/>
          <w:i/>
          <w:color w:val="000000" w:themeColor="text1"/>
        </w:rPr>
      </w:pPr>
      <w:r w:rsidRPr="0075471D">
        <w:rPr>
          <w:bCs/>
          <w:i/>
          <w:color w:val="000000" w:themeColor="text1"/>
        </w:rPr>
        <w:t>Address:</w:t>
      </w:r>
    </w:p>
    <w:p w:rsidR="0075471D" w:rsidRPr="0075471D" w:rsidRDefault="0075471D" w:rsidP="0075471D">
      <w:pPr>
        <w:pStyle w:val="Default"/>
        <w:ind w:left="1440"/>
        <w:rPr>
          <w:bCs/>
          <w:i/>
          <w:color w:val="000000" w:themeColor="text1"/>
        </w:rPr>
      </w:pPr>
      <w:r w:rsidRPr="0075471D">
        <w:rPr>
          <w:bCs/>
          <w:i/>
          <w:color w:val="000000" w:themeColor="text1"/>
        </w:rPr>
        <w:t xml:space="preserve">Phone: </w:t>
      </w:r>
    </w:p>
    <w:p w:rsidR="0075471D" w:rsidRPr="0075471D" w:rsidRDefault="0075471D" w:rsidP="0075471D">
      <w:pPr>
        <w:pStyle w:val="Footer"/>
        <w:tabs>
          <w:tab w:val="clear" w:pos="4320"/>
          <w:tab w:val="clear" w:pos="8640"/>
        </w:tabs>
        <w:ind w:left="720" w:firstLine="720"/>
        <w:rPr>
          <w:i/>
          <w:sz w:val="23"/>
        </w:rPr>
      </w:pPr>
      <w:r w:rsidRPr="0075471D">
        <w:rPr>
          <w:bCs/>
          <w:i/>
          <w:color w:val="000000" w:themeColor="text1"/>
          <w:szCs w:val="24"/>
        </w:rPr>
        <w:t>Email:</w:t>
      </w:r>
      <w:r w:rsidRPr="0075471D">
        <w:rPr>
          <w:i/>
          <w:szCs w:val="24"/>
        </w:rPr>
        <w:tab/>
      </w:r>
    </w:p>
    <w:p w:rsidR="0075471D" w:rsidRPr="00E36D3D" w:rsidRDefault="0075471D" w:rsidP="00F44DBF">
      <w:pPr>
        <w:pStyle w:val="Footer"/>
        <w:tabs>
          <w:tab w:val="clear" w:pos="4320"/>
          <w:tab w:val="clear" w:pos="8640"/>
        </w:tabs>
        <w:rPr>
          <w:sz w:val="23"/>
        </w:rPr>
      </w:pPr>
    </w:p>
    <w:tbl>
      <w:tblPr>
        <w:tblStyle w:val="TableGrid"/>
        <w:tblW w:w="0" w:type="auto"/>
        <w:tblLook w:val="04A0" w:firstRow="1" w:lastRow="0" w:firstColumn="1" w:lastColumn="0" w:noHBand="0" w:noVBand="1"/>
      </w:tblPr>
      <w:tblGrid>
        <w:gridCol w:w="2425"/>
        <w:gridCol w:w="2970"/>
        <w:gridCol w:w="1980"/>
        <w:gridCol w:w="1975"/>
      </w:tblGrid>
      <w:tr w:rsidR="002D17B6" w:rsidRPr="0075471D" w:rsidTr="0075471D">
        <w:tc>
          <w:tcPr>
            <w:tcW w:w="2425" w:type="dxa"/>
            <w:shd w:val="clear" w:color="auto" w:fill="EEECE1" w:themeFill="background2"/>
            <w:vAlign w:val="center"/>
          </w:tcPr>
          <w:p w:rsidR="002D17B6" w:rsidRPr="0075471D" w:rsidRDefault="002D17B6" w:rsidP="0075471D">
            <w:pPr>
              <w:pStyle w:val="Footer"/>
              <w:tabs>
                <w:tab w:val="clear" w:pos="4320"/>
                <w:tab w:val="clear" w:pos="8640"/>
              </w:tabs>
              <w:rPr>
                <w:b/>
                <w:sz w:val="23"/>
              </w:rPr>
            </w:pPr>
            <w:r w:rsidRPr="0075471D">
              <w:rPr>
                <w:b/>
                <w:sz w:val="23"/>
              </w:rPr>
              <w:t>Name of each participating BOCES</w:t>
            </w:r>
          </w:p>
        </w:tc>
        <w:tc>
          <w:tcPr>
            <w:tcW w:w="2970" w:type="dxa"/>
            <w:shd w:val="clear" w:color="auto" w:fill="EEECE1" w:themeFill="background2"/>
            <w:vAlign w:val="center"/>
          </w:tcPr>
          <w:p w:rsidR="002D17B6" w:rsidRPr="0075471D" w:rsidRDefault="002D17B6" w:rsidP="0075471D">
            <w:pPr>
              <w:pStyle w:val="Footer"/>
              <w:tabs>
                <w:tab w:val="clear" w:pos="4320"/>
                <w:tab w:val="clear" w:pos="8640"/>
              </w:tabs>
              <w:rPr>
                <w:b/>
                <w:sz w:val="23"/>
              </w:rPr>
            </w:pPr>
            <w:r w:rsidRPr="0075471D">
              <w:rPr>
                <w:b/>
                <w:sz w:val="23"/>
              </w:rPr>
              <w:t xml:space="preserve">Address where the EPE </w:t>
            </w:r>
            <w:r w:rsidR="007F451E" w:rsidRPr="00F320E0">
              <w:rPr>
                <w:b/>
                <w:color w:val="000000" w:themeColor="text1"/>
                <w:sz w:val="23"/>
              </w:rPr>
              <w:t xml:space="preserve">generated for the JMT Partnership pilot </w:t>
            </w:r>
            <w:r w:rsidRPr="0075471D">
              <w:rPr>
                <w:b/>
                <w:sz w:val="23"/>
              </w:rPr>
              <w:t>will operate</w:t>
            </w:r>
          </w:p>
        </w:tc>
        <w:tc>
          <w:tcPr>
            <w:tcW w:w="1980" w:type="dxa"/>
            <w:shd w:val="clear" w:color="auto" w:fill="EEECE1" w:themeFill="background2"/>
            <w:vAlign w:val="center"/>
          </w:tcPr>
          <w:p w:rsidR="002D17B6" w:rsidRPr="0075471D" w:rsidRDefault="002D17B6" w:rsidP="0075471D">
            <w:pPr>
              <w:pStyle w:val="Footer"/>
              <w:tabs>
                <w:tab w:val="clear" w:pos="4320"/>
                <w:tab w:val="clear" w:pos="8640"/>
              </w:tabs>
              <w:rPr>
                <w:b/>
                <w:sz w:val="23"/>
              </w:rPr>
            </w:pPr>
            <w:r w:rsidRPr="0075471D">
              <w:rPr>
                <w:b/>
                <w:sz w:val="23"/>
              </w:rPr>
              <w:t xml:space="preserve">Projected </w:t>
            </w:r>
            <w:r w:rsidR="00D45E68" w:rsidRPr="0075471D">
              <w:rPr>
                <w:b/>
                <w:sz w:val="23"/>
              </w:rPr>
              <w:t xml:space="preserve">Number of </w:t>
            </w:r>
            <w:r w:rsidRPr="0075471D">
              <w:rPr>
                <w:b/>
                <w:sz w:val="23"/>
              </w:rPr>
              <w:t>Students</w:t>
            </w:r>
            <w:r w:rsidR="00D45E68" w:rsidRPr="0075471D">
              <w:rPr>
                <w:b/>
                <w:sz w:val="23"/>
              </w:rPr>
              <w:t xml:space="preserve"> (annual) </w:t>
            </w:r>
          </w:p>
        </w:tc>
        <w:tc>
          <w:tcPr>
            <w:tcW w:w="1975" w:type="dxa"/>
            <w:shd w:val="clear" w:color="auto" w:fill="EEECE1" w:themeFill="background2"/>
            <w:vAlign w:val="center"/>
          </w:tcPr>
          <w:p w:rsidR="002D17B6" w:rsidRPr="0075471D" w:rsidRDefault="002D17B6" w:rsidP="0075471D">
            <w:pPr>
              <w:pStyle w:val="Footer"/>
              <w:tabs>
                <w:tab w:val="clear" w:pos="4320"/>
                <w:tab w:val="clear" w:pos="8640"/>
              </w:tabs>
              <w:rPr>
                <w:b/>
                <w:sz w:val="23"/>
              </w:rPr>
            </w:pPr>
            <w:r w:rsidRPr="0075471D">
              <w:rPr>
                <w:b/>
                <w:sz w:val="23"/>
              </w:rPr>
              <w:t xml:space="preserve">Projected Contact Hours </w:t>
            </w:r>
            <w:r w:rsidR="00D45E68" w:rsidRPr="0075471D">
              <w:rPr>
                <w:b/>
                <w:sz w:val="23"/>
              </w:rPr>
              <w:t xml:space="preserve">(annual) </w:t>
            </w:r>
          </w:p>
        </w:tc>
      </w:tr>
      <w:tr w:rsidR="00AD5C87" w:rsidTr="0075471D">
        <w:tc>
          <w:tcPr>
            <w:tcW w:w="2425" w:type="dxa"/>
          </w:tcPr>
          <w:p w:rsidR="00AD5C87" w:rsidRDefault="00AD5C87" w:rsidP="00F44DBF">
            <w:pPr>
              <w:pStyle w:val="Footer"/>
              <w:tabs>
                <w:tab w:val="clear" w:pos="4320"/>
                <w:tab w:val="clear" w:pos="8640"/>
              </w:tabs>
              <w:rPr>
                <w:sz w:val="23"/>
              </w:rPr>
            </w:pPr>
          </w:p>
        </w:tc>
        <w:tc>
          <w:tcPr>
            <w:tcW w:w="2970" w:type="dxa"/>
          </w:tcPr>
          <w:p w:rsidR="00AD5C87" w:rsidRDefault="00AD5C87" w:rsidP="00F44DBF">
            <w:pPr>
              <w:pStyle w:val="Footer"/>
              <w:tabs>
                <w:tab w:val="clear" w:pos="4320"/>
                <w:tab w:val="clear" w:pos="8640"/>
              </w:tabs>
              <w:rPr>
                <w:sz w:val="23"/>
              </w:rPr>
            </w:pPr>
          </w:p>
        </w:tc>
        <w:tc>
          <w:tcPr>
            <w:tcW w:w="1980" w:type="dxa"/>
          </w:tcPr>
          <w:p w:rsidR="00AD5C87" w:rsidRDefault="00AD5C87" w:rsidP="00F44DBF">
            <w:pPr>
              <w:pStyle w:val="Footer"/>
              <w:tabs>
                <w:tab w:val="clear" w:pos="4320"/>
                <w:tab w:val="clear" w:pos="8640"/>
              </w:tabs>
              <w:rPr>
                <w:sz w:val="23"/>
              </w:rPr>
            </w:pPr>
          </w:p>
        </w:tc>
        <w:tc>
          <w:tcPr>
            <w:tcW w:w="1975" w:type="dxa"/>
          </w:tcPr>
          <w:p w:rsidR="00AD5C87" w:rsidRDefault="00AD5C87" w:rsidP="00F44DBF">
            <w:pPr>
              <w:pStyle w:val="Footer"/>
              <w:tabs>
                <w:tab w:val="clear" w:pos="4320"/>
                <w:tab w:val="clear" w:pos="8640"/>
              </w:tabs>
              <w:rPr>
                <w:sz w:val="23"/>
              </w:rPr>
            </w:pPr>
          </w:p>
        </w:tc>
      </w:tr>
      <w:tr w:rsidR="00AD5C87" w:rsidTr="0075471D">
        <w:tc>
          <w:tcPr>
            <w:tcW w:w="2425" w:type="dxa"/>
          </w:tcPr>
          <w:p w:rsidR="00AD5C87" w:rsidRDefault="00AD5C87" w:rsidP="00F44DBF">
            <w:pPr>
              <w:pStyle w:val="Footer"/>
              <w:tabs>
                <w:tab w:val="clear" w:pos="4320"/>
                <w:tab w:val="clear" w:pos="8640"/>
              </w:tabs>
              <w:rPr>
                <w:sz w:val="23"/>
              </w:rPr>
            </w:pPr>
          </w:p>
        </w:tc>
        <w:tc>
          <w:tcPr>
            <w:tcW w:w="2970" w:type="dxa"/>
          </w:tcPr>
          <w:p w:rsidR="00AD5C87" w:rsidRDefault="00AD5C87" w:rsidP="00F44DBF">
            <w:pPr>
              <w:pStyle w:val="Footer"/>
              <w:tabs>
                <w:tab w:val="clear" w:pos="4320"/>
                <w:tab w:val="clear" w:pos="8640"/>
              </w:tabs>
              <w:rPr>
                <w:sz w:val="23"/>
              </w:rPr>
            </w:pPr>
          </w:p>
        </w:tc>
        <w:tc>
          <w:tcPr>
            <w:tcW w:w="1980" w:type="dxa"/>
          </w:tcPr>
          <w:p w:rsidR="00AD5C87" w:rsidRDefault="00AD5C87" w:rsidP="00F44DBF">
            <w:pPr>
              <w:pStyle w:val="Footer"/>
              <w:tabs>
                <w:tab w:val="clear" w:pos="4320"/>
                <w:tab w:val="clear" w:pos="8640"/>
              </w:tabs>
              <w:rPr>
                <w:sz w:val="23"/>
              </w:rPr>
            </w:pPr>
          </w:p>
        </w:tc>
        <w:tc>
          <w:tcPr>
            <w:tcW w:w="1975" w:type="dxa"/>
          </w:tcPr>
          <w:p w:rsidR="00AD5C87" w:rsidRDefault="00AD5C87" w:rsidP="00F44DBF">
            <w:pPr>
              <w:pStyle w:val="Footer"/>
              <w:tabs>
                <w:tab w:val="clear" w:pos="4320"/>
                <w:tab w:val="clear" w:pos="8640"/>
              </w:tabs>
              <w:rPr>
                <w:sz w:val="23"/>
              </w:rPr>
            </w:pPr>
          </w:p>
        </w:tc>
      </w:tr>
      <w:tr w:rsidR="00AD5C87" w:rsidTr="0075471D">
        <w:tc>
          <w:tcPr>
            <w:tcW w:w="2425" w:type="dxa"/>
          </w:tcPr>
          <w:p w:rsidR="00AD5C87" w:rsidRDefault="00AD5C87" w:rsidP="00F44DBF">
            <w:pPr>
              <w:pStyle w:val="Footer"/>
              <w:tabs>
                <w:tab w:val="clear" w:pos="4320"/>
                <w:tab w:val="clear" w:pos="8640"/>
              </w:tabs>
              <w:rPr>
                <w:sz w:val="23"/>
              </w:rPr>
            </w:pPr>
          </w:p>
        </w:tc>
        <w:tc>
          <w:tcPr>
            <w:tcW w:w="2970" w:type="dxa"/>
          </w:tcPr>
          <w:p w:rsidR="00AD5C87" w:rsidRDefault="00AD5C87" w:rsidP="00F44DBF">
            <w:pPr>
              <w:pStyle w:val="Footer"/>
              <w:tabs>
                <w:tab w:val="clear" w:pos="4320"/>
                <w:tab w:val="clear" w:pos="8640"/>
              </w:tabs>
              <w:rPr>
                <w:sz w:val="23"/>
              </w:rPr>
            </w:pPr>
          </w:p>
        </w:tc>
        <w:tc>
          <w:tcPr>
            <w:tcW w:w="1980" w:type="dxa"/>
          </w:tcPr>
          <w:p w:rsidR="00AD5C87" w:rsidRDefault="00AD5C87" w:rsidP="00F44DBF">
            <w:pPr>
              <w:pStyle w:val="Footer"/>
              <w:tabs>
                <w:tab w:val="clear" w:pos="4320"/>
                <w:tab w:val="clear" w:pos="8640"/>
              </w:tabs>
              <w:rPr>
                <w:sz w:val="23"/>
              </w:rPr>
            </w:pPr>
          </w:p>
        </w:tc>
        <w:tc>
          <w:tcPr>
            <w:tcW w:w="1975" w:type="dxa"/>
          </w:tcPr>
          <w:p w:rsidR="00AD5C87" w:rsidRDefault="00AD5C87" w:rsidP="00F44DBF">
            <w:pPr>
              <w:pStyle w:val="Footer"/>
              <w:tabs>
                <w:tab w:val="clear" w:pos="4320"/>
                <w:tab w:val="clear" w:pos="8640"/>
              </w:tabs>
              <w:rPr>
                <w:sz w:val="23"/>
              </w:rPr>
            </w:pPr>
          </w:p>
        </w:tc>
      </w:tr>
    </w:tbl>
    <w:p w:rsidR="00F44DBF" w:rsidRPr="00E36D3D" w:rsidRDefault="00F44DBF" w:rsidP="00F44DBF">
      <w:pPr>
        <w:pStyle w:val="Footer"/>
        <w:tabs>
          <w:tab w:val="clear" w:pos="4320"/>
          <w:tab w:val="clear" w:pos="8640"/>
        </w:tabs>
        <w:rPr>
          <w:sz w:val="23"/>
        </w:rPr>
      </w:pPr>
    </w:p>
    <w:p w:rsidR="00F44DBF" w:rsidRPr="00E36D3D" w:rsidRDefault="00F44DBF" w:rsidP="00F44DBF">
      <w:pPr>
        <w:rPr>
          <w:sz w:val="23"/>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AD5C87" w:rsidRDefault="00AD5C87" w:rsidP="00F44DBF">
      <w:pPr>
        <w:rPr>
          <w:szCs w:val="20"/>
        </w:rPr>
      </w:pPr>
    </w:p>
    <w:p w:rsidR="0075471D" w:rsidRDefault="0075471D">
      <w:pPr>
        <w:rPr>
          <w:b/>
        </w:rPr>
      </w:pPr>
      <w:r>
        <w:rPr>
          <w:b/>
        </w:rPr>
        <w:br w:type="page"/>
      </w:r>
    </w:p>
    <w:p w:rsidR="001129A6" w:rsidRDefault="001129A6" w:rsidP="00F44DBF">
      <w:pPr>
        <w:jc w:val="center"/>
        <w:rPr>
          <w:b/>
        </w:rPr>
      </w:pPr>
      <w:r w:rsidRPr="00E36D3D">
        <w:rPr>
          <w:b/>
        </w:rPr>
        <w:lastRenderedPageBreak/>
        <w:t>BUDGET</w:t>
      </w:r>
    </w:p>
    <w:p w:rsidR="00336A48" w:rsidRDefault="00336A48" w:rsidP="00F44DBF">
      <w:pPr>
        <w:jc w:val="center"/>
        <w:rPr>
          <w:b/>
        </w:rPr>
      </w:pPr>
    </w:p>
    <w:p w:rsidR="00336A48" w:rsidRPr="00336A48" w:rsidRDefault="00336A48" w:rsidP="00F44DBF">
      <w:pPr>
        <w:jc w:val="center"/>
        <w:rPr>
          <w:u w:val="single"/>
        </w:rPr>
      </w:pPr>
      <w:r w:rsidRPr="00336A48">
        <w:rPr>
          <w:b/>
          <w:u w:val="single"/>
        </w:rPr>
        <w:t>FY2019 - 2020</w:t>
      </w:r>
    </w:p>
    <w:p w:rsidR="001129A6" w:rsidRPr="00E36D3D" w:rsidRDefault="001129A6" w:rsidP="001129A6"/>
    <w:p w:rsidR="001129A6" w:rsidRPr="00E36D3D" w:rsidRDefault="001129A6" w:rsidP="001129A6">
      <w:pPr>
        <w:pStyle w:val="Footer"/>
        <w:tabs>
          <w:tab w:val="clear" w:pos="4320"/>
          <w:tab w:val="clear" w:pos="8640"/>
        </w:tabs>
        <w:rPr>
          <w:b/>
          <w:bCs/>
          <w:szCs w:val="24"/>
        </w:rPr>
      </w:pPr>
      <w:r w:rsidRPr="00E36D3D">
        <w:rPr>
          <w:b/>
          <w:bCs/>
          <w:szCs w:val="24"/>
        </w:rPr>
        <w:t>Program Administration and Data Entry</w:t>
      </w:r>
    </w:p>
    <w:p w:rsidR="001129A6" w:rsidRPr="00E36D3D" w:rsidRDefault="001129A6" w:rsidP="001129A6">
      <w:pPr>
        <w:pStyle w:val="Footer"/>
        <w:tabs>
          <w:tab w:val="clear" w:pos="4320"/>
          <w:tab w:val="clear" w:pos="8640"/>
        </w:tabs>
        <w:rPr>
          <w:szCs w:val="24"/>
        </w:rPr>
      </w:pPr>
    </w:p>
    <w:p w:rsidR="001129A6" w:rsidRPr="00E36D3D" w:rsidRDefault="001129A6" w:rsidP="001129A6">
      <w:pPr>
        <w:pStyle w:val="Footer"/>
        <w:tabs>
          <w:tab w:val="clear" w:pos="4320"/>
          <w:tab w:val="clear" w:pos="8640"/>
        </w:tabs>
        <w:rPr>
          <w:szCs w:val="24"/>
        </w:rPr>
      </w:pPr>
      <w:r w:rsidRPr="00E36D3D">
        <w:rPr>
          <w:szCs w:val="24"/>
        </w:rPr>
        <w:t>Projected EPE</w:t>
      </w:r>
      <w:r w:rsidR="00312127">
        <w:rPr>
          <w:szCs w:val="24"/>
        </w:rPr>
        <w:t xml:space="preserve"> aid (from page 3</w:t>
      </w:r>
      <w:r w:rsidR="00920555" w:rsidRPr="00E36D3D">
        <w:rPr>
          <w:szCs w:val="24"/>
        </w:rPr>
        <w:t xml:space="preserve"> of the application</w:t>
      </w:r>
      <w:proofErr w:type="gramStart"/>
      <w:r w:rsidRPr="00E36D3D">
        <w:rPr>
          <w:szCs w:val="24"/>
        </w:rPr>
        <w:t>)_</w:t>
      </w:r>
      <w:proofErr w:type="gramEnd"/>
      <w:r w:rsidRPr="00E36D3D">
        <w:rPr>
          <w:szCs w:val="24"/>
        </w:rPr>
        <w:t>___________________</w:t>
      </w:r>
    </w:p>
    <w:p w:rsidR="001129A6" w:rsidRPr="00E36D3D" w:rsidRDefault="001129A6" w:rsidP="001129A6">
      <w:pPr>
        <w:pStyle w:val="Footer"/>
        <w:tabs>
          <w:tab w:val="clear" w:pos="4320"/>
          <w:tab w:val="clear" w:pos="8640"/>
        </w:tabs>
        <w:rPr>
          <w:szCs w:val="24"/>
        </w:rPr>
      </w:pPr>
    </w:p>
    <w:p w:rsidR="001129A6" w:rsidRPr="00E36D3D" w:rsidRDefault="001129A6" w:rsidP="001129A6">
      <w:pPr>
        <w:pStyle w:val="Footer"/>
        <w:tabs>
          <w:tab w:val="clear" w:pos="4320"/>
          <w:tab w:val="clear" w:pos="8640"/>
        </w:tabs>
        <w:rPr>
          <w:szCs w:val="24"/>
        </w:rPr>
      </w:pPr>
      <w:r w:rsidRPr="00E36D3D">
        <w:rPr>
          <w:szCs w:val="24"/>
        </w:rPr>
        <w:t>Code 15- FTEs for program administration (a full-time program director equals 1.0 FTE</w:t>
      </w:r>
      <w:proofErr w:type="gramStart"/>
      <w:r w:rsidRPr="00E36D3D">
        <w:rPr>
          <w:szCs w:val="24"/>
        </w:rPr>
        <w:t>)_</w:t>
      </w:r>
      <w:proofErr w:type="gramEnd"/>
      <w:r w:rsidRPr="00E36D3D">
        <w:rPr>
          <w:szCs w:val="24"/>
        </w:rPr>
        <w:t>_______________. This should be reflected in code 15</w:t>
      </w:r>
      <w:proofErr w:type="gramStart"/>
      <w:r w:rsidRPr="00E36D3D">
        <w:rPr>
          <w:szCs w:val="24"/>
        </w:rPr>
        <w:t>.*</w:t>
      </w:r>
      <w:proofErr w:type="gramEnd"/>
      <w:r w:rsidRPr="00E36D3D">
        <w:rPr>
          <w:szCs w:val="24"/>
        </w:rPr>
        <w:t>**</w:t>
      </w:r>
    </w:p>
    <w:p w:rsidR="001129A6" w:rsidRPr="00E36D3D" w:rsidRDefault="001129A6" w:rsidP="001129A6">
      <w:pPr>
        <w:pStyle w:val="Footer"/>
        <w:tabs>
          <w:tab w:val="clear" w:pos="4320"/>
          <w:tab w:val="clear" w:pos="8640"/>
        </w:tabs>
        <w:rPr>
          <w:szCs w:val="24"/>
        </w:rPr>
      </w:pPr>
    </w:p>
    <w:p w:rsidR="001129A6" w:rsidRPr="00E36D3D" w:rsidRDefault="001129A6" w:rsidP="001129A6">
      <w:pPr>
        <w:pStyle w:val="Footer"/>
        <w:tabs>
          <w:tab w:val="clear" w:pos="4320"/>
          <w:tab w:val="clear" w:pos="8640"/>
        </w:tabs>
        <w:rPr>
          <w:szCs w:val="24"/>
        </w:rPr>
      </w:pPr>
      <w:r w:rsidRPr="00E36D3D">
        <w:rPr>
          <w:szCs w:val="24"/>
        </w:rPr>
        <w:t xml:space="preserve">Code 16 - FTEs for data </w:t>
      </w:r>
      <w:r w:rsidR="00CC7A64" w:rsidRPr="00E36D3D">
        <w:rPr>
          <w:szCs w:val="24"/>
        </w:rPr>
        <w:t xml:space="preserve">management/ data </w:t>
      </w:r>
      <w:r w:rsidRPr="00E36D3D">
        <w:rPr>
          <w:szCs w:val="24"/>
        </w:rPr>
        <w:t>entry staff (a full-time data staff person equals 1.0 FTE</w:t>
      </w:r>
      <w:proofErr w:type="gramStart"/>
      <w:r w:rsidRPr="00E36D3D">
        <w:rPr>
          <w:szCs w:val="24"/>
        </w:rPr>
        <w:t>)_</w:t>
      </w:r>
      <w:proofErr w:type="gramEnd"/>
      <w:r w:rsidRPr="00E36D3D">
        <w:rPr>
          <w:szCs w:val="24"/>
        </w:rPr>
        <w:t>____________. This should be reflected in code 16</w:t>
      </w:r>
      <w:proofErr w:type="gramStart"/>
      <w:r w:rsidRPr="00E36D3D">
        <w:rPr>
          <w:szCs w:val="24"/>
        </w:rPr>
        <w:t>.*</w:t>
      </w:r>
      <w:proofErr w:type="gramEnd"/>
      <w:r w:rsidRPr="00E36D3D">
        <w:rPr>
          <w:szCs w:val="24"/>
        </w:rPr>
        <w:t>**</w:t>
      </w:r>
    </w:p>
    <w:p w:rsidR="001129A6" w:rsidRPr="00E36D3D" w:rsidRDefault="001129A6" w:rsidP="001129A6">
      <w:pPr>
        <w:pStyle w:val="Footer"/>
        <w:tabs>
          <w:tab w:val="clear" w:pos="4320"/>
          <w:tab w:val="clear" w:pos="8640"/>
        </w:tabs>
        <w:rPr>
          <w:szCs w:val="24"/>
        </w:rPr>
      </w:pPr>
    </w:p>
    <w:p w:rsidR="001129A6" w:rsidRPr="00E36D3D" w:rsidRDefault="001129A6" w:rsidP="00E849E9">
      <w:pPr>
        <w:pStyle w:val="Footer"/>
        <w:tabs>
          <w:tab w:val="clear" w:pos="4320"/>
          <w:tab w:val="clear" w:pos="8640"/>
        </w:tabs>
        <w:jc w:val="both"/>
        <w:rPr>
          <w:szCs w:val="24"/>
        </w:rPr>
      </w:pPr>
      <w:r w:rsidRPr="00E36D3D">
        <w:rPr>
          <w:szCs w:val="24"/>
        </w:rPr>
        <w:t xml:space="preserve">See guidelines for program administration and data entry staff on </w:t>
      </w:r>
      <w:r w:rsidR="00920555" w:rsidRPr="00E36D3D">
        <w:rPr>
          <w:szCs w:val="24"/>
        </w:rPr>
        <w:t>page</w:t>
      </w:r>
      <w:r w:rsidR="00312127">
        <w:rPr>
          <w:szCs w:val="24"/>
        </w:rPr>
        <w:t xml:space="preserve"> 3</w:t>
      </w:r>
      <w:r w:rsidR="00920555" w:rsidRPr="00E36D3D">
        <w:rPr>
          <w:szCs w:val="24"/>
        </w:rPr>
        <w:t xml:space="preserve"> of the Overview and Instructions</w:t>
      </w:r>
      <w:r w:rsidRPr="00E36D3D">
        <w:rPr>
          <w:szCs w:val="24"/>
        </w:rPr>
        <w:t>.  The application will not be approved unless the minimum administrative staffing requirement is met.  Funds to support program administration can be from sources other than EPE aid.</w:t>
      </w:r>
    </w:p>
    <w:p w:rsidR="001129A6" w:rsidRPr="00E36D3D" w:rsidRDefault="001129A6" w:rsidP="001129A6">
      <w:pPr>
        <w:pStyle w:val="Footer"/>
        <w:tabs>
          <w:tab w:val="clear" w:pos="4320"/>
          <w:tab w:val="clear" w:pos="8640"/>
        </w:tabs>
        <w:rPr>
          <w:szCs w:val="24"/>
        </w:rPr>
      </w:pPr>
    </w:p>
    <w:p w:rsidR="001129A6" w:rsidRPr="00E36D3D" w:rsidRDefault="001129A6" w:rsidP="001129A6">
      <w:pPr>
        <w:pStyle w:val="Footer"/>
        <w:tabs>
          <w:tab w:val="clear" w:pos="4320"/>
          <w:tab w:val="clear" w:pos="8640"/>
        </w:tabs>
        <w:rPr>
          <w:szCs w:val="24"/>
        </w:rPr>
      </w:pPr>
      <w:r w:rsidRPr="00E36D3D">
        <w:rPr>
          <w:szCs w:val="24"/>
        </w:rPr>
        <w:t>*** If staff person is not fully funded by EPE indicate the other funding source/s here:</w:t>
      </w:r>
    </w:p>
    <w:p w:rsidR="001129A6" w:rsidRPr="00E36D3D" w:rsidRDefault="001129A6" w:rsidP="001129A6">
      <w:pPr>
        <w:pStyle w:val="Footer"/>
        <w:tabs>
          <w:tab w:val="clear" w:pos="4320"/>
          <w:tab w:val="clear" w:pos="8640"/>
        </w:tabs>
        <w:rPr>
          <w:szCs w:val="24"/>
        </w:rPr>
      </w:pPr>
    </w:p>
    <w:p w:rsidR="001129A6" w:rsidRPr="00E36D3D" w:rsidRDefault="001129A6" w:rsidP="001129A6">
      <w:pPr>
        <w:pStyle w:val="Footer"/>
        <w:tabs>
          <w:tab w:val="clear" w:pos="4320"/>
          <w:tab w:val="clear" w:pos="8640"/>
        </w:tabs>
        <w:rPr>
          <w:szCs w:val="24"/>
          <w:u w:val="single"/>
        </w:rPr>
      </w:pPr>
      <w:r w:rsidRPr="00E36D3D">
        <w:rPr>
          <w:szCs w:val="24"/>
        </w:rPr>
        <w:t>$_____________</w:t>
      </w:r>
      <w:r w:rsidRPr="00E36D3D">
        <w:rPr>
          <w:szCs w:val="24"/>
        </w:rPr>
        <w:tab/>
      </w:r>
      <w:r w:rsidRPr="00E36D3D">
        <w:rPr>
          <w:szCs w:val="24"/>
        </w:rPr>
        <w:tab/>
        <w:t xml:space="preserve">Name of source: </w:t>
      </w:r>
      <w:r w:rsidRPr="00E36D3D">
        <w:rPr>
          <w:szCs w:val="24"/>
          <w:u w:val="single"/>
        </w:rPr>
        <w:tab/>
      </w:r>
      <w:r w:rsidRPr="00E36D3D">
        <w:rPr>
          <w:szCs w:val="24"/>
          <w:u w:val="single"/>
        </w:rPr>
        <w:tab/>
      </w:r>
      <w:r w:rsidRPr="00E36D3D">
        <w:rPr>
          <w:szCs w:val="24"/>
          <w:u w:val="single"/>
        </w:rPr>
        <w:tab/>
      </w:r>
      <w:r w:rsidRPr="00E36D3D">
        <w:rPr>
          <w:szCs w:val="24"/>
          <w:u w:val="single"/>
        </w:rPr>
        <w:tab/>
      </w:r>
      <w:r w:rsidRPr="00E36D3D">
        <w:rPr>
          <w:szCs w:val="24"/>
          <w:u w:val="single"/>
        </w:rPr>
        <w:tab/>
      </w:r>
      <w:r w:rsidRPr="00E36D3D">
        <w:rPr>
          <w:szCs w:val="24"/>
          <w:u w:val="single"/>
        </w:rPr>
        <w:tab/>
      </w:r>
    </w:p>
    <w:p w:rsidR="001129A6" w:rsidRPr="00E36D3D" w:rsidRDefault="001129A6" w:rsidP="001129A6">
      <w:pPr>
        <w:pStyle w:val="Footer"/>
        <w:tabs>
          <w:tab w:val="clear" w:pos="4320"/>
          <w:tab w:val="clear" w:pos="8640"/>
        </w:tabs>
        <w:rPr>
          <w:szCs w:val="24"/>
        </w:rPr>
      </w:pPr>
    </w:p>
    <w:p w:rsidR="001129A6" w:rsidRPr="00E36D3D" w:rsidRDefault="001129A6" w:rsidP="001129A6">
      <w:pPr>
        <w:pStyle w:val="Footer"/>
        <w:tabs>
          <w:tab w:val="clear" w:pos="4320"/>
          <w:tab w:val="clear" w:pos="8640"/>
        </w:tabs>
        <w:rPr>
          <w:szCs w:val="24"/>
        </w:rPr>
      </w:pPr>
      <w:r w:rsidRPr="00E36D3D">
        <w:rPr>
          <w:szCs w:val="24"/>
        </w:rPr>
        <w:t>$_____________</w:t>
      </w:r>
      <w:r w:rsidRPr="00E36D3D">
        <w:rPr>
          <w:szCs w:val="24"/>
        </w:rPr>
        <w:tab/>
      </w:r>
      <w:r w:rsidRPr="00E36D3D">
        <w:rPr>
          <w:szCs w:val="24"/>
        </w:rPr>
        <w:tab/>
        <w:t xml:space="preserve">Name of source: </w:t>
      </w:r>
      <w:r w:rsidRPr="00E36D3D">
        <w:rPr>
          <w:szCs w:val="24"/>
          <w:u w:val="single"/>
        </w:rPr>
        <w:tab/>
      </w:r>
      <w:r w:rsidRPr="00E36D3D">
        <w:rPr>
          <w:szCs w:val="24"/>
          <w:u w:val="single"/>
        </w:rPr>
        <w:tab/>
      </w:r>
      <w:r w:rsidRPr="00E36D3D">
        <w:rPr>
          <w:szCs w:val="24"/>
          <w:u w:val="single"/>
        </w:rPr>
        <w:tab/>
      </w:r>
      <w:r w:rsidRPr="00E36D3D">
        <w:rPr>
          <w:szCs w:val="24"/>
          <w:u w:val="single"/>
        </w:rPr>
        <w:tab/>
      </w:r>
      <w:r w:rsidRPr="00E36D3D">
        <w:rPr>
          <w:szCs w:val="24"/>
          <w:u w:val="single"/>
        </w:rPr>
        <w:tab/>
      </w:r>
      <w:r w:rsidRPr="00E36D3D">
        <w:rPr>
          <w:szCs w:val="24"/>
          <w:u w:val="single"/>
        </w:rPr>
        <w:tab/>
      </w:r>
    </w:p>
    <w:p w:rsidR="001129A6" w:rsidRPr="00E36D3D" w:rsidRDefault="001129A6" w:rsidP="001129A6">
      <w:pPr>
        <w:pStyle w:val="Footer"/>
        <w:tabs>
          <w:tab w:val="clear" w:pos="4320"/>
          <w:tab w:val="clear" w:pos="8640"/>
        </w:tabs>
        <w:rPr>
          <w:szCs w:val="24"/>
        </w:rPr>
      </w:pPr>
    </w:p>
    <w:p w:rsidR="001129A6" w:rsidRPr="00E36D3D" w:rsidRDefault="001129A6" w:rsidP="001129A6">
      <w:pPr>
        <w:pStyle w:val="Footer"/>
        <w:tabs>
          <w:tab w:val="clear" w:pos="4320"/>
          <w:tab w:val="clear" w:pos="8640"/>
        </w:tabs>
        <w:rPr>
          <w:szCs w:val="24"/>
        </w:rPr>
      </w:pPr>
      <w:r w:rsidRPr="00E36D3D">
        <w:rPr>
          <w:szCs w:val="24"/>
        </w:rPr>
        <w:t>$_____________</w:t>
      </w:r>
      <w:r w:rsidRPr="00E36D3D">
        <w:rPr>
          <w:szCs w:val="24"/>
        </w:rPr>
        <w:tab/>
      </w:r>
      <w:r w:rsidRPr="00E36D3D">
        <w:rPr>
          <w:szCs w:val="24"/>
        </w:rPr>
        <w:tab/>
        <w:t xml:space="preserve">Name of source: </w:t>
      </w:r>
      <w:r w:rsidRPr="00E36D3D">
        <w:rPr>
          <w:szCs w:val="24"/>
          <w:u w:val="single"/>
        </w:rPr>
        <w:tab/>
      </w:r>
      <w:r w:rsidRPr="00E36D3D">
        <w:rPr>
          <w:szCs w:val="24"/>
          <w:u w:val="single"/>
        </w:rPr>
        <w:tab/>
      </w:r>
      <w:r w:rsidRPr="00E36D3D">
        <w:rPr>
          <w:szCs w:val="24"/>
          <w:u w:val="single"/>
        </w:rPr>
        <w:tab/>
      </w:r>
      <w:r w:rsidRPr="00E36D3D">
        <w:rPr>
          <w:szCs w:val="24"/>
          <w:u w:val="single"/>
        </w:rPr>
        <w:tab/>
      </w:r>
      <w:r w:rsidRPr="00E36D3D">
        <w:rPr>
          <w:szCs w:val="24"/>
          <w:u w:val="single"/>
        </w:rPr>
        <w:tab/>
      </w:r>
      <w:r w:rsidRPr="00E36D3D">
        <w:rPr>
          <w:szCs w:val="24"/>
          <w:u w:val="single"/>
        </w:rPr>
        <w:tab/>
      </w:r>
    </w:p>
    <w:p w:rsidR="001129A6" w:rsidRPr="00E36D3D" w:rsidRDefault="001129A6" w:rsidP="001129A6">
      <w:pPr>
        <w:pStyle w:val="Footer"/>
        <w:tabs>
          <w:tab w:val="clear" w:pos="4320"/>
          <w:tab w:val="clear" w:pos="8640"/>
        </w:tabs>
        <w:rPr>
          <w:szCs w:val="24"/>
        </w:rPr>
      </w:pPr>
    </w:p>
    <w:p w:rsidR="001129A6" w:rsidRPr="00E36D3D" w:rsidRDefault="001129A6" w:rsidP="001129A6">
      <w:pPr>
        <w:pStyle w:val="Footer"/>
        <w:tabs>
          <w:tab w:val="clear" w:pos="4320"/>
          <w:tab w:val="clear" w:pos="8640"/>
        </w:tabs>
        <w:rPr>
          <w:szCs w:val="24"/>
        </w:rPr>
      </w:pPr>
      <w:r w:rsidRPr="00E36D3D">
        <w:rPr>
          <w:szCs w:val="24"/>
        </w:rPr>
        <w:t>$_____________</w:t>
      </w:r>
      <w:r w:rsidRPr="00E36D3D">
        <w:rPr>
          <w:szCs w:val="24"/>
        </w:rPr>
        <w:tab/>
      </w:r>
      <w:r w:rsidRPr="00E36D3D">
        <w:rPr>
          <w:szCs w:val="24"/>
        </w:rPr>
        <w:tab/>
        <w:t xml:space="preserve">Name of source: </w:t>
      </w:r>
      <w:r w:rsidRPr="00E36D3D">
        <w:rPr>
          <w:szCs w:val="24"/>
          <w:u w:val="single"/>
        </w:rPr>
        <w:tab/>
      </w:r>
      <w:r w:rsidRPr="00E36D3D">
        <w:rPr>
          <w:szCs w:val="24"/>
          <w:u w:val="single"/>
        </w:rPr>
        <w:tab/>
      </w:r>
      <w:r w:rsidRPr="00E36D3D">
        <w:rPr>
          <w:szCs w:val="24"/>
          <w:u w:val="single"/>
        </w:rPr>
        <w:tab/>
      </w:r>
      <w:r w:rsidRPr="00E36D3D">
        <w:rPr>
          <w:szCs w:val="24"/>
          <w:u w:val="single"/>
        </w:rPr>
        <w:tab/>
      </w:r>
      <w:r w:rsidRPr="00E36D3D">
        <w:rPr>
          <w:szCs w:val="24"/>
          <w:u w:val="single"/>
        </w:rPr>
        <w:tab/>
      </w:r>
      <w:r w:rsidRPr="00E36D3D">
        <w:rPr>
          <w:szCs w:val="24"/>
          <w:u w:val="single"/>
        </w:rPr>
        <w:tab/>
      </w:r>
    </w:p>
    <w:p w:rsidR="001129A6" w:rsidRPr="00E36D3D" w:rsidRDefault="001129A6" w:rsidP="001129A6">
      <w:pPr>
        <w:pStyle w:val="Footer"/>
        <w:tabs>
          <w:tab w:val="clear" w:pos="4320"/>
          <w:tab w:val="clear" w:pos="8640"/>
        </w:tabs>
        <w:rPr>
          <w:szCs w:val="24"/>
        </w:rPr>
      </w:pPr>
    </w:p>
    <w:p w:rsidR="001129A6" w:rsidRPr="00E36D3D" w:rsidRDefault="001129A6" w:rsidP="001129A6">
      <w:r w:rsidRPr="00E36D3D">
        <w:t>$_____________</w:t>
      </w:r>
      <w:r w:rsidRPr="00E36D3D">
        <w:tab/>
      </w:r>
      <w:r w:rsidRPr="00E36D3D">
        <w:tab/>
        <w:t xml:space="preserve">Name of source: </w:t>
      </w:r>
      <w:r w:rsidRPr="00E36D3D">
        <w:rPr>
          <w:u w:val="single"/>
        </w:rPr>
        <w:tab/>
      </w:r>
      <w:r w:rsidRPr="00E36D3D">
        <w:rPr>
          <w:u w:val="single"/>
        </w:rPr>
        <w:tab/>
      </w:r>
      <w:r w:rsidRPr="00E36D3D">
        <w:rPr>
          <w:u w:val="single"/>
        </w:rPr>
        <w:tab/>
      </w:r>
      <w:r w:rsidRPr="00E36D3D">
        <w:rPr>
          <w:u w:val="single"/>
        </w:rPr>
        <w:tab/>
      </w:r>
      <w:r w:rsidRPr="00E36D3D">
        <w:rPr>
          <w:u w:val="single"/>
        </w:rPr>
        <w:tab/>
      </w:r>
      <w:r w:rsidRPr="00E36D3D">
        <w:rPr>
          <w:u w:val="single"/>
        </w:rPr>
        <w:tab/>
      </w:r>
    </w:p>
    <w:p w:rsidR="001129A6" w:rsidRPr="00E36D3D" w:rsidRDefault="001129A6" w:rsidP="001129A6">
      <w:r w:rsidRPr="00E36D3D">
        <w:tab/>
      </w:r>
    </w:p>
    <w:p w:rsidR="001129A6" w:rsidRPr="00E36D3D" w:rsidRDefault="001129A6" w:rsidP="001129A6"/>
    <w:p w:rsidR="001129A6" w:rsidRPr="00E36D3D" w:rsidRDefault="001129A6" w:rsidP="00E849E9">
      <w:pPr>
        <w:jc w:val="both"/>
      </w:pPr>
      <w:r w:rsidRPr="00E36D3D">
        <w:t>This budget is consistent with the FS10 budget used for categorical grants. While an FS10 is not required for State aid programs, SED is requiring this information to enable staff to review the appropriateness of expenditures. This is a non-binding budget</w:t>
      </w:r>
      <w:r w:rsidR="00C91DED" w:rsidRPr="00E36D3D">
        <w:t>,</w:t>
      </w:r>
      <w:r w:rsidRPr="00E36D3D">
        <w:t xml:space="preserve"> i.e.</w:t>
      </w:r>
      <w:r w:rsidR="00C91DED" w:rsidRPr="00E36D3D">
        <w:t>,</w:t>
      </w:r>
      <w:r w:rsidRPr="00E36D3D">
        <w:t xml:space="preserve"> funds that are allocated to one cost category can be moved to other categories and the total amount allocated may be greater or less due to a lower allocation than requested, a reallocation, or higher or lower EPE generation than anticipated. Administrative salaries listed in code 15 and data entry salaries listed in code 16 must confo</w:t>
      </w:r>
      <w:r w:rsidR="00312127">
        <w:t xml:space="preserve">rm to the requirements on page 3 </w:t>
      </w:r>
      <w:r w:rsidR="00920555" w:rsidRPr="00E36D3D">
        <w:t>of the Overview and Instructions</w:t>
      </w:r>
      <w:r w:rsidRPr="00E36D3D">
        <w:t xml:space="preserve">.  </w:t>
      </w:r>
    </w:p>
    <w:p w:rsidR="001129A6" w:rsidRPr="00E36D3D" w:rsidRDefault="001129A6" w:rsidP="00E849E9">
      <w:pPr>
        <w:jc w:val="both"/>
      </w:pPr>
    </w:p>
    <w:p w:rsidR="001129A6" w:rsidRPr="00E36D3D" w:rsidRDefault="001129A6" w:rsidP="001129A6">
      <w:pPr>
        <w:jc w:val="center"/>
      </w:pPr>
    </w:p>
    <w:p w:rsidR="001129A6" w:rsidRPr="00E36D3D" w:rsidRDefault="001129A6" w:rsidP="001129A6">
      <w:pPr>
        <w:jc w:val="center"/>
      </w:pPr>
    </w:p>
    <w:p w:rsidR="001129A6" w:rsidRPr="00E36D3D" w:rsidRDefault="001129A6" w:rsidP="001129A6">
      <w:pPr>
        <w:jc w:val="center"/>
        <w:rPr>
          <w:b/>
          <w:u w:val="single"/>
        </w:rPr>
      </w:pPr>
    </w:p>
    <w:p w:rsidR="001129A6" w:rsidRPr="00E36D3D" w:rsidRDefault="001129A6" w:rsidP="001129A6">
      <w:pPr>
        <w:jc w:val="center"/>
        <w:rPr>
          <w:b/>
          <w:u w:val="single"/>
        </w:rPr>
      </w:pPr>
    </w:p>
    <w:p w:rsidR="001129A6" w:rsidRPr="00E36D3D" w:rsidRDefault="001129A6" w:rsidP="001129A6">
      <w:pPr>
        <w:jc w:val="center"/>
        <w:rPr>
          <w:b/>
          <w:u w:val="single"/>
        </w:rPr>
      </w:pPr>
    </w:p>
    <w:p w:rsidR="001129A6" w:rsidRPr="00E36D3D" w:rsidRDefault="001129A6" w:rsidP="001129A6">
      <w:pPr>
        <w:jc w:val="center"/>
        <w:rPr>
          <w:b/>
          <w:u w:val="single"/>
        </w:rPr>
      </w:pPr>
    </w:p>
    <w:p w:rsidR="001129A6" w:rsidRPr="00E36D3D" w:rsidRDefault="001129A6" w:rsidP="001129A6">
      <w:pPr>
        <w:jc w:val="center"/>
        <w:rPr>
          <w:b/>
          <w:u w:val="single"/>
        </w:rPr>
      </w:pPr>
      <w:bookmarkStart w:id="7" w:name="_GoBack"/>
      <w:bookmarkEnd w:id="7"/>
      <w:r w:rsidRPr="00E36D3D">
        <w:rPr>
          <w:b/>
          <w:u w:val="single"/>
        </w:rPr>
        <w:lastRenderedPageBreak/>
        <w:t>SALARIES FOR PROFESSIONAL STAFF:  Code 15</w:t>
      </w:r>
    </w:p>
    <w:p w:rsidR="001129A6" w:rsidRPr="00E36D3D" w:rsidRDefault="001129A6" w:rsidP="001129A6">
      <w:pPr>
        <w:jc w:val="center"/>
        <w:rPr>
          <w:b/>
        </w:rPr>
      </w:pPr>
    </w:p>
    <w:p w:rsidR="001129A6" w:rsidRPr="00E36D3D" w:rsidRDefault="001129A6" w:rsidP="00E849E9">
      <w:pPr>
        <w:pStyle w:val="Footer"/>
        <w:tabs>
          <w:tab w:val="clear" w:pos="4320"/>
          <w:tab w:val="clear" w:pos="8640"/>
        </w:tabs>
        <w:jc w:val="both"/>
        <w:rPr>
          <w:b/>
          <w:bCs/>
          <w:sz w:val="23"/>
        </w:rPr>
      </w:pPr>
      <w:r w:rsidRPr="00E36D3D">
        <w:t>Include only staff</w:t>
      </w:r>
      <w:r w:rsidR="00BE77BF">
        <w:t xml:space="preserve"> members</w:t>
      </w:r>
      <w:r w:rsidRPr="00E36D3D">
        <w:t xml:space="preserve"> that are employees of the agency.  Do not include consultants or per diem staff.  Do not include central administrative staff </w:t>
      </w:r>
      <w:r w:rsidR="00BE77BF">
        <w:t xml:space="preserve">members </w:t>
      </w:r>
      <w:r w:rsidRPr="00E36D3D">
        <w:t>that are considered to be indirect costs, e.g., business office staff.  One full-time equivalent (FTE) equals one person working an entire week each week of the project.  Express partial FTE's in decimals, e.g., a teacher working one day per week equals .2 FTE.  It is necessary to include the FTE in order for staff to determine that minimum requirements for program administration</w:t>
      </w:r>
      <w:r w:rsidRPr="00E36D3D">
        <w:rPr>
          <w:iCs/>
          <w:szCs w:val="19"/>
        </w:rPr>
        <w:t xml:space="preserve"> and data staff have been met.  </w:t>
      </w:r>
      <w:r w:rsidRPr="00E36D3D">
        <w:rPr>
          <w:b/>
          <w:iCs/>
          <w:szCs w:val="19"/>
        </w:rPr>
        <w:t xml:space="preserve">Hourly staff may be listed using hourly calculations as long as there is evidence in the previous section entitled </w:t>
      </w:r>
      <w:r w:rsidRPr="00E36D3D">
        <w:rPr>
          <w:b/>
          <w:bCs/>
          <w:sz w:val="23"/>
        </w:rPr>
        <w:t>Program Administration and Data Entry that confirms that the minimum requirements for staffing are being met.</w:t>
      </w:r>
    </w:p>
    <w:p w:rsidR="001129A6" w:rsidRPr="00E36D3D" w:rsidRDefault="001129A6" w:rsidP="001129A6">
      <w:pPr>
        <w:jc w:val="both"/>
      </w:pPr>
    </w:p>
    <w:tbl>
      <w:tblPr>
        <w:tblW w:w="9625"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520"/>
        <w:gridCol w:w="2520"/>
        <w:gridCol w:w="329"/>
        <w:gridCol w:w="2011"/>
      </w:tblGrid>
      <w:tr w:rsidR="001129A6" w:rsidRPr="00E36D3D" w:rsidTr="00E849E9">
        <w:tc>
          <w:tcPr>
            <w:tcW w:w="2245" w:type="dxa"/>
            <w:tcBorders>
              <w:top w:val="single" w:sz="4" w:space="0" w:color="auto"/>
              <w:left w:val="single" w:sz="4" w:space="0" w:color="auto"/>
              <w:bottom w:val="single" w:sz="4" w:space="0" w:color="auto"/>
            </w:tcBorders>
            <w:shd w:val="pct10" w:color="auto" w:fill="FFFFFF"/>
            <w:vAlign w:val="center"/>
          </w:tcPr>
          <w:p w:rsidR="001129A6" w:rsidRPr="00E36D3D" w:rsidRDefault="001129A6" w:rsidP="001129A6">
            <w:pPr>
              <w:jc w:val="center"/>
              <w:rPr>
                <w:b/>
              </w:rPr>
            </w:pPr>
            <w:r w:rsidRPr="00E36D3D">
              <w:rPr>
                <w:b/>
              </w:rPr>
              <w:t>Specific Position Title</w:t>
            </w:r>
          </w:p>
        </w:tc>
        <w:tc>
          <w:tcPr>
            <w:tcW w:w="2520" w:type="dxa"/>
            <w:tcBorders>
              <w:top w:val="single" w:sz="4" w:space="0" w:color="auto"/>
              <w:bottom w:val="single" w:sz="4" w:space="0" w:color="auto"/>
            </w:tcBorders>
            <w:shd w:val="pct10" w:color="auto" w:fill="FFFFFF"/>
          </w:tcPr>
          <w:p w:rsidR="001129A6" w:rsidRPr="00E36D3D" w:rsidRDefault="001129A6" w:rsidP="001129A6">
            <w:pPr>
              <w:jc w:val="center"/>
              <w:rPr>
                <w:b/>
              </w:rPr>
            </w:pPr>
            <w:r w:rsidRPr="00E36D3D">
              <w:rPr>
                <w:b/>
              </w:rPr>
              <w:t>Full-Time</w:t>
            </w:r>
          </w:p>
          <w:p w:rsidR="001129A6" w:rsidRPr="00E36D3D" w:rsidRDefault="001129A6" w:rsidP="001129A6">
            <w:pPr>
              <w:jc w:val="center"/>
              <w:rPr>
                <w:b/>
              </w:rPr>
            </w:pPr>
            <w:r w:rsidRPr="00E36D3D">
              <w:rPr>
                <w:b/>
              </w:rPr>
              <w:t>Equivalent</w:t>
            </w:r>
          </w:p>
        </w:tc>
        <w:tc>
          <w:tcPr>
            <w:tcW w:w="2520" w:type="dxa"/>
            <w:tcBorders>
              <w:top w:val="single" w:sz="4" w:space="0" w:color="auto"/>
              <w:bottom w:val="single" w:sz="4" w:space="0" w:color="auto"/>
            </w:tcBorders>
            <w:shd w:val="pct10" w:color="auto" w:fill="FFFFFF"/>
          </w:tcPr>
          <w:p w:rsidR="001129A6" w:rsidRPr="00E36D3D" w:rsidRDefault="001129A6" w:rsidP="001129A6">
            <w:pPr>
              <w:jc w:val="center"/>
              <w:rPr>
                <w:b/>
              </w:rPr>
            </w:pPr>
            <w:r w:rsidRPr="00E36D3D">
              <w:rPr>
                <w:b/>
              </w:rPr>
              <w:t>Annualized Rate</w:t>
            </w:r>
          </w:p>
          <w:p w:rsidR="001129A6" w:rsidRPr="00E36D3D" w:rsidRDefault="001129A6" w:rsidP="001129A6">
            <w:pPr>
              <w:jc w:val="center"/>
              <w:rPr>
                <w:b/>
              </w:rPr>
            </w:pPr>
            <w:r w:rsidRPr="00E36D3D">
              <w:rPr>
                <w:b/>
              </w:rPr>
              <w:t>of Pay</w:t>
            </w:r>
          </w:p>
        </w:tc>
        <w:tc>
          <w:tcPr>
            <w:tcW w:w="2340" w:type="dxa"/>
            <w:gridSpan w:val="2"/>
            <w:tcBorders>
              <w:top w:val="single" w:sz="4" w:space="0" w:color="auto"/>
              <w:bottom w:val="single" w:sz="4" w:space="0" w:color="auto"/>
              <w:right w:val="single" w:sz="4" w:space="0" w:color="auto"/>
            </w:tcBorders>
            <w:shd w:val="pct10" w:color="auto" w:fill="FFFFFF"/>
          </w:tcPr>
          <w:p w:rsidR="001129A6" w:rsidRPr="00E36D3D" w:rsidRDefault="001129A6" w:rsidP="001129A6">
            <w:pPr>
              <w:jc w:val="center"/>
              <w:rPr>
                <w:b/>
              </w:rPr>
            </w:pPr>
            <w:r w:rsidRPr="00E36D3D">
              <w:rPr>
                <w:b/>
              </w:rPr>
              <w:t>Project</w:t>
            </w:r>
          </w:p>
          <w:p w:rsidR="001129A6" w:rsidRPr="00E36D3D" w:rsidRDefault="001129A6" w:rsidP="001129A6">
            <w:pPr>
              <w:jc w:val="center"/>
              <w:rPr>
                <w:b/>
              </w:rPr>
            </w:pPr>
            <w:r w:rsidRPr="00E36D3D">
              <w:rPr>
                <w:b/>
              </w:rPr>
              <w:t>Salary</w:t>
            </w:r>
          </w:p>
        </w:tc>
      </w:tr>
      <w:tr w:rsidR="001129A6" w:rsidRPr="00E36D3D" w:rsidTr="00E849E9">
        <w:trPr>
          <w:trHeight w:hRule="exact" w:val="2818"/>
        </w:trPr>
        <w:tc>
          <w:tcPr>
            <w:tcW w:w="2245" w:type="dxa"/>
            <w:tcBorders>
              <w:top w:val="single" w:sz="4" w:space="0" w:color="auto"/>
              <w:left w:val="single" w:sz="4" w:space="0" w:color="auto"/>
              <w:bottom w:val="single" w:sz="4" w:space="0" w:color="auto"/>
            </w:tcBorders>
          </w:tcPr>
          <w:p w:rsidR="001129A6" w:rsidRPr="00E36D3D" w:rsidRDefault="001129A6" w:rsidP="001129A6">
            <w:pPr>
              <w:jc w:val="both"/>
            </w:pPr>
          </w:p>
        </w:tc>
        <w:tc>
          <w:tcPr>
            <w:tcW w:w="2520" w:type="dxa"/>
            <w:tcBorders>
              <w:top w:val="single" w:sz="4" w:space="0" w:color="auto"/>
              <w:bottom w:val="single" w:sz="4" w:space="0" w:color="auto"/>
            </w:tcBorders>
          </w:tcPr>
          <w:p w:rsidR="001129A6" w:rsidRPr="00E36D3D" w:rsidRDefault="001129A6" w:rsidP="001129A6">
            <w:pPr>
              <w:jc w:val="both"/>
            </w:pPr>
          </w:p>
        </w:tc>
        <w:tc>
          <w:tcPr>
            <w:tcW w:w="2520" w:type="dxa"/>
            <w:tcBorders>
              <w:top w:val="single" w:sz="4" w:space="0" w:color="auto"/>
              <w:bottom w:val="single" w:sz="4" w:space="0" w:color="auto"/>
            </w:tcBorders>
          </w:tcPr>
          <w:p w:rsidR="001129A6" w:rsidRPr="00E36D3D" w:rsidRDefault="001129A6" w:rsidP="001129A6">
            <w:pPr>
              <w:pStyle w:val="Header"/>
              <w:tabs>
                <w:tab w:val="clear" w:pos="4320"/>
                <w:tab w:val="clear" w:pos="8640"/>
              </w:tabs>
            </w:pPr>
          </w:p>
        </w:tc>
        <w:tc>
          <w:tcPr>
            <w:tcW w:w="2340" w:type="dxa"/>
            <w:gridSpan w:val="2"/>
            <w:tcBorders>
              <w:top w:val="single" w:sz="4" w:space="0" w:color="auto"/>
              <w:bottom w:val="nil"/>
              <w:right w:val="single" w:sz="4" w:space="0" w:color="auto"/>
            </w:tcBorders>
          </w:tcPr>
          <w:p w:rsidR="001129A6" w:rsidRPr="00E36D3D" w:rsidRDefault="001129A6" w:rsidP="001129A6">
            <w:pPr>
              <w:pStyle w:val="Header"/>
              <w:tabs>
                <w:tab w:val="clear" w:pos="4320"/>
                <w:tab w:val="clear" w:pos="8640"/>
              </w:tabs>
              <w:jc w:val="right"/>
            </w:pPr>
          </w:p>
        </w:tc>
      </w:tr>
      <w:tr w:rsidR="001129A6" w:rsidRPr="00E36D3D" w:rsidTr="00E849E9">
        <w:tc>
          <w:tcPr>
            <w:tcW w:w="2245" w:type="dxa"/>
            <w:tcBorders>
              <w:top w:val="single" w:sz="4" w:space="0" w:color="auto"/>
              <w:left w:val="nil"/>
              <w:bottom w:val="nil"/>
              <w:right w:val="nil"/>
            </w:tcBorders>
          </w:tcPr>
          <w:p w:rsidR="001129A6" w:rsidRPr="00E36D3D" w:rsidRDefault="001129A6" w:rsidP="001129A6">
            <w:pPr>
              <w:jc w:val="both"/>
            </w:pPr>
          </w:p>
        </w:tc>
        <w:tc>
          <w:tcPr>
            <w:tcW w:w="2520" w:type="dxa"/>
            <w:tcBorders>
              <w:top w:val="single" w:sz="4" w:space="0" w:color="auto"/>
              <w:left w:val="nil"/>
              <w:bottom w:val="nil"/>
              <w:right w:val="nil"/>
            </w:tcBorders>
          </w:tcPr>
          <w:p w:rsidR="001129A6" w:rsidRPr="00E36D3D" w:rsidRDefault="001129A6" w:rsidP="001129A6">
            <w:pPr>
              <w:jc w:val="both"/>
            </w:pPr>
          </w:p>
        </w:tc>
        <w:tc>
          <w:tcPr>
            <w:tcW w:w="2849" w:type="dxa"/>
            <w:gridSpan w:val="2"/>
            <w:tcBorders>
              <w:top w:val="single" w:sz="4" w:space="0" w:color="auto"/>
              <w:left w:val="nil"/>
              <w:bottom w:val="nil"/>
              <w:right w:val="nil"/>
            </w:tcBorders>
          </w:tcPr>
          <w:p w:rsidR="001129A6" w:rsidRPr="00E36D3D" w:rsidRDefault="001129A6" w:rsidP="001129A6">
            <w:pPr>
              <w:jc w:val="both"/>
            </w:pPr>
          </w:p>
          <w:p w:rsidR="001129A6" w:rsidRPr="00E36D3D" w:rsidRDefault="001129A6" w:rsidP="001129A6">
            <w:pPr>
              <w:jc w:val="both"/>
            </w:pPr>
            <w:r w:rsidRPr="00E36D3D">
              <w:t>Subtotal - Code 15</w:t>
            </w:r>
          </w:p>
        </w:tc>
        <w:tc>
          <w:tcPr>
            <w:tcW w:w="2011" w:type="dxa"/>
            <w:tcBorders>
              <w:top w:val="single" w:sz="4" w:space="0" w:color="auto"/>
              <w:left w:val="single" w:sz="4" w:space="0" w:color="auto"/>
              <w:bottom w:val="single" w:sz="4" w:space="0" w:color="auto"/>
              <w:right w:val="single" w:sz="4" w:space="0" w:color="auto"/>
            </w:tcBorders>
            <w:vAlign w:val="bottom"/>
          </w:tcPr>
          <w:p w:rsidR="001129A6" w:rsidRPr="00E36D3D" w:rsidRDefault="001129A6" w:rsidP="001129A6">
            <w:pPr>
              <w:pStyle w:val="Header"/>
              <w:tabs>
                <w:tab w:val="clear" w:pos="4320"/>
                <w:tab w:val="clear" w:pos="8640"/>
              </w:tabs>
              <w:jc w:val="right"/>
            </w:pPr>
          </w:p>
        </w:tc>
      </w:tr>
    </w:tbl>
    <w:p w:rsidR="00BE77BF" w:rsidRDefault="00BE77BF" w:rsidP="001129A6">
      <w:pPr>
        <w:jc w:val="both"/>
      </w:pPr>
    </w:p>
    <w:p w:rsidR="001129A6" w:rsidRPr="00E36D3D" w:rsidRDefault="001129A6" w:rsidP="001129A6">
      <w:pPr>
        <w:jc w:val="center"/>
        <w:rPr>
          <w:u w:val="single"/>
        </w:rPr>
      </w:pPr>
      <w:r w:rsidRPr="00E36D3D">
        <w:rPr>
          <w:b/>
          <w:u w:val="single"/>
        </w:rPr>
        <w:t>SALARIES FOR SUPPORT STAFF:  Code 16</w:t>
      </w:r>
    </w:p>
    <w:p w:rsidR="001129A6" w:rsidRPr="00E36D3D" w:rsidRDefault="001129A6" w:rsidP="001129A6">
      <w:pPr>
        <w:jc w:val="center"/>
      </w:pPr>
    </w:p>
    <w:p w:rsidR="001129A6" w:rsidRPr="00E36D3D" w:rsidRDefault="001129A6" w:rsidP="001129A6">
      <w:pPr>
        <w:jc w:val="both"/>
      </w:pPr>
      <w:r w:rsidRPr="00E36D3D">
        <w:t xml:space="preserve">Include salaries for teacher aides, secretarial and clerical assistance, and for personnel in pupil transportation and building operation and maintenance.  Do not include central administrative staff </w:t>
      </w:r>
      <w:r w:rsidR="00BE77BF">
        <w:t xml:space="preserve">members </w:t>
      </w:r>
      <w:r w:rsidRPr="00E36D3D">
        <w:t>that are considered to be indirect costs, e.g., account clerks.</w:t>
      </w:r>
    </w:p>
    <w:p w:rsidR="001129A6" w:rsidRPr="00E36D3D" w:rsidRDefault="001129A6" w:rsidP="001129A6">
      <w:pPr>
        <w:jc w:val="both"/>
      </w:pPr>
    </w:p>
    <w:tbl>
      <w:tblPr>
        <w:tblW w:w="9841"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610"/>
        <w:gridCol w:w="2520"/>
        <w:gridCol w:w="18"/>
        <w:gridCol w:w="2502"/>
        <w:gridCol w:w="18"/>
        <w:gridCol w:w="18"/>
      </w:tblGrid>
      <w:tr w:rsidR="001129A6" w:rsidRPr="00E36D3D" w:rsidTr="00E849E9">
        <w:tc>
          <w:tcPr>
            <w:tcW w:w="2155" w:type="dxa"/>
            <w:tcBorders>
              <w:top w:val="single" w:sz="4" w:space="0" w:color="auto"/>
              <w:left w:val="single" w:sz="4" w:space="0" w:color="auto"/>
              <w:bottom w:val="single" w:sz="4" w:space="0" w:color="auto"/>
            </w:tcBorders>
            <w:shd w:val="pct10" w:color="auto" w:fill="FFFFFF"/>
            <w:vAlign w:val="center"/>
          </w:tcPr>
          <w:p w:rsidR="001129A6" w:rsidRPr="00E36D3D" w:rsidRDefault="001129A6" w:rsidP="001129A6">
            <w:pPr>
              <w:jc w:val="center"/>
              <w:rPr>
                <w:b/>
              </w:rPr>
            </w:pPr>
            <w:r w:rsidRPr="00E36D3D">
              <w:rPr>
                <w:b/>
              </w:rPr>
              <w:t>Specific Position Title</w:t>
            </w:r>
          </w:p>
        </w:tc>
        <w:tc>
          <w:tcPr>
            <w:tcW w:w="2610" w:type="dxa"/>
            <w:tcBorders>
              <w:top w:val="single" w:sz="4" w:space="0" w:color="auto"/>
              <w:bottom w:val="single" w:sz="4" w:space="0" w:color="auto"/>
            </w:tcBorders>
            <w:shd w:val="pct10" w:color="auto" w:fill="FFFFFF"/>
          </w:tcPr>
          <w:p w:rsidR="001129A6" w:rsidRPr="00E36D3D" w:rsidRDefault="001129A6" w:rsidP="001129A6">
            <w:pPr>
              <w:jc w:val="center"/>
              <w:rPr>
                <w:b/>
              </w:rPr>
            </w:pPr>
            <w:r w:rsidRPr="00E36D3D">
              <w:rPr>
                <w:b/>
              </w:rPr>
              <w:t>Full-Time</w:t>
            </w:r>
          </w:p>
          <w:p w:rsidR="001129A6" w:rsidRPr="00E36D3D" w:rsidRDefault="001129A6" w:rsidP="001129A6">
            <w:pPr>
              <w:jc w:val="center"/>
              <w:rPr>
                <w:b/>
              </w:rPr>
            </w:pPr>
            <w:r w:rsidRPr="00E36D3D">
              <w:rPr>
                <w:b/>
              </w:rPr>
              <w:t>Equivalent</w:t>
            </w:r>
          </w:p>
        </w:tc>
        <w:tc>
          <w:tcPr>
            <w:tcW w:w="2538" w:type="dxa"/>
            <w:gridSpan w:val="2"/>
            <w:tcBorders>
              <w:top w:val="single" w:sz="4" w:space="0" w:color="auto"/>
              <w:bottom w:val="single" w:sz="4" w:space="0" w:color="auto"/>
            </w:tcBorders>
            <w:shd w:val="pct10" w:color="auto" w:fill="FFFFFF"/>
          </w:tcPr>
          <w:p w:rsidR="001129A6" w:rsidRPr="00E36D3D" w:rsidRDefault="001129A6" w:rsidP="001129A6">
            <w:pPr>
              <w:jc w:val="center"/>
              <w:rPr>
                <w:b/>
              </w:rPr>
            </w:pPr>
            <w:r w:rsidRPr="00E36D3D">
              <w:rPr>
                <w:b/>
              </w:rPr>
              <w:t>Annualized Rate</w:t>
            </w:r>
          </w:p>
          <w:p w:rsidR="001129A6" w:rsidRPr="00E36D3D" w:rsidRDefault="001129A6" w:rsidP="001129A6">
            <w:pPr>
              <w:jc w:val="center"/>
              <w:rPr>
                <w:b/>
              </w:rPr>
            </w:pPr>
            <w:r w:rsidRPr="00E36D3D">
              <w:rPr>
                <w:b/>
              </w:rPr>
              <w:t>of Pay</w:t>
            </w:r>
          </w:p>
        </w:tc>
        <w:tc>
          <w:tcPr>
            <w:tcW w:w="2538" w:type="dxa"/>
            <w:gridSpan w:val="3"/>
            <w:tcBorders>
              <w:top w:val="single" w:sz="4" w:space="0" w:color="auto"/>
              <w:bottom w:val="single" w:sz="4" w:space="0" w:color="auto"/>
              <w:right w:val="single" w:sz="4" w:space="0" w:color="auto"/>
            </w:tcBorders>
            <w:shd w:val="pct10" w:color="auto" w:fill="FFFFFF"/>
          </w:tcPr>
          <w:p w:rsidR="001129A6" w:rsidRPr="00E36D3D" w:rsidRDefault="001129A6" w:rsidP="001129A6">
            <w:pPr>
              <w:jc w:val="center"/>
              <w:rPr>
                <w:b/>
              </w:rPr>
            </w:pPr>
            <w:r w:rsidRPr="00E36D3D">
              <w:rPr>
                <w:b/>
              </w:rPr>
              <w:t>Project</w:t>
            </w:r>
          </w:p>
          <w:p w:rsidR="001129A6" w:rsidRPr="00E36D3D" w:rsidRDefault="001129A6" w:rsidP="001129A6">
            <w:pPr>
              <w:jc w:val="center"/>
              <w:rPr>
                <w:b/>
              </w:rPr>
            </w:pPr>
            <w:r w:rsidRPr="00E36D3D">
              <w:rPr>
                <w:b/>
              </w:rPr>
              <w:t>Salary</w:t>
            </w:r>
          </w:p>
        </w:tc>
      </w:tr>
      <w:tr w:rsidR="001129A6" w:rsidRPr="00E36D3D" w:rsidTr="00E849E9">
        <w:trPr>
          <w:gridAfter w:val="1"/>
          <w:wAfter w:w="18" w:type="dxa"/>
          <w:trHeight w:hRule="exact" w:val="2323"/>
        </w:trPr>
        <w:tc>
          <w:tcPr>
            <w:tcW w:w="2155" w:type="dxa"/>
            <w:tcBorders>
              <w:top w:val="single" w:sz="4" w:space="0" w:color="auto"/>
              <w:left w:val="single" w:sz="4" w:space="0" w:color="auto"/>
              <w:bottom w:val="single" w:sz="4" w:space="0" w:color="auto"/>
            </w:tcBorders>
          </w:tcPr>
          <w:p w:rsidR="001129A6" w:rsidRPr="00E36D3D" w:rsidRDefault="001129A6" w:rsidP="001129A6"/>
        </w:tc>
        <w:tc>
          <w:tcPr>
            <w:tcW w:w="2610" w:type="dxa"/>
            <w:tcBorders>
              <w:top w:val="single" w:sz="4" w:space="0" w:color="auto"/>
              <w:bottom w:val="single" w:sz="4" w:space="0" w:color="auto"/>
            </w:tcBorders>
          </w:tcPr>
          <w:p w:rsidR="001129A6" w:rsidRPr="00E36D3D" w:rsidRDefault="001129A6" w:rsidP="001129A6"/>
        </w:tc>
        <w:tc>
          <w:tcPr>
            <w:tcW w:w="2520" w:type="dxa"/>
            <w:tcBorders>
              <w:top w:val="single" w:sz="4" w:space="0" w:color="auto"/>
              <w:bottom w:val="single" w:sz="4" w:space="0" w:color="auto"/>
            </w:tcBorders>
          </w:tcPr>
          <w:p w:rsidR="001129A6" w:rsidRPr="00E36D3D" w:rsidRDefault="001129A6" w:rsidP="001129A6"/>
        </w:tc>
        <w:tc>
          <w:tcPr>
            <w:tcW w:w="2538" w:type="dxa"/>
            <w:gridSpan w:val="3"/>
            <w:tcBorders>
              <w:top w:val="single" w:sz="4" w:space="0" w:color="auto"/>
              <w:bottom w:val="single" w:sz="4" w:space="0" w:color="auto"/>
              <w:right w:val="single" w:sz="4" w:space="0" w:color="auto"/>
            </w:tcBorders>
          </w:tcPr>
          <w:p w:rsidR="001129A6" w:rsidRPr="00E36D3D" w:rsidRDefault="001129A6" w:rsidP="001129A6">
            <w:pPr>
              <w:jc w:val="right"/>
            </w:pPr>
          </w:p>
        </w:tc>
      </w:tr>
      <w:tr w:rsidR="001129A6" w:rsidRPr="00E36D3D" w:rsidTr="00E849E9">
        <w:trPr>
          <w:gridAfter w:val="2"/>
          <w:wAfter w:w="36" w:type="dxa"/>
        </w:trPr>
        <w:tc>
          <w:tcPr>
            <w:tcW w:w="2155" w:type="dxa"/>
            <w:tcBorders>
              <w:top w:val="single" w:sz="4" w:space="0" w:color="auto"/>
              <w:left w:val="nil"/>
              <w:bottom w:val="nil"/>
              <w:right w:val="nil"/>
            </w:tcBorders>
          </w:tcPr>
          <w:p w:rsidR="001129A6" w:rsidRPr="00E36D3D" w:rsidRDefault="001129A6" w:rsidP="001129A6">
            <w:pPr>
              <w:jc w:val="both"/>
            </w:pPr>
          </w:p>
        </w:tc>
        <w:tc>
          <w:tcPr>
            <w:tcW w:w="2610" w:type="dxa"/>
            <w:tcBorders>
              <w:top w:val="single" w:sz="4" w:space="0" w:color="auto"/>
              <w:left w:val="nil"/>
              <w:bottom w:val="nil"/>
              <w:right w:val="nil"/>
            </w:tcBorders>
          </w:tcPr>
          <w:p w:rsidR="001129A6" w:rsidRPr="00E36D3D" w:rsidRDefault="001129A6" w:rsidP="001129A6">
            <w:pPr>
              <w:jc w:val="both"/>
            </w:pPr>
          </w:p>
        </w:tc>
        <w:tc>
          <w:tcPr>
            <w:tcW w:w="2520" w:type="dxa"/>
            <w:tcBorders>
              <w:top w:val="single" w:sz="4" w:space="0" w:color="auto"/>
              <w:left w:val="nil"/>
              <w:bottom w:val="nil"/>
              <w:right w:val="nil"/>
            </w:tcBorders>
          </w:tcPr>
          <w:p w:rsidR="001129A6" w:rsidRPr="00E36D3D" w:rsidRDefault="001129A6" w:rsidP="001129A6">
            <w:pPr>
              <w:jc w:val="both"/>
            </w:pPr>
          </w:p>
          <w:p w:rsidR="001129A6" w:rsidRPr="00E36D3D" w:rsidRDefault="001129A6" w:rsidP="001129A6">
            <w:pPr>
              <w:jc w:val="both"/>
            </w:pPr>
            <w:r w:rsidRPr="00E36D3D">
              <w:t>Subtotal - Code 16</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1129A6" w:rsidRPr="00E36D3D" w:rsidRDefault="001129A6" w:rsidP="001129A6">
            <w:pPr>
              <w:pStyle w:val="Header"/>
              <w:tabs>
                <w:tab w:val="clear" w:pos="4320"/>
                <w:tab w:val="clear" w:pos="8640"/>
              </w:tabs>
              <w:jc w:val="right"/>
            </w:pPr>
          </w:p>
        </w:tc>
      </w:tr>
    </w:tbl>
    <w:p w:rsidR="002536FE" w:rsidRDefault="002536FE">
      <w:pPr>
        <w:rPr>
          <w:b/>
          <w:u w:val="single"/>
        </w:rPr>
      </w:pPr>
      <w:r>
        <w:rPr>
          <w:b/>
          <w:u w:val="single"/>
        </w:rPr>
        <w:br w:type="page"/>
      </w:r>
    </w:p>
    <w:p w:rsidR="001129A6" w:rsidRPr="00E36D3D" w:rsidRDefault="001129A6" w:rsidP="001129A6">
      <w:pPr>
        <w:jc w:val="center"/>
        <w:rPr>
          <w:b/>
          <w:u w:val="single"/>
        </w:rPr>
      </w:pPr>
      <w:r w:rsidRPr="00E36D3D">
        <w:rPr>
          <w:b/>
          <w:u w:val="single"/>
        </w:rPr>
        <w:lastRenderedPageBreak/>
        <w:t>PURCHASED SERVICES:  Code 40</w:t>
      </w:r>
    </w:p>
    <w:p w:rsidR="001129A6" w:rsidRPr="00E36D3D" w:rsidRDefault="001129A6" w:rsidP="001129A6">
      <w:pPr>
        <w:jc w:val="center"/>
        <w:rPr>
          <w:b/>
          <w:u w:val="single"/>
        </w:rPr>
      </w:pPr>
    </w:p>
    <w:p w:rsidR="001129A6" w:rsidRPr="00E36D3D" w:rsidRDefault="001129A6" w:rsidP="001129A6">
      <w:pPr>
        <w:jc w:val="both"/>
      </w:pPr>
    </w:p>
    <w:p w:rsidR="001129A6" w:rsidRPr="00E36D3D" w:rsidRDefault="001129A6" w:rsidP="001129A6">
      <w:pPr>
        <w:jc w:val="both"/>
      </w:pPr>
      <w:r w:rsidRPr="00E36D3D">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rsidR="001129A6" w:rsidRPr="00E36D3D" w:rsidRDefault="001129A6" w:rsidP="001129A6">
      <w:pPr>
        <w:jc w:val="both"/>
      </w:pPr>
    </w:p>
    <w:p w:rsidR="001129A6" w:rsidRPr="00E36D3D" w:rsidRDefault="001129A6" w:rsidP="001129A6">
      <w:pPr>
        <w:jc w:val="both"/>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1129A6" w:rsidRPr="00E36D3D" w:rsidTr="001129A6">
        <w:tc>
          <w:tcPr>
            <w:tcW w:w="2538" w:type="dxa"/>
            <w:tcBorders>
              <w:top w:val="single" w:sz="4" w:space="0" w:color="auto"/>
              <w:left w:val="single" w:sz="4" w:space="0" w:color="auto"/>
              <w:bottom w:val="single" w:sz="4" w:space="0" w:color="auto"/>
            </w:tcBorders>
            <w:shd w:val="pct10" w:color="auto" w:fill="FFFFFF"/>
            <w:vAlign w:val="center"/>
          </w:tcPr>
          <w:p w:rsidR="001129A6" w:rsidRPr="00E36D3D" w:rsidRDefault="001129A6" w:rsidP="001129A6">
            <w:pPr>
              <w:jc w:val="center"/>
              <w:rPr>
                <w:b/>
              </w:rPr>
            </w:pPr>
            <w:r w:rsidRPr="00E36D3D">
              <w:rPr>
                <w:b/>
              </w:rPr>
              <w:t>Description of Item</w:t>
            </w:r>
          </w:p>
        </w:tc>
        <w:tc>
          <w:tcPr>
            <w:tcW w:w="2538" w:type="dxa"/>
            <w:tcBorders>
              <w:top w:val="single" w:sz="4" w:space="0" w:color="auto"/>
              <w:bottom w:val="single" w:sz="4" w:space="0" w:color="auto"/>
            </w:tcBorders>
            <w:shd w:val="pct10" w:color="auto" w:fill="FFFFFF"/>
          </w:tcPr>
          <w:p w:rsidR="001129A6" w:rsidRPr="00E36D3D" w:rsidRDefault="001129A6" w:rsidP="001129A6">
            <w:pPr>
              <w:jc w:val="center"/>
              <w:rPr>
                <w:b/>
              </w:rPr>
            </w:pPr>
            <w:r w:rsidRPr="00E36D3D">
              <w:rPr>
                <w:b/>
              </w:rPr>
              <w:t>Provider of</w:t>
            </w:r>
          </w:p>
          <w:p w:rsidR="001129A6" w:rsidRPr="00E36D3D" w:rsidRDefault="001129A6" w:rsidP="001129A6">
            <w:pPr>
              <w:jc w:val="center"/>
              <w:rPr>
                <w:b/>
              </w:rPr>
            </w:pPr>
            <w:r w:rsidRPr="00E36D3D">
              <w:rPr>
                <w:b/>
              </w:rPr>
              <w:t>Services</w:t>
            </w:r>
          </w:p>
        </w:tc>
        <w:tc>
          <w:tcPr>
            <w:tcW w:w="2538" w:type="dxa"/>
            <w:tcBorders>
              <w:top w:val="single" w:sz="4" w:space="0" w:color="auto"/>
              <w:bottom w:val="single" w:sz="4" w:space="0" w:color="auto"/>
            </w:tcBorders>
            <w:shd w:val="pct10" w:color="auto" w:fill="FFFFFF"/>
          </w:tcPr>
          <w:p w:rsidR="001129A6" w:rsidRPr="00E36D3D" w:rsidRDefault="001129A6" w:rsidP="001129A6">
            <w:pPr>
              <w:jc w:val="center"/>
              <w:rPr>
                <w:b/>
              </w:rPr>
            </w:pPr>
            <w:r w:rsidRPr="00E36D3D">
              <w:rPr>
                <w:b/>
              </w:rPr>
              <w:t>Calculation</w:t>
            </w:r>
          </w:p>
          <w:p w:rsidR="001129A6" w:rsidRPr="00E36D3D" w:rsidRDefault="001129A6" w:rsidP="001129A6">
            <w:pPr>
              <w:jc w:val="center"/>
              <w:rPr>
                <w:b/>
              </w:rPr>
            </w:pPr>
            <w:r w:rsidRPr="00E36D3D">
              <w:rPr>
                <w:b/>
              </w:rPr>
              <w:t>of Cost</w:t>
            </w:r>
          </w:p>
        </w:tc>
        <w:tc>
          <w:tcPr>
            <w:tcW w:w="2538" w:type="dxa"/>
            <w:tcBorders>
              <w:top w:val="single" w:sz="4" w:space="0" w:color="auto"/>
              <w:bottom w:val="single" w:sz="4" w:space="0" w:color="auto"/>
              <w:right w:val="single" w:sz="4" w:space="0" w:color="auto"/>
            </w:tcBorders>
            <w:shd w:val="pct10" w:color="auto" w:fill="FFFFFF"/>
          </w:tcPr>
          <w:p w:rsidR="001129A6" w:rsidRPr="00E36D3D" w:rsidRDefault="001129A6" w:rsidP="001129A6">
            <w:pPr>
              <w:jc w:val="center"/>
              <w:rPr>
                <w:b/>
              </w:rPr>
            </w:pPr>
            <w:r w:rsidRPr="00E36D3D">
              <w:rPr>
                <w:b/>
              </w:rPr>
              <w:t>Proposed</w:t>
            </w:r>
          </w:p>
          <w:p w:rsidR="001129A6" w:rsidRPr="00E36D3D" w:rsidRDefault="001129A6" w:rsidP="001129A6">
            <w:pPr>
              <w:jc w:val="center"/>
              <w:rPr>
                <w:b/>
              </w:rPr>
            </w:pPr>
            <w:r w:rsidRPr="00E36D3D">
              <w:rPr>
                <w:b/>
              </w:rPr>
              <w:t>Expenditure</w:t>
            </w:r>
          </w:p>
        </w:tc>
      </w:tr>
      <w:tr w:rsidR="001129A6" w:rsidRPr="00E36D3D" w:rsidTr="001129A6">
        <w:trPr>
          <w:trHeight w:hRule="exact" w:val="3600"/>
        </w:trPr>
        <w:tc>
          <w:tcPr>
            <w:tcW w:w="2538" w:type="dxa"/>
            <w:tcBorders>
              <w:top w:val="nil"/>
              <w:left w:val="single" w:sz="4" w:space="0" w:color="auto"/>
              <w:bottom w:val="single" w:sz="4" w:space="0" w:color="auto"/>
            </w:tcBorders>
          </w:tcPr>
          <w:p w:rsidR="001129A6" w:rsidRPr="00E36D3D" w:rsidRDefault="001129A6" w:rsidP="001129A6"/>
        </w:tc>
        <w:tc>
          <w:tcPr>
            <w:tcW w:w="2538" w:type="dxa"/>
            <w:tcBorders>
              <w:top w:val="single" w:sz="4" w:space="0" w:color="auto"/>
              <w:bottom w:val="nil"/>
            </w:tcBorders>
          </w:tcPr>
          <w:p w:rsidR="001129A6" w:rsidRPr="00E36D3D" w:rsidRDefault="001129A6" w:rsidP="001129A6"/>
        </w:tc>
        <w:tc>
          <w:tcPr>
            <w:tcW w:w="2538" w:type="dxa"/>
            <w:tcBorders>
              <w:top w:val="single" w:sz="4" w:space="0" w:color="auto"/>
              <w:bottom w:val="single" w:sz="4" w:space="0" w:color="auto"/>
            </w:tcBorders>
          </w:tcPr>
          <w:p w:rsidR="001129A6" w:rsidRPr="00E36D3D" w:rsidRDefault="001129A6" w:rsidP="001129A6"/>
        </w:tc>
        <w:tc>
          <w:tcPr>
            <w:tcW w:w="2538" w:type="dxa"/>
            <w:tcBorders>
              <w:top w:val="single" w:sz="4" w:space="0" w:color="auto"/>
              <w:bottom w:val="nil"/>
              <w:right w:val="single" w:sz="4" w:space="0" w:color="auto"/>
            </w:tcBorders>
          </w:tcPr>
          <w:p w:rsidR="001129A6" w:rsidRPr="00E36D3D" w:rsidRDefault="001129A6" w:rsidP="001129A6">
            <w:pPr>
              <w:pStyle w:val="Header"/>
              <w:tabs>
                <w:tab w:val="clear" w:pos="4320"/>
                <w:tab w:val="clear" w:pos="8640"/>
              </w:tabs>
              <w:jc w:val="right"/>
            </w:pPr>
          </w:p>
        </w:tc>
      </w:tr>
      <w:tr w:rsidR="001129A6" w:rsidRPr="00E36D3D" w:rsidTr="001129A6">
        <w:tc>
          <w:tcPr>
            <w:tcW w:w="2538" w:type="dxa"/>
            <w:tcBorders>
              <w:top w:val="nil"/>
              <w:left w:val="nil"/>
              <w:bottom w:val="nil"/>
              <w:right w:val="nil"/>
            </w:tcBorders>
          </w:tcPr>
          <w:p w:rsidR="001129A6" w:rsidRPr="00E36D3D" w:rsidRDefault="001129A6" w:rsidP="001129A6">
            <w:pPr>
              <w:jc w:val="both"/>
            </w:pPr>
          </w:p>
        </w:tc>
        <w:tc>
          <w:tcPr>
            <w:tcW w:w="2538" w:type="dxa"/>
            <w:tcBorders>
              <w:top w:val="single" w:sz="4" w:space="0" w:color="auto"/>
              <w:left w:val="nil"/>
              <w:bottom w:val="nil"/>
              <w:right w:val="nil"/>
            </w:tcBorders>
          </w:tcPr>
          <w:p w:rsidR="001129A6" w:rsidRPr="00E36D3D" w:rsidRDefault="001129A6" w:rsidP="001129A6">
            <w:pPr>
              <w:jc w:val="both"/>
            </w:pPr>
          </w:p>
        </w:tc>
        <w:tc>
          <w:tcPr>
            <w:tcW w:w="2538" w:type="dxa"/>
            <w:tcBorders>
              <w:top w:val="single" w:sz="4" w:space="0" w:color="auto"/>
              <w:left w:val="nil"/>
              <w:bottom w:val="nil"/>
              <w:right w:val="nil"/>
            </w:tcBorders>
          </w:tcPr>
          <w:p w:rsidR="001129A6" w:rsidRPr="00E36D3D" w:rsidRDefault="001129A6" w:rsidP="001129A6">
            <w:pPr>
              <w:jc w:val="both"/>
            </w:pPr>
          </w:p>
          <w:p w:rsidR="001129A6" w:rsidRPr="00E36D3D" w:rsidRDefault="001129A6" w:rsidP="001129A6">
            <w:pPr>
              <w:jc w:val="both"/>
            </w:pPr>
            <w:r w:rsidRPr="00E36D3D">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rsidR="001129A6" w:rsidRPr="00E36D3D" w:rsidRDefault="001129A6" w:rsidP="001129A6">
            <w:pPr>
              <w:jc w:val="right"/>
            </w:pPr>
          </w:p>
        </w:tc>
      </w:tr>
    </w:tbl>
    <w:p w:rsidR="001129A6" w:rsidRPr="00E36D3D" w:rsidRDefault="001129A6" w:rsidP="001129A6">
      <w:pPr>
        <w:jc w:val="both"/>
      </w:pPr>
    </w:p>
    <w:p w:rsidR="001129A6" w:rsidRPr="00E36D3D" w:rsidRDefault="001129A6" w:rsidP="001129A6">
      <w:pPr>
        <w:jc w:val="center"/>
      </w:pPr>
      <w:r w:rsidRPr="00E36D3D">
        <w:rPr>
          <w:b/>
          <w:u w:val="single"/>
        </w:rPr>
        <w:t>SUPPLIES AND MATERIALS:  Code 45</w:t>
      </w:r>
    </w:p>
    <w:p w:rsidR="001129A6" w:rsidRPr="00E36D3D" w:rsidRDefault="001129A6" w:rsidP="001129A6">
      <w:pPr>
        <w:jc w:val="center"/>
      </w:pPr>
    </w:p>
    <w:p w:rsidR="001129A6" w:rsidRPr="00E36D3D" w:rsidRDefault="001129A6" w:rsidP="001129A6">
      <w:pPr>
        <w:jc w:val="both"/>
      </w:pPr>
      <w:r w:rsidRPr="00E36D3D">
        <w:t>Include computer software, library books and equipment items under $5,000 per unit.</w:t>
      </w:r>
    </w:p>
    <w:p w:rsidR="001129A6" w:rsidRPr="00E36D3D" w:rsidRDefault="001129A6" w:rsidP="001129A6">
      <w:pPr>
        <w:jc w:val="both"/>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1129A6" w:rsidRPr="00E36D3D" w:rsidTr="001129A6">
        <w:tc>
          <w:tcPr>
            <w:tcW w:w="2538" w:type="dxa"/>
            <w:tcBorders>
              <w:top w:val="single" w:sz="4" w:space="0" w:color="auto"/>
              <w:left w:val="single" w:sz="4" w:space="0" w:color="auto"/>
              <w:bottom w:val="single" w:sz="4" w:space="0" w:color="auto"/>
            </w:tcBorders>
            <w:shd w:val="pct10" w:color="auto" w:fill="FFFFFF"/>
            <w:vAlign w:val="center"/>
          </w:tcPr>
          <w:p w:rsidR="001129A6" w:rsidRPr="00E36D3D" w:rsidRDefault="001129A6" w:rsidP="001129A6">
            <w:pPr>
              <w:jc w:val="center"/>
              <w:rPr>
                <w:b/>
              </w:rPr>
            </w:pPr>
            <w:r w:rsidRPr="00E36D3D">
              <w:rPr>
                <w:b/>
              </w:rPr>
              <w:t>Description of Item</w:t>
            </w:r>
          </w:p>
        </w:tc>
        <w:tc>
          <w:tcPr>
            <w:tcW w:w="2538" w:type="dxa"/>
            <w:tcBorders>
              <w:top w:val="single" w:sz="4" w:space="0" w:color="auto"/>
              <w:bottom w:val="single" w:sz="4" w:space="0" w:color="auto"/>
            </w:tcBorders>
            <w:shd w:val="pct10" w:color="auto" w:fill="FFFFFF"/>
            <w:vAlign w:val="center"/>
          </w:tcPr>
          <w:p w:rsidR="001129A6" w:rsidRPr="00E36D3D" w:rsidRDefault="001129A6" w:rsidP="001129A6">
            <w:pPr>
              <w:jc w:val="center"/>
              <w:rPr>
                <w:b/>
              </w:rPr>
            </w:pPr>
            <w:r w:rsidRPr="00E36D3D">
              <w:rPr>
                <w:b/>
              </w:rPr>
              <w:t>Quantity</w:t>
            </w:r>
          </w:p>
        </w:tc>
        <w:tc>
          <w:tcPr>
            <w:tcW w:w="2538" w:type="dxa"/>
            <w:tcBorders>
              <w:top w:val="single" w:sz="4" w:space="0" w:color="auto"/>
              <w:bottom w:val="single" w:sz="4" w:space="0" w:color="auto"/>
            </w:tcBorders>
            <w:shd w:val="pct10" w:color="auto" w:fill="FFFFFF"/>
            <w:vAlign w:val="center"/>
          </w:tcPr>
          <w:p w:rsidR="001129A6" w:rsidRPr="00E36D3D" w:rsidRDefault="001129A6" w:rsidP="001129A6">
            <w:pPr>
              <w:jc w:val="center"/>
              <w:rPr>
                <w:b/>
              </w:rPr>
            </w:pPr>
            <w:r w:rsidRPr="00E36D3D">
              <w:rPr>
                <w:b/>
              </w:rPr>
              <w:t>Unit Cost</w:t>
            </w:r>
          </w:p>
        </w:tc>
        <w:tc>
          <w:tcPr>
            <w:tcW w:w="2538" w:type="dxa"/>
            <w:tcBorders>
              <w:top w:val="single" w:sz="4" w:space="0" w:color="auto"/>
              <w:bottom w:val="single" w:sz="4" w:space="0" w:color="auto"/>
              <w:right w:val="single" w:sz="4" w:space="0" w:color="auto"/>
            </w:tcBorders>
            <w:shd w:val="pct10" w:color="auto" w:fill="FFFFFF"/>
          </w:tcPr>
          <w:p w:rsidR="001129A6" w:rsidRPr="00E36D3D" w:rsidRDefault="001129A6" w:rsidP="001129A6">
            <w:pPr>
              <w:jc w:val="center"/>
              <w:rPr>
                <w:b/>
              </w:rPr>
            </w:pPr>
            <w:r w:rsidRPr="00E36D3D">
              <w:rPr>
                <w:b/>
              </w:rPr>
              <w:t>Proposed</w:t>
            </w:r>
          </w:p>
          <w:p w:rsidR="001129A6" w:rsidRPr="00E36D3D" w:rsidRDefault="001129A6" w:rsidP="001129A6">
            <w:pPr>
              <w:jc w:val="center"/>
              <w:rPr>
                <w:b/>
              </w:rPr>
            </w:pPr>
            <w:r w:rsidRPr="00E36D3D">
              <w:rPr>
                <w:b/>
              </w:rPr>
              <w:t>Expenditure</w:t>
            </w:r>
          </w:p>
        </w:tc>
      </w:tr>
      <w:tr w:rsidR="001129A6" w:rsidRPr="00E36D3D" w:rsidTr="001129A6">
        <w:trPr>
          <w:trHeight w:hRule="exact" w:val="3000"/>
        </w:trPr>
        <w:tc>
          <w:tcPr>
            <w:tcW w:w="2538" w:type="dxa"/>
            <w:tcBorders>
              <w:top w:val="nil"/>
              <w:left w:val="single" w:sz="4" w:space="0" w:color="auto"/>
              <w:bottom w:val="single" w:sz="4" w:space="0" w:color="auto"/>
            </w:tcBorders>
          </w:tcPr>
          <w:p w:rsidR="001129A6" w:rsidRPr="00E36D3D" w:rsidRDefault="001129A6" w:rsidP="001129A6">
            <w:pPr>
              <w:jc w:val="both"/>
            </w:pPr>
          </w:p>
        </w:tc>
        <w:tc>
          <w:tcPr>
            <w:tcW w:w="2538" w:type="dxa"/>
            <w:tcBorders>
              <w:top w:val="single" w:sz="4" w:space="0" w:color="auto"/>
              <w:bottom w:val="nil"/>
            </w:tcBorders>
          </w:tcPr>
          <w:p w:rsidR="001129A6" w:rsidRPr="00E36D3D" w:rsidRDefault="001129A6" w:rsidP="001129A6">
            <w:pPr>
              <w:jc w:val="both"/>
            </w:pPr>
          </w:p>
        </w:tc>
        <w:tc>
          <w:tcPr>
            <w:tcW w:w="2538" w:type="dxa"/>
            <w:tcBorders>
              <w:top w:val="single" w:sz="4" w:space="0" w:color="auto"/>
              <w:bottom w:val="single" w:sz="4" w:space="0" w:color="auto"/>
            </w:tcBorders>
          </w:tcPr>
          <w:p w:rsidR="001129A6" w:rsidRPr="00E36D3D" w:rsidRDefault="001129A6" w:rsidP="001129A6">
            <w:pPr>
              <w:jc w:val="both"/>
            </w:pPr>
          </w:p>
        </w:tc>
        <w:tc>
          <w:tcPr>
            <w:tcW w:w="2538" w:type="dxa"/>
            <w:tcBorders>
              <w:top w:val="single" w:sz="4" w:space="0" w:color="auto"/>
              <w:bottom w:val="nil"/>
              <w:right w:val="single" w:sz="4" w:space="0" w:color="auto"/>
            </w:tcBorders>
          </w:tcPr>
          <w:p w:rsidR="001129A6" w:rsidRPr="00E36D3D" w:rsidRDefault="001129A6" w:rsidP="001129A6">
            <w:pPr>
              <w:jc w:val="right"/>
            </w:pPr>
          </w:p>
        </w:tc>
      </w:tr>
      <w:tr w:rsidR="001129A6" w:rsidRPr="00E36D3D" w:rsidTr="001129A6">
        <w:tc>
          <w:tcPr>
            <w:tcW w:w="2538" w:type="dxa"/>
            <w:tcBorders>
              <w:top w:val="nil"/>
              <w:left w:val="nil"/>
              <w:bottom w:val="nil"/>
              <w:right w:val="nil"/>
            </w:tcBorders>
          </w:tcPr>
          <w:p w:rsidR="001129A6" w:rsidRPr="00E36D3D" w:rsidRDefault="001129A6" w:rsidP="001129A6">
            <w:pPr>
              <w:jc w:val="both"/>
            </w:pPr>
          </w:p>
        </w:tc>
        <w:tc>
          <w:tcPr>
            <w:tcW w:w="2538" w:type="dxa"/>
            <w:tcBorders>
              <w:top w:val="single" w:sz="4" w:space="0" w:color="auto"/>
              <w:left w:val="nil"/>
              <w:bottom w:val="nil"/>
              <w:right w:val="nil"/>
            </w:tcBorders>
          </w:tcPr>
          <w:p w:rsidR="001129A6" w:rsidRPr="00E36D3D" w:rsidRDefault="001129A6" w:rsidP="001129A6">
            <w:pPr>
              <w:jc w:val="both"/>
            </w:pPr>
          </w:p>
        </w:tc>
        <w:tc>
          <w:tcPr>
            <w:tcW w:w="2538" w:type="dxa"/>
            <w:tcBorders>
              <w:top w:val="single" w:sz="4" w:space="0" w:color="auto"/>
              <w:left w:val="nil"/>
              <w:bottom w:val="nil"/>
              <w:right w:val="nil"/>
            </w:tcBorders>
          </w:tcPr>
          <w:p w:rsidR="001129A6" w:rsidRPr="00E36D3D" w:rsidRDefault="001129A6" w:rsidP="001129A6">
            <w:pPr>
              <w:jc w:val="both"/>
            </w:pPr>
          </w:p>
          <w:p w:rsidR="001129A6" w:rsidRPr="00E36D3D" w:rsidRDefault="001129A6" w:rsidP="001129A6">
            <w:pPr>
              <w:jc w:val="both"/>
            </w:pPr>
            <w:r w:rsidRPr="00E36D3D">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rsidR="001129A6" w:rsidRPr="00E36D3D" w:rsidRDefault="001129A6" w:rsidP="001129A6">
            <w:pPr>
              <w:pStyle w:val="Header"/>
              <w:tabs>
                <w:tab w:val="clear" w:pos="4320"/>
                <w:tab w:val="clear" w:pos="8640"/>
              </w:tabs>
              <w:jc w:val="right"/>
            </w:pPr>
          </w:p>
        </w:tc>
      </w:tr>
    </w:tbl>
    <w:p w:rsidR="001129A6" w:rsidRPr="00E36D3D" w:rsidRDefault="001129A6" w:rsidP="001129A6">
      <w:pPr>
        <w:jc w:val="center"/>
      </w:pPr>
      <w:r w:rsidRPr="00E36D3D">
        <w:rPr>
          <w:b/>
          <w:u w:val="single"/>
        </w:rPr>
        <w:lastRenderedPageBreak/>
        <w:t>TRAVEL EXPENSES:  Code 46</w:t>
      </w:r>
    </w:p>
    <w:p w:rsidR="001129A6" w:rsidRPr="00E36D3D" w:rsidRDefault="001129A6" w:rsidP="001129A6">
      <w:pPr>
        <w:jc w:val="both"/>
      </w:pPr>
    </w:p>
    <w:p w:rsidR="001129A6" w:rsidRPr="00E36D3D" w:rsidRDefault="001129A6" w:rsidP="001129A6">
      <w:pPr>
        <w:jc w:val="both"/>
      </w:pPr>
      <w:r w:rsidRPr="00E36D3D">
        <w:t>Include pupil transportation, conference costs and travel of staff between instructional sites.  Specify agency approved mileage rate for travel by personal car or school-owned vehicle.</w:t>
      </w:r>
    </w:p>
    <w:p w:rsidR="001129A6" w:rsidRPr="00E36D3D" w:rsidRDefault="001129A6" w:rsidP="001129A6">
      <w:pPr>
        <w:jc w:val="both"/>
      </w:pPr>
    </w:p>
    <w:tbl>
      <w:tblPr>
        <w:tblW w:w="1015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1129A6" w:rsidRPr="00E36D3D" w:rsidTr="002536FE">
        <w:tc>
          <w:tcPr>
            <w:tcW w:w="2538" w:type="dxa"/>
            <w:tcBorders>
              <w:top w:val="single" w:sz="4" w:space="0" w:color="auto"/>
              <w:left w:val="single" w:sz="4" w:space="0" w:color="auto"/>
              <w:bottom w:val="single" w:sz="4" w:space="0" w:color="auto"/>
            </w:tcBorders>
            <w:shd w:val="pct10" w:color="auto" w:fill="FFFFFF"/>
            <w:vAlign w:val="center"/>
          </w:tcPr>
          <w:p w:rsidR="001129A6" w:rsidRPr="00E36D3D" w:rsidRDefault="001129A6" w:rsidP="001129A6">
            <w:pPr>
              <w:jc w:val="center"/>
              <w:rPr>
                <w:b/>
              </w:rPr>
            </w:pPr>
            <w:r w:rsidRPr="00E36D3D">
              <w:rPr>
                <w:b/>
              </w:rPr>
              <w:t>Position of Traveler</w:t>
            </w:r>
          </w:p>
        </w:tc>
        <w:tc>
          <w:tcPr>
            <w:tcW w:w="2538" w:type="dxa"/>
            <w:tcBorders>
              <w:top w:val="single" w:sz="4" w:space="0" w:color="auto"/>
              <w:bottom w:val="single" w:sz="4" w:space="0" w:color="auto"/>
            </w:tcBorders>
            <w:shd w:val="pct10" w:color="auto" w:fill="FFFFFF"/>
          </w:tcPr>
          <w:p w:rsidR="001129A6" w:rsidRPr="00E36D3D" w:rsidRDefault="001129A6" w:rsidP="001129A6">
            <w:pPr>
              <w:jc w:val="center"/>
              <w:rPr>
                <w:b/>
              </w:rPr>
            </w:pPr>
            <w:r w:rsidRPr="00E36D3D">
              <w:rPr>
                <w:b/>
              </w:rPr>
              <w:t>Destination</w:t>
            </w:r>
          </w:p>
          <w:p w:rsidR="001129A6" w:rsidRPr="00E36D3D" w:rsidRDefault="001129A6" w:rsidP="001129A6">
            <w:pPr>
              <w:jc w:val="center"/>
              <w:rPr>
                <w:b/>
              </w:rPr>
            </w:pPr>
            <w:r w:rsidRPr="00E36D3D">
              <w:rPr>
                <w:b/>
              </w:rPr>
              <w:t>and Purpose</w:t>
            </w:r>
          </w:p>
        </w:tc>
        <w:tc>
          <w:tcPr>
            <w:tcW w:w="2538" w:type="dxa"/>
            <w:tcBorders>
              <w:top w:val="single" w:sz="4" w:space="0" w:color="auto"/>
              <w:bottom w:val="single" w:sz="4" w:space="0" w:color="auto"/>
            </w:tcBorders>
            <w:shd w:val="pct10" w:color="auto" w:fill="FFFFFF"/>
          </w:tcPr>
          <w:p w:rsidR="001129A6" w:rsidRPr="00E36D3D" w:rsidRDefault="001129A6" w:rsidP="001129A6">
            <w:pPr>
              <w:jc w:val="center"/>
              <w:rPr>
                <w:b/>
              </w:rPr>
            </w:pPr>
            <w:r w:rsidRPr="00E36D3D">
              <w:rPr>
                <w:b/>
              </w:rPr>
              <w:t>Calculation</w:t>
            </w:r>
          </w:p>
          <w:p w:rsidR="001129A6" w:rsidRPr="00E36D3D" w:rsidRDefault="001129A6" w:rsidP="001129A6">
            <w:pPr>
              <w:jc w:val="center"/>
              <w:rPr>
                <w:b/>
              </w:rPr>
            </w:pPr>
            <w:r w:rsidRPr="00E36D3D">
              <w:rPr>
                <w:b/>
              </w:rPr>
              <w:t>of  Cost</w:t>
            </w:r>
          </w:p>
        </w:tc>
        <w:tc>
          <w:tcPr>
            <w:tcW w:w="2538" w:type="dxa"/>
            <w:tcBorders>
              <w:top w:val="single" w:sz="4" w:space="0" w:color="auto"/>
              <w:bottom w:val="single" w:sz="4" w:space="0" w:color="auto"/>
              <w:right w:val="single" w:sz="4" w:space="0" w:color="auto"/>
            </w:tcBorders>
            <w:shd w:val="pct10" w:color="auto" w:fill="FFFFFF"/>
          </w:tcPr>
          <w:p w:rsidR="001129A6" w:rsidRPr="00E36D3D" w:rsidRDefault="001129A6" w:rsidP="001129A6">
            <w:pPr>
              <w:jc w:val="center"/>
              <w:rPr>
                <w:b/>
              </w:rPr>
            </w:pPr>
            <w:r w:rsidRPr="00E36D3D">
              <w:rPr>
                <w:b/>
              </w:rPr>
              <w:t>Proposed</w:t>
            </w:r>
          </w:p>
          <w:p w:rsidR="001129A6" w:rsidRPr="00E36D3D" w:rsidRDefault="001129A6" w:rsidP="001129A6">
            <w:pPr>
              <w:jc w:val="center"/>
              <w:rPr>
                <w:b/>
              </w:rPr>
            </w:pPr>
            <w:r w:rsidRPr="00E36D3D">
              <w:rPr>
                <w:b/>
              </w:rPr>
              <w:t>Expenditures</w:t>
            </w:r>
          </w:p>
        </w:tc>
      </w:tr>
      <w:tr w:rsidR="001129A6" w:rsidRPr="00E36D3D" w:rsidTr="002536FE">
        <w:trPr>
          <w:trHeight w:hRule="exact" w:val="3000"/>
        </w:trPr>
        <w:tc>
          <w:tcPr>
            <w:tcW w:w="2538" w:type="dxa"/>
            <w:tcBorders>
              <w:top w:val="nil"/>
              <w:left w:val="single" w:sz="4" w:space="0" w:color="auto"/>
              <w:bottom w:val="single" w:sz="4" w:space="0" w:color="auto"/>
            </w:tcBorders>
          </w:tcPr>
          <w:p w:rsidR="001129A6" w:rsidRPr="00E36D3D" w:rsidRDefault="001129A6" w:rsidP="001129A6"/>
        </w:tc>
        <w:tc>
          <w:tcPr>
            <w:tcW w:w="2538" w:type="dxa"/>
            <w:tcBorders>
              <w:top w:val="single" w:sz="4" w:space="0" w:color="auto"/>
              <w:bottom w:val="nil"/>
            </w:tcBorders>
          </w:tcPr>
          <w:p w:rsidR="001129A6" w:rsidRPr="00E36D3D" w:rsidRDefault="001129A6" w:rsidP="001129A6"/>
        </w:tc>
        <w:tc>
          <w:tcPr>
            <w:tcW w:w="2538" w:type="dxa"/>
            <w:tcBorders>
              <w:top w:val="single" w:sz="4" w:space="0" w:color="auto"/>
              <w:bottom w:val="single" w:sz="4" w:space="0" w:color="auto"/>
            </w:tcBorders>
          </w:tcPr>
          <w:p w:rsidR="001129A6" w:rsidRPr="00E36D3D" w:rsidRDefault="001129A6" w:rsidP="001129A6"/>
        </w:tc>
        <w:tc>
          <w:tcPr>
            <w:tcW w:w="2538" w:type="dxa"/>
            <w:tcBorders>
              <w:top w:val="single" w:sz="4" w:space="0" w:color="auto"/>
              <w:bottom w:val="nil"/>
              <w:right w:val="single" w:sz="4" w:space="0" w:color="auto"/>
            </w:tcBorders>
          </w:tcPr>
          <w:p w:rsidR="001129A6" w:rsidRPr="00E36D3D" w:rsidRDefault="001129A6" w:rsidP="001129A6">
            <w:pPr>
              <w:pStyle w:val="Header"/>
              <w:tabs>
                <w:tab w:val="clear" w:pos="4320"/>
                <w:tab w:val="clear" w:pos="8640"/>
              </w:tabs>
              <w:jc w:val="right"/>
            </w:pPr>
          </w:p>
        </w:tc>
      </w:tr>
      <w:tr w:rsidR="001129A6" w:rsidRPr="00E36D3D" w:rsidTr="002536FE">
        <w:tc>
          <w:tcPr>
            <w:tcW w:w="2538" w:type="dxa"/>
            <w:tcBorders>
              <w:top w:val="nil"/>
              <w:left w:val="nil"/>
              <w:bottom w:val="nil"/>
              <w:right w:val="nil"/>
            </w:tcBorders>
          </w:tcPr>
          <w:p w:rsidR="001129A6" w:rsidRPr="00E36D3D" w:rsidRDefault="001129A6" w:rsidP="001129A6">
            <w:pPr>
              <w:jc w:val="both"/>
            </w:pPr>
          </w:p>
        </w:tc>
        <w:tc>
          <w:tcPr>
            <w:tcW w:w="2538" w:type="dxa"/>
            <w:tcBorders>
              <w:top w:val="single" w:sz="4" w:space="0" w:color="auto"/>
              <w:left w:val="nil"/>
              <w:bottom w:val="nil"/>
              <w:right w:val="nil"/>
            </w:tcBorders>
          </w:tcPr>
          <w:p w:rsidR="001129A6" w:rsidRPr="00E36D3D" w:rsidRDefault="001129A6" w:rsidP="001129A6">
            <w:pPr>
              <w:jc w:val="both"/>
            </w:pPr>
          </w:p>
        </w:tc>
        <w:tc>
          <w:tcPr>
            <w:tcW w:w="2538" w:type="dxa"/>
            <w:tcBorders>
              <w:top w:val="single" w:sz="4" w:space="0" w:color="auto"/>
              <w:left w:val="nil"/>
              <w:bottom w:val="nil"/>
              <w:right w:val="nil"/>
            </w:tcBorders>
          </w:tcPr>
          <w:p w:rsidR="001129A6" w:rsidRPr="00E36D3D" w:rsidRDefault="001129A6" w:rsidP="001129A6">
            <w:pPr>
              <w:jc w:val="both"/>
            </w:pPr>
          </w:p>
          <w:p w:rsidR="001129A6" w:rsidRPr="00E36D3D" w:rsidRDefault="001129A6" w:rsidP="001129A6">
            <w:pPr>
              <w:jc w:val="both"/>
            </w:pPr>
            <w:r w:rsidRPr="00E36D3D">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rsidR="001129A6" w:rsidRPr="00E36D3D" w:rsidRDefault="001129A6" w:rsidP="001129A6">
            <w:pPr>
              <w:pStyle w:val="Header"/>
              <w:tabs>
                <w:tab w:val="clear" w:pos="4320"/>
                <w:tab w:val="clear" w:pos="8640"/>
              </w:tabs>
              <w:jc w:val="right"/>
            </w:pPr>
          </w:p>
        </w:tc>
      </w:tr>
    </w:tbl>
    <w:p w:rsidR="001129A6" w:rsidRPr="00E36D3D" w:rsidRDefault="001129A6" w:rsidP="001129A6">
      <w:pPr>
        <w:jc w:val="both"/>
      </w:pPr>
    </w:p>
    <w:p w:rsidR="001129A6" w:rsidRPr="00E36D3D" w:rsidRDefault="001129A6" w:rsidP="00387149">
      <w:pPr>
        <w:jc w:val="center"/>
      </w:pPr>
      <w:r w:rsidRPr="00E36D3D">
        <w:rPr>
          <w:b/>
          <w:u w:val="single"/>
        </w:rPr>
        <w:t>EMPLOYEE BENEFITS:  Code 80</w:t>
      </w:r>
    </w:p>
    <w:p w:rsidR="001129A6" w:rsidRPr="00E36D3D" w:rsidRDefault="001129A6" w:rsidP="001129A6">
      <w:pPr>
        <w:jc w:val="center"/>
      </w:pPr>
    </w:p>
    <w:p w:rsidR="001129A6" w:rsidRPr="00E36D3D" w:rsidRDefault="001129A6" w:rsidP="001129A6">
      <w:pPr>
        <w:jc w:val="both"/>
      </w:pPr>
      <w:r w:rsidRPr="00E36D3D">
        <w:t>Rates used for project personnel must be the same as those used for other agency personnel.</w:t>
      </w:r>
    </w:p>
    <w:p w:rsidR="001129A6" w:rsidRPr="00E36D3D" w:rsidRDefault="001129A6" w:rsidP="001129A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1129A6" w:rsidRPr="00E36D3D" w:rsidTr="001129A6">
        <w:trPr>
          <w:cantSplit/>
          <w:trHeight w:val="420"/>
        </w:trPr>
        <w:tc>
          <w:tcPr>
            <w:tcW w:w="6768" w:type="dxa"/>
            <w:gridSpan w:val="2"/>
            <w:tcBorders>
              <w:bottom w:val="single" w:sz="4" w:space="0" w:color="auto"/>
            </w:tcBorders>
            <w:shd w:val="pct10" w:color="auto" w:fill="FFFFFF"/>
            <w:vAlign w:val="center"/>
          </w:tcPr>
          <w:p w:rsidR="001129A6" w:rsidRPr="00E36D3D" w:rsidRDefault="001129A6" w:rsidP="001129A6">
            <w:pPr>
              <w:jc w:val="center"/>
              <w:rPr>
                <w:b/>
              </w:rPr>
            </w:pPr>
            <w:r w:rsidRPr="00E36D3D">
              <w:rPr>
                <w:b/>
              </w:rPr>
              <w:t>Benefit</w:t>
            </w:r>
          </w:p>
        </w:tc>
        <w:tc>
          <w:tcPr>
            <w:tcW w:w="3384" w:type="dxa"/>
            <w:shd w:val="pct10" w:color="auto" w:fill="FFFFFF"/>
            <w:vAlign w:val="center"/>
          </w:tcPr>
          <w:p w:rsidR="001129A6" w:rsidRPr="00E36D3D" w:rsidRDefault="001129A6" w:rsidP="001129A6">
            <w:pPr>
              <w:jc w:val="center"/>
              <w:rPr>
                <w:b/>
              </w:rPr>
            </w:pPr>
            <w:r w:rsidRPr="00E36D3D">
              <w:rPr>
                <w:b/>
              </w:rPr>
              <w:t>Proposed Expenditure</w:t>
            </w:r>
          </w:p>
        </w:tc>
      </w:tr>
      <w:tr w:rsidR="001129A6" w:rsidRPr="00E36D3D" w:rsidTr="001129A6">
        <w:trPr>
          <w:cantSplit/>
          <w:trHeight w:val="420"/>
        </w:trPr>
        <w:tc>
          <w:tcPr>
            <w:tcW w:w="6768" w:type="dxa"/>
            <w:gridSpan w:val="2"/>
            <w:shd w:val="pct10" w:color="auto" w:fill="FFFFFF"/>
            <w:vAlign w:val="center"/>
          </w:tcPr>
          <w:p w:rsidR="001129A6" w:rsidRPr="00E36D3D" w:rsidRDefault="001129A6" w:rsidP="001129A6">
            <w:pPr>
              <w:jc w:val="both"/>
              <w:rPr>
                <w:b/>
              </w:rPr>
            </w:pPr>
            <w:r w:rsidRPr="00E36D3D">
              <w:rPr>
                <w:b/>
              </w:rPr>
              <w:t>Social Security</w:t>
            </w:r>
          </w:p>
        </w:tc>
        <w:tc>
          <w:tcPr>
            <w:tcW w:w="3384" w:type="dxa"/>
            <w:vAlign w:val="center"/>
          </w:tcPr>
          <w:p w:rsidR="001129A6" w:rsidRPr="00E36D3D" w:rsidRDefault="001129A6" w:rsidP="001129A6">
            <w:pPr>
              <w:jc w:val="right"/>
            </w:pPr>
          </w:p>
        </w:tc>
      </w:tr>
      <w:tr w:rsidR="001129A6" w:rsidRPr="00E36D3D" w:rsidTr="001129A6">
        <w:trPr>
          <w:cantSplit/>
          <w:trHeight w:val="420"/>
        </w:trPr>
        <w:tc>
          <w:tcPr>
            <w:tcW w:w="2988" w:type="dxa"/>
            <w:vMerge w:val="restart"/>
            <w:shd w:val="pct10" w:color="auto" w:fill="FFFFFF"/>
            <w:vAlign w:val="center"/>
          </w:tcPr>
          <w:p w:rsidR="001129A6" w:rsidRPr="00E36D3D" w:rsidRDefault="001129A6" w:rsidP="001129A6">
            <w:pPr>
              <w:jc w:val="both"/>
              <w:rPr>
                <w:b/>
              </w:rPr>
            </w:pPr>
            <w:r w:rsidRPr="00E36D3D">
              <w:rPr>
                <w:b/>
              </w:rPr>
              <w:t>Retirement</w:t>
            </w:r>
          </w:p>
        </w:tc>
        <w:tc>
          <w:tcPr>
            <w:tcW w:w="3780" w:type="dxa"/>
            <w:shd w:val="pct10" w:color="auto" w:fill="FFFFFF"/>
            <w:vAlign w:val="center"/>
          </w:tcPr>
          <w:p w:rsidR="001129A6" w:rsidRPr="00E36D3D" w:rsidRDefault="001129A6" w:rsidP="001129A6">
            <w:pPr>
              <w:jc w:val="both"/>
              <w:rPr>
                <w:b/>
              </w:rPr>
            </w:pPr>
            <w:r w:rsidRPr="00E36D3D">
              <w:rPr>
                <w:b/>
              </w:rPr>
              <w:t>New York State Teachers</w:t>
            </w:r>
          </w:p>
        </w:tc>
        <w:tc>
          <w:tcPr>
            <w:tcW w:w="3384" w:type="dxa"/>
            <w:vAlign w:val="center"/>
          </w:tcPr>
          <w:p w:rsidR="001129A6" w:rsidRPr="00E36D3D" w:rsidRDefault="001129A6" w:rsidP="001129A6">
            <w:pPr>
              <w:jc w:val="right"/>
            </w:pPr>
          </w:p>
        </w:tc>
      </w:tr>
      <w:tr w:rsidR="001129A6" w:rsidRPr="00E36D3D" w:rsidTr="001129A6">
        <w:trPr>
          <w:cantSplit/>
          <w:trHeight w:val="420"/>
        </w:trPr>
        <w:tc>
          <w:tcPr>
            <w:tcW w:w="2988" w:type="dxa"/>
            <w:vMerge/>
            <w:shd w:val="pct10" w:color="auto" w:fill="FFFFFF"/>
          </w:tcPr>
          <w:p w:rsidR="001129A6" w:rsidRPr="00E36D3D" w:rsidRDefault="001129A6" w:rsidP="001129A6">
            <w:pPr>
              <w:jc w:val="both"/>
            </w:pPr>
          </w:p>
        </w:tc>
        <w:tc>
          <w:tcPr>
            <w:tcW w:w="3780" w:type="dxa"/>
            <w:shd w:val="pct10" w:color="auto" w:fill="FFFFFF"/>
            <w:vAlign w:val="center"/>
          </w:tcPr>
          <w:p w:rsidR="001129A6" w:rsidRPr="00E36D3D" w:rsidRDefault="001129A6" w:rsidP="001129A6">
            <w:pPr>
              <w:jc w:val="both"/>
              <w:rPr>
                <w:b/>
              </w:rPr>
            </w:pPr>
            <w:r w:rsidRPr="00E36D3D">
              <w:rPr>
                <w:b/>
              </w:rPr>
              <w:t>New York State Employees</w:t>
            </w:r>
          </w:p>
        </w:tc>
        <w:tc>
          <w:tcPr>
            <w:tcW w:w="3384" w:type="dxa"/>
            <w:vAlign w:val="center"/>
          </w:tcPr>
          <w:p w:rsidR="001129A6" w:rsidRPr="00E36D3D" w:rsidRDefault="001129A6" w:rsidP="001129A6">
            <w:pPr>
              <w:jc w:val="right"/>
            </w:pPr>
          </w:p>
        </w:tc>
      </w:tr>
      <w:tr w:rsidR="001129A6" w:rsidRPr="00E36D3D" w:rsidTr="001129A6">
        <w:trPr>
          <w:cantSplit/>
          <w:trHeight w:val="420"/>
        </w:trPr>
        <w:tc>
          <w:tcPr>
            <w:tcW w:w="2988" w:type="dxa"/>
            <w:vMerge/>
            <w:shd w:val="pct10" w:color="auto" w:fill="FFFFFF"/>
          </w:tcPr>
          <w:p w:rsidR="001129A6" w:rsidRPr="00E36D3D" w:rsidRDefault="001129A6" w:rsidP="001129A6">
            <w:pPr>
              <w:jc w:val="both"/>
            </w:pPr>
          </w:p>
        </w:tc>
        <w:tc>
          <w:tcPr>
            <w:tcW w:w="3780" w:type="dxa"/>
            <w:shd w:val="pct10" w:color="auto" w:fill="FFFFFF"/>
            <w:vAlign w:val="center"/>
          </w:tcPr>
          <w:p w:rsidR="001129A6" w:rsidRPr="00E36D3D" w:rsidRDefault="001129A6" w:rsidP="001129A6">
            <w:pPr>
              <w:jc w:val="both"/>
              <w:rPr>
                <w:b/>
              </w:rPr>
            </w:pPr>
            <w:r w:rsidRPr="00E36D3D">
              <w:rPr>
                <w:b/>
              </w:rPr>
              <w:t>Other</w:t>
            </w:r>
          </w:p>
        </w:tc>
        <w:tc>
          <w:tcPr>
            <w:tcW w:w="3384" w:type="dxa"/>
            <w:vAlign w:val="center"/>
          </w:tcPr>
          <w:p w:rsidR="001129A6" w:rsidRPr="00E36D3D" w:rsidRDefault="001129A6" w:rsidP="001129A6">
            <w:pPr>
              <w:jc w:val="right"/>
            </w:pPr>
          </w:p>
        </w:tc>
      </w:tr>
      <w:tr w:rsidR="001129A6" w:rsidRPr="00E36D3D" w:rsidTr="001129A6">
        <w:trPr>
          <w:cantSplit/>
          <w:trHeight w:val="420"/>
        </w:trPr>
        <w:tc>
          <w:tcPr>
            <w:tcW w:w="6768" w:type="dxa"/>
            <w:gridSpan w:val="2"/>
            <w:shd w:val="pct10" w:color="auto" w:fill="FFFFFF"/>
            <w:vAlign w:val="center"/>
          </w:tcPr>
          <w:p w:rsidR="001129A6" w:rsidRPr="00E36D3D" w:rsidRDefault="001129A6" w:rsidP="001129A6">
            <w:pPr>
              <w:jc w:val="both"/>
              <w:rPr>
                <w:b/>
              </w:rPr>
            </w:pPr>
            <w:r w:rsidRPr="00E36D3D">
              <w:rPr>
                <w:b/>
              </w:rPr>
              <w:t>Health Insurance</w:t>
            </w:r>
          </w:p>
        </w:tc>
        <w:tc>
          <w:tcPr>
            <w:tcW w:w="3384" w:type="dxa"/>
            <w:vAlign w:val="center"/>
          </w:tcPr>
          <w:p w:rsidR="001129A6" w:rsidRPr="00E36D3D" w:rsidRDefault="001129A6" w:rsidP="001129A6">
            <w:pPr>
              <w:jc w:val="right"/>
            </w:pPr>
          </w:p>
        </w:tc>
      </w:tr>
      <w:tr w:rsidR="001129A6" w:rsidRPr="00E36D3D" w:rsidTr="001129A6">
        <w:trPr>
          <w:cantSplit/>
          <w:trHeight w:val="420"/>
        </w:trPr>
        <w:tc>
          <w:tcPr>
            <w:tcW w:w="6768" w:type="dxa"/>
            <w:gridSpan w:val="2"/>
            <w:shd w:val="pct10" w:color="auto" w:fill="FFFFFF"/>
            <w:vAlign w:val="center"/>
          </w:tcPr>
          <w:p w:rsidR="001129A6" w:rsidRPr="00E36D3D" w:rsidRDefault="001129A6" w:rsidP="001129A6">
            <w:pPr>
              <w:jc w:val="both"/>
              <w:rPr>
                <w:b/>
              </w:rPr>
            </w:pPr>
            <w:r w:rsidRPr="00E36D3D">
              <w:rPr>
                <w:b/>
              </w:rPr>
              <w:t>Worker's Compensation</w:t>
            </w:r>
          </w:p>
        </w:tc>
        <w:tc>
          <w:tcPr>
            <w:tcW w:w="3384" w:type="dxa"/>
            <w:vAlign w:val="center"/>
          </w:tcPr>
          <w:p w:rsidR="001129A6" w:rsidRPr="00E36D3D" w:rsidRDefault="001129A6" w:rsidP="001129A6">
            <w:pPr>
              <w:jc w:val="right"/>
            </w:pPr>
          </w:p>
        </w:tc>
      </w:tr>
      <w:tr w:rsidR="001129A6" w:rsidRPr="00E36D3D" w:rsidTr="001129A6">
        <w:trPr>
          <w:cantSplit/>
          <w:trHeight w:val="420"/>
        </w:trPr>
        <w:tc>
          <w:tcPr>
            <w:tcW w:w="6768" w:type="dxa"/>
            <w:gridSpan w:val="2"/>
            <w:shd w:val="pct10" w:color="auto" w:fill="FFFFFF"/>
            <w:vAlign w:val="center"/>
          </w:tcPr>
          <w:p w:rsidR="001129A6" w:rsidRPr="00E36D3D" w:rsidRDefault="001129A6" w:rsidP="001129A6">
            <w:pPr>
              <w:jc w:val="both"/>
              <w:rPr>
                <w:b/>
              </w:rPr>
            </w:pPr>
            <w:r w:rsidRPr="00E36D3D">
              <w:rPr>
                <w:b/>
              </w:rPr>
              <w:t>Unemployment Insurance</w:t>
            </w:r>
          </w:p>
        </w:tc>
        <w:tc>
          <w:tcPr>
            <w:tcW w:w="3384" w:type="dxa"/>
            <w:vAlign w:val="center"/>
          </w:tcPr>
          <w:p w:rsidR="001129A6" w:rsidRPr="00E36D3D" w:rsidRDefault="001129A6" w:rsidP="001129A6">
            <w:pPr>
              <w:jc w:val="right"/>
            </w:pPr>
          </w:p>
        </w:tc>
      </w:tr>
      <w:tr w:rsidR="001129A6" w:rsidRPr="00E36D3D" w:rsidTr="001129A6">
        <w:trPr>
          <w:cantSplit/>
          <w:trHeight w:val="420"/>
        </w:trPr>
        <w:tc>
          <w:tcPr>
            <w:tcW w:w="6768" w:type="dxa"/>
            <w:gridSpan w:val="2"/>
            <w:shd w:val="pct10" w:color="auto" w:fill="FFFFFF"/>
            <w:vAlign w:val="center"/>
          </w:tcPr>
          <w:p w:rsidR="001129A6" w:rsidRPr="00E36D3D" w:rsidRDefault="001129A6" w:rsidP="001129A6">
            <w:pPr>
              <w:jc w:val="both"/>
              <w:rPr>
                <w:b/>
              </w:rPr>
            </w:pPr>
            <w:r w:rsidRPr="00E36D3D">
              <w:rPr>
                <w:b/>
              </w:rPr>
              <w:t>Other (Identify)</w:t>
            </w:r>
          </w:p>
        </w:tc>
        <w:tc>
          <w:tcPr>
            <w:tcW w:w="3384" w:type="dxa"/>
            <w:vAlign w:val="center"/>
          </w:tcPr>
          <w:p w:rsidR="001129A6" w:rsidRPr="00E36D3D" w:rsidRDefault="001129A6" w:rsidP="001129A6">
            <w:pPr>
              <w:jc w:val="right"/>
            </w:pPr>
          </w:p>
        </w:tc>
      </w:tr>
      <w:tr w:rsidR="001129A6" w:rsidRPr="00E36D3D" w:rsidTr="001129A6">
        <w:trPr>
          <w:cantSplit/>
          <w:trHeight w:val="420"/>
        </w:trPr>
        <w:tc>
          <w:tcPr>
            <w:tcW w:w="6768" w:type="dxa"/>
            <w:gridSpan w:val="2"/>
          </w:tcPr>
          <w:p w:rsidR="001129A6" w:rsidRPr="00E36D3D" w:rsidRDefault="001129A6" w:rsidP="001129A6">
            <w:pPr>
              <w:jc w:val="both"/>
            </w:pPr>
          </w:p>
        </w:tc>
        <w:tc>
          <w:tcPr>
            <w:tcW w:w="3384" w:type="dxa"/>
            <w:vAlign w:val="center"/>
          </w:tcPr>
          <w:p w:rsidR="001129A6" w:rsidRPr="00E36D3D" w:rsidRDefault="001129A6" w:rsidP="001129A6">
            <w:pPr>
              <w:jc w:val="right"/>
            </w:pPr>
          </w:p>
        </w:tc>
      </w:tr>
      <w:tr w:rsidR="001129A6" w:rsidRPr="00E36D3D" w:rsidTr="001129A6">
        <w:trPr>
          <w:cantSplit/>
          <w:trHeight w:val="420"/>
        </w:trPr>
        <w:tc>
          <w:tcPr>
            <w:tcW w:w="6768" w:type="dxa"/>
            <w:gridSpan w:val="2"/>
          </w:tcPr>
          <w:p w:rsidR="001129A6" w:rsidRPr="00E36D3D" w:rsidRDefault="001129A6" w:rsidP="001129A6">
            <w:pPr>
              <w:jc w:val="both"/>
            </w:pPr>
          </w:p>
        </w:tc>
        <w:tc>
          <w:tcPr>
            <w:tcW w:w="3384" w:type="dxa"/>
            <w:vAlign w:val="center"/>
          </w:tcPr>
          <w:p w:rsidR="001129A6" w:rsidRPr="00E36D3D" w:rsidRDefault="001129A6" w:rsidP="001129A6">
            <w:pPr>
              <w:jc w:val="right"/>
            </w:pPr>
          </w:p>
        </w:tc>
      </w:tr>
      <w:tr w:rsidR="001129A6" w:rsidRPr="00E36D3D" w:rsidTr="001129A6">
        <w:trPr>
          <w:cantSplit/>
          <w:trHeight w:val="420"/>
        </w:trPr>
        <w:tc>
          <w:tcPr>
            <w:tcW w:w="6768" w:type="dxa"/>
            <w:gridSpan w:val="2"/>
            <w:tcBorders>
              <w:bottom w:val="nil"/>
            </w:tcBorders>
          </w:tcPr>
          <w:p w:rsidR="001129A6" w:rsidRPr="00E36D3D" w:rsidRDefault="001129A6" w:rsidP="001129A6">
            <w:pPr>
              <w:jc w:val="both"/>
            </w:pPr>
          </w:p>
        </w:tc>
        <w:tc>
          <w:tcPr>
            <w:tcW w:w="3384" w:type="dxa"/>
            <w:vAlign w:val="center"/>
          </w:tcPr>
          <w:p w:rsidR="001129A6" w:rsidRPr="00E36D3D" w:rsidRDefault="001129A6" w:rsidP="001129A6">
            <w:pPr>
              <w:jc w:val="right"/>
            </w:pPr>
          </w:p>
        </w:tc>
      </w:tr>
      <w:tr w:rsidR="001129A6" w:rsidRPr="00E36D3D" w:rsidTr="001129A6">
        <w:trPr>
          <w:cantSplit/>
          <w:trHeight w:val="420"/>
        </w:trPr>
        <w:tc>
          <w:tcPr>
            <w:tcW w:w="6768" w:type="dxa"/>
            <w:gridSpan w:val="2"/>
            <w:tcBorders>
              <w:left w:val="nil"/>
              <w:bottom w:val="nil"/>
            </w:tcBorders>
            <w:vAlign w:val="center"/>
          </w:tcPr>
          <w:p w:rsidR="001129A6" w:rsidRPr="00E36D3D" w:rsidRDefault="001129A6" w:rsidP="001129A6">
            <w:pPr>
              <w:jc w:val="right"/>
            </w:pPr>
          </w:p>
          <w:p w:rsidR="001129A6" w:rsidRPr="00E36D3D" w:rsidRDefault="001129A6" w:rsidP="001129A6">
            <w:pPr>
              <w:jc w:val="right"/>
            </w:pPr>
            <w:r w:rsidRPr="00E36D3D">
              <w:t xml:space="preserve">Subtotal – Code 80        </w:t>
            </w:r>
          </w:p>
        </w:tc>
        <w:tc>
          <w:tcPr>
            <w:tcW w:w="3384" w:type="dxa"/>
            <w:vAlign w:val="center"/>
          </w:tcPr>
          <w:p w:rsidR="001129A6" w:rsidRPr="00E36D3D" w:rsidRDefault="001129A6" w:rsidP="001129A6">
            <w:pPr>
              <w:jc w:val="right"/>
            </w:pPr>
          </w:p>
        </w:tc>
      </w:tr>
    </w:tbl>
    <w:p w:rsidR="001129A6" w:rsidRPr="00E36D3D" w:rsidRDefault="001129A6" w:rsidP="001129A6">
      <w:pPr>
        <w:jc w:val="both"/>
      </w:pPr>
    </w:p>
    <w:p w:rsidR="001129A6" w:rsidRPr="00E36D3D" w:rsidRDefault="001129A6" w:rsidP="001129A6">
      <w:pPr>
        <w:jc w:val="center"/>
        <w:rPr>
          <w:b/>
          <w:u w:val="single"/>
        </w:rPr>
      </w:pPr>
    </w:p>
    <w:p w:rsidR="001129A6" w:rsidRPr="00E36D3D" w:rsidRDefault="001129A6" w:rsidP="001129A6">
      <w:pPr>
        <w:pStyle w:val="Heading1"/>
      </w:pPr>
      <w:r w:rsidRPr="00E36D3D">
        <w:t>INDIRECT COST:  Code 90</w:t>
      </w:r>
    </w:p>
    <w:p w:rsidR="001129A6" w:rsidRPr="00E36D3D" w:rsidRDefault="001129A6" w:rsidP="001129A6">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1129A6" w:rsidRPr="00E36D3D" w:rsidTr="001129A6">
        <w:trPr>
          <w:trHeight w:hRule="exact" w:val="892"/>
        </w:trPr>
        <w:tc>
          <w:tcPr>
            <w:tcW w:w="7488" w:type="dxa"/>
            <w:tcBorders>
              <w:top w:val="nil"/>
              <w:left w:val="nil"/>
              <w:bottom w:val="nil"/>
            </w:tcBorders>
            <w:vAlign w:val="center"/>
          </w:tcPr>
          <w:p w:rsidR="001129A6" w:rsidRPr="00E36D3D" w:rsidRDefault="001129A6" w:rsidP="001129A6">
            <w:pPr>
              <w:ind w:left="360" w:hanging="360"/>
            </w:pPr>
            <w:r w:rsidRPr="00E36D3D">
              <w:t>A.</w:t>
            </w:r>
            <w:r w:rsidRPr="00E36D3D">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rsidR="001129A6" w:rsidRPr="00E36D3D" w:rsidRDefault="001129A6" w:rsidP="001129A6">
            <w:pPr>
              <w:pStyle w:val="Header"/>
              <w:tabs>
                <w:tab w:val="clear" w:pos="4320"/>
                <w:tab w:val="clear" w:pos="8640"/>
              </w:tabs>
            </w:pPr>
            <w:r w:rsidRPr="00E36D3D">
              <w:t>$</w:t>
            </w:r>
          </w:p>
        </w:tc>
        <w:tc>
          <w:tcPr>
            <w:tcW w:w="1800" w:type="dxa"/>
            <w:gridSpan w:val="2"/>
            <w:tcBorders>
              <w:left w:val="nil"/>
            </w:tcBorders>
            <w:vAlign w:val="center"/>
          </w:tcPr>
          <w:p w:rsidR="001129A6" w:rsidRPr="00E36D3D" w:rsidRDefault="001129A6" w:rsidP="001129A6">
            <w:pPr>
              <w:pStyle w:val="Header"/>
              <w:tabs>
                <w:tab w:val="clear" w:pos="4320"/>
                <w:tab w:val="clear" w:pos="8640"/>
              </w:tabs>
              <w:jc w:val="right"/>
            </w:pPr>
          </w:p>
        </w:tc>
        <w:tc>
          <w:tcPr>
            <w:tcW w:w="738" w:type="dxa"/>
            <w:tcBorders>
              <w:top w:val="nil"/>
              <w:bottom w:val="nil"/>
              <w:right w:val="nil"/>
            </w:tcBorders>
            <w:vAlign w:val="center"/>
          </w:tcPr>
          <w:p w:rsidR="001129A6" w:rsidRPr="00E36D3D" w:rsidRDefault="001129A6" w:rsidP="001129A6">
            <w:pPr>
              <w:pStyle w:val="Header"/>
              <w:tabs>
                <w:tab w:val="clear" w:pos="4320"/>
                <w:tab w:val="clear" w:pos="8640"/>
              </w:tabs>
            </w:pPr>
            <w:r w:rsidRPr="00E36D3D">
              <w:t>(A)</w:t>
            </w:r>
          </w:p>
        </w:tc>
      </w:tr>
      <w:tr w:rsidR="001129A6" w:rsidRPr="00E36D3D" w:rsidTr="001129A6">
        <w:trPr>
          <w:trHeight w:hRule="exact" w:val="560"/>
        </w:trPr>
        <w:tc>
          <w:tcPr>
            <w:tcW w:w="7488" w:type="dxa"/>
            <w:tcBorders>
              <w:top w:val="nil"/>
              <w:left w:val="nil"/>
              <w:bottom w:val="nil"/>
            </w:tcBorders>
            <w:vAlign w:val="center"/>
          </w:tcPr>
          <w:p w:rsidR="001129A6" w:rsidRPr="00E36D3D" w:rsidRDefault="001129A6" w:rsidP="001129A6">
            <w:pPr>
              <w:pStyle w:val="Header"/>
              <w:tabs>
                <w:tab w:val="clear" w:pos="4320"/>
                <w:tab w:val="clear" w:pos="8640"/>
                <w:tab w:val="left" w:pos="360"/>
              </w:tabs>
            </w:pPr>
            <w:r w:rsidRPr="00E36D3D">
              <w:t>B.</w:t>
            </w:r>
            <w:r w:rsidRPr="00E36D3D">
              <w:tab/>
              <w:t>Approved Restricted Indirect Cost Rate</w:t>
            </w:r>
          </w:p>
        </w:tc>
        <w:tc>
          <w:tcPr>
            <w:tcW w:w="1620" w:type="dxa"/>
            <w:gridSpan w:val="2"/>
            <w:tcBorders>
              <w:right w:val="nil"/>
            </w:tcBorders>
            <w:vAlign w:val="center"/>
          </w:tcPr>
          <w:p w:rsidR="001129A6" w:rsidRPr="00E36D3D" w:rsidRDefault="001129A6" w:rsidP="001129A6">
            <w:pPr>
              <w:jc w:val="right"/>
            </w:pPr>
          </w:p>
        </w:tc>
        <w:tc>
          <w:tcPr>
            <w:tcW w:w="450" w:type="dxa"/>
            <w:tcBorders>
              <w:left w:val="nil"/>
            </w:tcBorders>
            <w:vAlign w:val="center"/>
          </w:tcPr>
          <w:p w:rsidR="001129A6" w:rsidRPr="00E36D3D" w:rsidRDefault="001129A6" w:rsidP="001129A6">
            <w:pPr>
              <w:pStyle w:val="Header"/>
              <w:tabs>
                <w:tab w:val="clear" w:pos="4320"/>
                <w:tab w:val="clear" w:pos="8640"/>
              </w:tabs>
            </w:pPr>
            <w:r w:rsidRPr="00E36D3D">
              <w:t>%</w:t>
            </w:r>
          </w:p>
        </w:tc>
        <w:tc>
          <w:tcPr>
            <w:tcW w:w="738" w:type="dxa"/>
            <w:tcBorders>
              <w:top w:val="nil"/>
              <w:bottom w:val="nil"/>
              <w:right w:val="nil"/>
            </w:tcBorders>
            <w:vAlign w:val="center"/>
          </w:tcPr>
          <w:p w:rsidR="001129A6" w:rsidRPr="00E36D3D" w:rsidRDefault="001129A6" w:rsidP="001129A6">
            <w:r w:rsidRPr="00E36D3D">
              <w:t>(B)</w:t>
            </w:r>
          </w:p>
        </w:tc>
      </w:tr>
      <w:tr w:rsidR="001129A6" w:rsidRPr="00E36D3D" w:rsidTr="001129A6">
        <w:trPr>
          <w:trHeight w:hRule="exact" w:val="560"/>
        </w:trPr>
        <w:tc>
          <w:tcPr>
            <w:tcW w:w="7488" w:type="dxa"/>
            <w:tcBorders>
              <w:top w:val="nil"/>
              <w:left w:val="nil"/>
              <w:bottom w:val="nil"/>
            </w:tcBorders>
            <w:vAlign w:val="center"/>
          </w:tcPr>
          <w:p w:rsidR="001129A6" w:rsidRPr="00E36D3D" w:rsidRDefault="001129A6" w:rsidP="001129A6">
            <w:pPr>
              <w:pStyle w:val="Header"/>
              <w:tabs>
                <w:tab w:val="clear" w:pos="4320"/>
                <w:tab w:val="clear" w:pos="8640"/>
                <w:tab w:val="left" w:pos="360"/>
                <w:tab w:val="left" w:pos="5040"/>
              </w:tabs>
            </w:pPr>
            <w:r w:rsidRPr="00E36D3D">
              <w:t>C.</w:t>
            </w:r>
            <w:r w:rsidRPr="00E36D3D">
              <w:tab/>
              <w:t>(A)  x  (B) = Total Indirect Cost</w:t>
            </w:r>
            <w:r w:rsidRPr="00E36D3D">
              <w:tab/>
              <w:t>Subtotal – Code 90</w:t>
            </w:r>
          </w:p>
        </w:tc>
        <w:tc>
          <w:tcPr>
            <w:tcW w:w="270" w:type="dxa"/>
            <w:tcBorders>
              <w:right w:val="nil"/>
            </w:tcBorders>
            <w:vAlign w:val="center"/>
          </w:tcPr>
          <w:p w:rsidR="001129A6" w:rsidRPr="00E36D3D" w:rsidRDefault="001129A6" w:rsidP="001129A6">
            <w:pPr>
              <w:pStyle w:val="Header"/>
              <w:tabs>
                <w:tab w:val="clear" w:pos="4320"/>
                <w:tab w:val="clear" w:pos="8640"/>
              </w:tabs>
            </w:pPr>
            <w:r w:rsidRPr="00E36D3D">
              <w:t>$</w:t>
            </w:r>
          </w:p>
        </w:tc>
        <w:tc>
          <w:tcPr>
            <w:tcW w:w="1800" w:type="dxa"/>
            <w:gridSpan w:val="2"/>
            <w:tcBorders>
              <w:left w:val="nil"/>
            </w:tcBorders>
            <w:vAlign w:val="center"/>
          </w:tcPr>
          <w:p w:rsidR="001129A6" w:rsidRPr="00E36D3D" w:rsidRDefault="001129A6" w:rsidP="001129A6">
            <w:pPr>
              <w:pStyle w:val="Header"/>
              <w:tabs>
                <w:tab w:val="clear" w:pos="4320"/>
                <w:tab w:val="clear" w:pos="8640"/>
              </w:tabs>
              <w:jc w:val="right"/>
            </w:pPr>
          </w:p>
        </w:tc>
        <w:tc>
          <w:tcPr>
            <w:tcW w:w="738" w:type="dxa"/>
            <w:tcBorders>
              <w:top w:val="nil"/>
              <w:bottom w:val="nil"/>
              <w:right w:val="nil"/>
            </w:tcBorders>
            <w:vAlign w:val="center"/>
          </w:tcPr>
          <w:p w:rsidR="001129A6" w:rsidRPr="00E36D3D" w:rsidRDefault="001129A6" w:rsidP="001129A6">
            <w:r w:rsidRPr="00E36D3D">
              <w:t>(C)</w:t>
            </w:r>
          </w:p>
        </w:tc>
      </w:tr>
    </w:tbl>
    <w:p w:rsidR="001129A6" w:rsidRPr="00E36D3D" w:rsidRDefault="001129A6" w:rsidP="001129A6">
      <w:pPr>
        <w:jc w:val="center"/>
        <w:rPr>
          <w:b/>
          <w:u w:val="single"/>
        </w:rPr>
      </w:pPr>
    </w:p>
    <w:p w:rsidR="002536FE" w:rsidRDefault="002536FE" w:rsidP="001129A6">
      <w:pPr>
        <w:jc w:val="center"/>
        <w:rPr>
          <w:b/>
          <w:u w:val="single"/>
        </w:rPr>
      </w:pPr>
    </w:p>
    <w:p w:rsidR="001129A6" w:rsidRPr="00E36D3D" w:rsidRDefault="001129A6" w:rsidP="001129A6">
      <w:pPr>
        <w:jc w:val="center"/>
        <w:rPr>
          <w:b/>
          <w:u w:val="single"/>
        </w:rPr>
      </w:pPr>
      <w:r w:rsidRPr="00E36D3D">
        <w:rPr>
          <w:b/>
          <w:u w:val="single"/>
        </w:rPr>
        <w:t>PURCHASED SERVICES WITH BOCES:  Code 49</w:t>
      </w:r>
    </w:p>
    <w:p w:rsidR="001129A6" w:rsidRPr="00E36D3D" w:rsidRDefault="001129A6" w:rsidP="001129A6">
      <w:pPr>
        <w:jc w:val="center"/>
      </w:pPr>
    </w:p>
    <w:p w:rsidR="001129A6" w:rsidRPr="00E36D3D" w:rsidRDefault="001129A6" w:rsidP="001129A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1129A6" w:rsidRPr="00E36D3D" w:rsidTr="001129A6">
        <w:tc>
          <w:tcPr>
            <w:tcW w:w="2898" w:type="dxa"/>
            <w:tcBorders>
              <w:bottom w:val="single" w:sz="4" w:space="0" w:color="auto"/>
            </w:tcBorders>
            <w:shd w:val="pct10" w:color="auto" w:fill="FFFFFF"/>
            <w:vAlign w:val="center"/>
          </w:tcPr>
          <w:p w:rsidR="001129A6" w:rsidRPr="00E36D3D" w:rsidRDefault="001129A6" w:rsidP="001129A6">
            <w:pPr>
              <w:jc w:val="center"/>
              <w:rPr>
                <w:b/>
              </w:rPr>
            </w:pPr>
            <w:r w:rsidRPr="00E36D3D">
              <w:rPr>
                <w:b/>
              </w:rPr>
              <w:t>Description of Services</w:t>
            </w:r>
          </w:p>
        </w:tc>
        <w:tc>
          <w:tcPr>
            <w:tcW w:w="3060" w:type="dxa"/>
            <w:tcBorders>
              <w:bottom w:val="single" w:sz="4" w:space="0" w:color="auto"/>
            </w:tcBorders>
            <w:shd w:val="pct10" w:color="auto" w:fill="FFFFFF"/>
            <w:vAlign w:val="center"/>
          </w:tcPr>
          <w:p w:rsidR="001129A6" w:rsidRPr="00E36D3D" w:rsidRDefault="001129A6" w:rsidP="001129A6">
            <w:pPr>
              <w:jc w:val="center"/>
              <w:rPr>
                <w:b/>
              </w:rPr>
            </w:pPr>
            <w:r w:rsidRPr="00E36D3D">
              <w:rPr>
                <w:b/>
              </w:rPr>
              <w:t>Name of BOCES</w:t>
            </w:r>
          </w:p>
        </w:tc>
        <w:tc>
          <w:tcPr>
            <w:tcW w:w="2070" w:type="dxa"/>
            <w:tcBorders>
              <w:bottom w:val="single" w:sz="4" w:space="0" w:color="auto"/>
            </w:tcBorders>
            <w:shd w:val="pct10" w:color="auto" w:fill="FFFFFF"/>
          </w:tcPr>
          <w:p w:rsidR="001129A6" w:rsidRPr="00E36D3D" w:rsidRDefault="001129A6" w:rsidP="001129A6">
            <w:pPr>
              <w:jc w:val="center"/>
              <w:rPr>
                <w:b/>
              </w:rPr>
            </w:pPr>
            <w:r w:rsidRPr="00E36D3D">
              <w:rPr>
                <w:b/>
              </w:rPr>
              <w:t>Calculation</w:t>
            </w:r>
          </w:p>
          <w:p w:rsidR="001129A6" w:rsidRPr="00E36D3D" w:rsidRDefault="001129A6" w:rsidP="001129A6">
            <w:pPr>
              <w:jc w:val="center"/>
              <w:rPr>
                <w:b/>
              </w:rPr>
            </w:pPr>
            <w:r w:rsidRPr="00E36D3D">
              <w:rPr>
                <w:b/>
              </w:rPr>
              <w:t>of Cost</w:t>
            </w:r>
          </w:p>
        </w:tc>
        <w:tc>
          <w:tcPr>
            <w:tcW w:w="2124" w:type="dxa"/>
            <w:tcBorders>
              <w:bottom w:val="single" w:sz="4" w:space="0" w:color="auto"/>
            </w:tcBorders>
            <w:shd w:val="pct10" w:color="auto" w:fill="FFFFFF"/>
          </w:tcPr>
          <w:p w:rsidR="001129A6" w:rsidRPr="00E36D3D" w:rsidRDefault="001129A6" w:rsidP="001129A6">
            <w:pPr>
              <w:jc w:val="center"/>
              <w:rPr>
                <w:b/>
              </w:rPr>
            </w:pPr>
            <w:r w:rsidRPr="00E36D3D">
              <w:rPr>
                <w:b/>
              </w:rPr>
              <w:t>Proposed</w:t>
            </w:r>
          </w:p>
          <w:p w:rsidR="001129A6" w:rsidRPr="00E36D3D" w:rsidRDefault="001129A6" w:rsidP="001129A6">
            <w:pPr>
              <w:jc w:val="center"/>
              <w:rPr>
                <w:b/>
              </w:rPr>
            </w:pPr>
            <w:r w:rsidRPr="00E36D3D">
              <w:rPr>
                <w:b/>
              </w:rPr>
              <w:t>Expenditure</w:t>
            </w:r>
          </w:p>
        </w:tc>
      </w:tr>
      <w:tr w:rsidR="001129A6" w:rsidRPr="00E36D3D" w:rsidTr="002536FE">
        <w:trPr>
          <w:trHeight w:hRule="exact" w:val="1792"/>
        </w:trPr>
        <w:tc>
          <w:tcPr>
            <w:tcW w:w="2898" w:type="dxa"/>
            <w:tcBorders>
              <w:top w:val="nil"/>
              <w:left w:val="single" w:sz="4" w:space="0" w:color="auto"/>
              <w:bottom w:val="single" w:sz="4" w:space="0" w:color="auto"/>
            </w:tcBorders>
          </w:tcPr>
          <w:p w:rsidR="001129A6" w:rsidRPr="00E36D3D" w:rsidRDefault="001129A6" w:rsidP="001129A6"/>
        </w:tc>
        <w:tc>
          <w:tcPr>
            <w:tcW w:w="3060" w:type="dxa"/>
            <w:tcBorders>
              <w:top w:val="nil"/>
              <w:bottom w:val="nil"/>
            </w:tcBorders>
          </w:tcPr>
          <w:p w:rsidR="001129A6" w:rsidRPr="00E36D3D" w:rsidRDefault="001129A6" w:rsidP="001129A6"/>
        </w:tc>
        <w:tc>
          <w:tcPr>
            <w:tcW w:w="2070" w:type="dxa"/>
            <w:tcBorders>
              <w:top w:val="nil"/>
              <w:bottom w:val="nil"/>
            </w:tcBorders>
          </w:tcPr>
          <w:p w:rsidR="001129A6" w:rsidRPr="00E36D3D" w:rsidRDefault="001129A6" w:rsidP="001129A6"/>
        </w:tc>
        <w:tc>
          <w:tcPr>
            <w:tcW w:w="2124" w:type="dxa"/>
            <w:tcBorders>
              <w:top w:val="nil"/>
              <w:right w:val="single" w:sz="4" w:space="0" w:color="auto"/>
            </w:tcBorders>
          </w:tcPr>
          <w:p w:rsidR="001129A6" w:rsidRPr="00E36D3D" w:rsidRDefault="001129A6" w:rsidP="001129A6">
            <w:pPr>
              <w:pStyle w:val="Header"/>
              <w:tabs>
                <w:tab w:val="clear" w:pos="4320"/>
                <w:tab w:val="clear" w:pos="8640"/>
              </w:tabs>
              <w:jc w:val="right"/>
            </w:pPr>
          </w:p>
        </w:tc>
      </w:tr>
      <w:tr w:rsidR="001129A6" w:rsidRPr="00E36D3D" w:rsidTr="001129A6">
        <w:trPr>
          <w:cantSplit/>
        </w:trPr>
        <w:tc>
          <w:tcPr>
            <w:tcW w:w="2898" w:type="dxa"/>
            <w:tcBorders>
              <w:left w:val="nil"/>
              <w:bottom w:val="nil"/>
              <w:right w:val="nil"/>
            </w:tcBorders>
            <w:vAlign w:val="center"/>
          </w:tcPr>
          <w:p w:rsidR="001129A6" w:rsidRPr="00E36D3D" w:rsidRDefault="001129A6" w:rsidP="001129A6">
            <w:pPr>
              <w:jc w:val="right"/>
            </w:pPr>
          </w:p>
        </w:tc>
        <w:tc>
          <w:tcPr>
            <w:tcW w:w="3060" w:type="dxa"/>
            <w:tcBorders>
              <w:left w:val="nil"/>
              <w:bottom w:val="nil"/>
              <w:right w:val="nil"/>
            </w:tcBorders>
            <w:vAlign w:val="center"/>
          </w:tcPr>
          <w:p w:rsidR="001129A6" w:rsidRPr="00E36D3D" w:rsidRDefault="001129A6" w:rsidP="001129A6">
            <w:pPr>
              <w:jc w:val="right"/>
            </w:pPr>
          </w:p>
        </w:tc>
        <w:tc>
          <w:tcPr>
            <w:tcW w:w="2070" w:type="dxa"/>
            <w:tcBorders>
              <w:left w:val="nil"/>
              <w:bottom w:val="nil"/>
            </w:tcBorders>
            <w:vAlign w:val="center"/>
          </w:tcPr>
          <w:p w:rsidR="001129A6" w:rsidRPr="00E36D3D" w:rsidRDefault="001129A6" w:rsidP="001129A6">
            <w:pPr>
              <w:jc w:val="right"/>
            </w:pPr>
          </w:p>
          <w:p w:rsidR="001129A6" w:rsidRPr="00E36D3D" w:rsidRDefault="001129A6" w:rsidP="001129A6">
            <w:pPr>
              <w:jc w:val="right"/>
            </w:pPr>
            <w:r w:rsidRPr="00E36D3D">
              <w:t>Subtotal – Code 49</w:t>
            </w:r>
          </w:p>
        </w:tc>
        <w:tc>
          <w:tcPr>
            <w:tcW w:w="2124" w:type="dxa"/>
            <w:vAlign w:val="bottom"/>
          </w:tcPr>
          <w:p w:rsidR="001129A6" w:rsidRPr="00E36D3D" w:rsidRDefault="001129A6" w:rsidP="001129A6">
            <w:pPr>
              <w:jc w:val="right"/>
            </w:pPr>
          </w:p>
        </w:tc>
      </w:tr>
    </w:tbl>
    <w:p w:rsidR="001129A6" w:rsidRPr="00E36D3D" w:rsidRDefault="001129A6" w:rsidP="001129A6">
      <w:pPr>
        <w:jc w:val="both"/>
      </w:pPr>
    </w:p>
    <w:p w:rsidR="002536FE" w:rsidRDefault="002536FE" w:rsidP="001129A6">
      <w:pPr>
        <w:jc w:val="center"/>
        <w:rPr>
          <w:b/>
          <w:u w:val="single"/>
        </w:rPr>
      </w:pPr>
    </w:p>
    <w:p w:rsidR="001129A6" w:rsidRPr="00E36D3D" w:rsidRDefault="001129A6" w:rsidP="001129A6">
      <w:pPr>
        <w:jc w:val="center"/>
        <w:rPr>
          <w:b/>
          <w:u w:val="single"/>
        </w:rPr>
      </w:pPr>
      <w:r w:rsidRPr="00E36D3D">
        <w:rPr>
          <w:b/>
          <w:u w:val="single"/>
        </w:rPr>
        <w:t>MINOR REMODELING:  Code 30</w:t>
      </w:r>
    </w:p>
    <w:p w:rsidR="001129A6" w:rsidRPr="00E36D3D" w:rsidRDefault="001129A6" w:rsidP="001129A6"/>
    <w:p w:rsidR="001129A6" w:rsidRPr="00E36D3D" w:rsidRDefault="001129A6" w:rsidP="001129A6">
      <w:r w:rsidRPr="00E36D3D">
        <w:t>Allowable costs include salaries, associated employee benefits, purchased services, and supplies and materials related to alterations to existing sites.</w:t>
      </w:r>
    </w:p>
    <w:p w:rsidR="001129A6" w:rsidRPr="00E36D3D" w:rsidRDefault="001129A6" w:rsidP="001129A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1129A6" w:rsidRPr="00E36D3D" w:rsidTr="001129A6">
        <w:tc>
          <w:tcPr>
            <w:tcW w:w="4878" w:type="dxa"/>
            <w:shd w:val="pct10" w:color="auto" w:fill="FFFFFF"/>
          </w:tcPr>
          <w:p w:rsidR="001129A6" w:rsidRPr="00E36D3D" w:rsidRDefault="001129A6" w:rsidP="001129A6">
            <w:pPr>
              <w:jc w:val="center"/>
              <w:rPr>
                <w:b/>
              </w:rPr>
            </w:pPr>
            <w:r w:rsidRPr="00E36D3D">
              <w:rPr>
                <w:b/>
              </w:rPr>
              <w:t>Description of Work</w:t>
            </w:r>
          </w:p>
          <w:p w:rsidR="001129A6" w:rsidRPr="00E36D3D" w:rsidRDefault="001129A6" w:rsidP="001129A6">
            <w:pPr>
              <w:jc w:val="center"/>
              <w:rPr>
                <w:b/>
              </w:rPr>
            </w:pPr>
            <w:r w:rsidRPr="00E36D3D">
              <w:rPr>
                <w:b/>
              </w:rPr>
              <w:t>To be Performed</w:t>
            </w:r>
          </w:p>
        </w:tc>
        <w:tc>
          <w:tcPr>
            <w:tcW w:w="3150" w:type="dxa"/>
            <w:shd w:val="pct10" w:color="auto" w:fill="FFFFFF"/>
          </w:tcPr>
          <w:p w:rsidR="001129A6" w:rsidRPr="00E36D3D" w:rsidRDefault="001129A6" w:rsidP="001129A6">
            <w:pPr>
              <w:jc w:val="center"/>
              <w:rPr>
                <w:b/>
              </w:rPr>
            </w:pPr>
            <w:r w:rsidRPr="00E36D3D">
              <w:rPr>
                <w:b/>
              </w:rPr>
              <w:t>Calculation of</w:t>
            </w:r>
          </w:p>
          <w:p w:rsidR="001129A6" w:rsidRPr="00E36D3D" w:rsidRDefault="001129A6" w:rsidP="001129A6">
            <w:pPr>
              <w:jc w:val="center"/>
              <w:rPr>
                <w:b/>
              </w:rPr>
            </w:pPr>
            <w:r w:rsidRPr="00E36D3D">
              <w:rPr>
                <w:b/>
              </w:rPr>
              <w:t>Cost</w:t>
            </w:r>
          </w:p>
        </w:tc>
        <w:tc>
          <w:tcPr>
            <w:tcW w:w="2124" w:type="dxa"/>
            <w:shd w:val="pct10" w:color="auto" w:fill="FFFFFF"/>
          </w:tcPr>
          <w:p w:rsidR="001129A6" w:rsidRPr="00E36D3D" w:rsidRDefault="001129A6" w:rsidP="001129A6">
            <w:pPr>
              <w:jc w:val="center"/>
              <w:rPr>
                <w:b/>
              </w:rPr>
            </w:pPr>
            <w:r w:rsidRPr="00E36D3D">
              <w:rPr>
                <w:b/>
              </w:rPr>
              <w:t>Proposed</w:t>
            </w:r>
          </w:p>
          <w:p w:rsidR="001129A6" w:rsidRPr="00E36D3D" w:rsidRDefault="001129A6" w:rsidP="001129A6">
            <w:pPr>
              <w:jc w:val="center"/>
              <w:rPr>
                <w:b/>
              </w:rPr>
            </w:pPr>
            <w:r w:rsidRPr="00E36D3D">
              <w:rPr>
                <w:b/>
              </w:rPr>
              <w:t>Expenditure</w:t>
            </w:r>
          </w:p>
        </w:tc>
      </w:tr>
      <w:tr w:rsidR="001129A6" w:rsidRPr="00E36D3D" w:rsidTr="002536FE">
        <w:trPr>
          <w:trHeight w:hRule="exact" w:val="1612"/>
        </w:trPr>
        <w:tc>
          <w:tcPr>
            <w:tcW w:w="4878" w:type="dxa"/>
            <w:tcBorders>
              <w:bottom w:val="nil"/>
            </w:tcBorders>
          </w:tcPr>
          <w:p w:rsidR="001129A6" w:rsidRPr="00E36D3D" w:rsidRDefault="001129A6" w:rsidP="001129A6"/>
        </w:tc>
        <w:tc>
          <w:tcPr>
            <w:tcW w:w="3150" w:type="dxa"/>
            <w:tcBorders>
              <w:bottom w:val="nil"/>
            </w:tcBorders>
          </w:tcPr>
          <w:p w:rsidR="001129A6" w:rsidRPr="00E36D3D" w:rsidRDefault="001129A6" w:rsidP="001129A6">
            <w:pPr>
              <w:pStyle w:val="Header"/>
              <w:tabs>
                <w:tab w:val="clear" w:pos="4320"/>
                <w:tab w:val="clear" w:pos="8640"/>
              </w:tabs>
            </w:pPr>
          </w:p>
        </w:tc>
        <w:tc>
          <w:tcPr>
            <w:tcW w:w="2124" w:type="dxa"/>
          </w:tcPr>
          <w:p w:rsidR="001129A6" w:rsidRPr="00E36D3D" w:rsidRDefault="001129A6" w:rsidP="001129A6">
            <w:pPr>
              <w:jc w:val="right"/>
            </w:pPr>
          </w:p>
        </w:tc>
      </w:tr>
      <w:tr w:rsidR="001129A6" w:rsidRPr="00E36D3D" w:rsidTr="001129A6">
        <w:tc>
          <w:tcPr>
            <w:tcW w:w="4878" w:type="dxa"/>
            <w:tcBorders>
              <w:left w:val="nil"/>
              <w:bottom w:val="nil"/>
              <w:right w:val="nil"/>
            </w:tcBorders>
          </w:tcPr>
          <w:p w:rsidR="001129A6" w:rsidRPr="00E36D3D" w:rsidRDefault="001129A6" w:rsidP="001129A6">
            <w:pPr>
              <w:jc w:val="both"/>
            </w:pPr>
          </w:p>
        </w:tc>
        <w:tc>
          <w:tcPr>
            <w:tcW w:w="3150" w:type="dxa"/>
            <w:tcBorders>
              <w:left w:val="nil"/>
              <w:bottom w:val="nil"/>
            </w:tcBorders>
            <w:vAlign w:val="center"/>
          </w:tcPr>
          <w:p w:rsidR="001129A6" w:rsidRPr="00E36D3D" w:rsidRDefault="001129A6" w:rsidP="001129A6">
            <w:pPr>
              <w:jc w:val="both"/>
            </w:pPr>
            <w:r w:rsidRPr="00E36D3D">
              <w:t xml:space="preserve">            </w:t>
            </w:r>
          </w:p>
          <w:p w:rsidR="001129A6" w:rsidRPr="00E36D3D" w:rsidRDefault="001129A6" w:rsidP="001129A6">
            <w:pPr>
              <w:jc w:val="both"/>
            </w:pPr>
            <w:r w:rsidRPr="00E36D3D">
              <w:t xml:space="preserve">             Subtotal – Code 30</w:t>
            </w:r>
          </w:p>
        </w:tc>
        <w:tc>
          <w:tcPr>
            <w:tcW w:w="2124" w:type="dxa"/>
            <w:vAlign w:val="bottom"/>
          </w:tcPr>
          <w:p w:rsidR="001129A6" w:rsidRPr="00E36D3D" w:rsidRDefault="001129A6" w:rsidP="001129A6">
            <w:pPr>
              <w:jc w:val="right"/>
            </w:pPr>
          </w:p>
        </w:tc>
      </w:tr>
    </w:tbl>
    <w:p w:rsidR="001129A6" w:rsidRPr="00E36D3D" w:rsidRDefault="001129A6" w:rsidP="001129A6">
      <w:pPr>
        <w:jc w:val="both"/>
      </w:pPr>
    </w:p>
    <w:p w:rsidR="001129A6" w:rsidRPr="00E36D3D" w:rsidRDefault="001129A6" w:rsidP="001129A6">
      <w:pPr>
        <w:jc w:val="center"/>
      </w:pPr>
      <w:r w:rsidRPr="00E36D3D">
        <w:br w:type="page"/>
      </w:r>
      <w:r w:rsidRPr="00E36D3D">
        <w:rPr>
          <w:b/>
          <w:u w:val="single"/>
        </w:rPr>
        <w:lastRenderedPageBreak/>
        <w:t>EQUIPMENT:  Code 20</w:t>
      </w:r>
    </w:p>
    <w:p w:rsidR="001129A6" w:rsidRPr="00E36D3D" w:rsidRDefault="001129A6" w:rsidP="001129A6">
      <w:pPr>
        <w:jc w:val="both"/>
      </w:pPr>
    </w:p>
    <w:p w:rsidR="001129A6" w:rsidRPr="00E36D3D" w:rsidRDefault="001129A6" w:rsidP="001129A6">
      <w:pPr>
        <w:jc w:val="both"/>
      </w:pPr>
      <w:r w:rsidRPr="00E36D3D">
        <w:t>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rsidR="001129A6" w:rsidRPr="00E36D3D" w:rsidRDefault="001129A6" w:rsidP="001129A6">
      <w:pPr>
        <w:jc w:val="both"/>
      </w:pPr>
    </w:p>
    <w:p w:rsidR="001129A6" w:rsidRPr="00E36D3D" w:rsidRDefault="001129A6" w:rsidP="001129A6">
      <w:pPr>
        <w:jc w:val="both"/>
      </w:pPr>
    </w:p>
    <w:p w:rsidR="001129A6" w:rsidRPr="00E36D3D" w:rsidRDefault="001129A6" w:rsidP="001129A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1129A6" w:rsidRPr="00E36D3D" w:rsidTr="001129A6">
        <w:tc>
          <w:tcPr>
            <w:tcW w:w="2538" w:type="dxa"/>
            <w:shd w:val="pct10" w:color="auto" w:fill="FFFFFF"/>
            <w:vAlign w:val="center"/>
          </w:tcPr>
          <w:p w:rsidR="001129A6" w:rsidRPr="00E36D3D" w:rsidRDefault="001129A6" w:rsidP="001129A6">
            <w:pPr>
              <w:jc w:val="center"/>
              <w:rPr>
                <w:b/>
              </w:rPr>
            </w:pPr>
            <w:r w:rsidRPr="00E36D3D">
              <w:rPr>
                <w:b/>
              </w:rPr>
              <w:t>Description of Item</w:t>
            </w:r>
          </w:p>
        </w:tc>
        <w:tc>
          <w:tcPr>
            <w:tcW w:w="2538" w:type="dxa"/>
            <w:shd w:val="pct10" w:color="auto" w:fill="FFFFFF"/>
            <w:vAlign w:val="center"/>
          </w:tcPr>
          <w:p w:rsidR="001129A6" w:rsidRPr="00E36D3D" w:rsidRDefault="001129A6" w:rsidP="001129A6">
            <w:pPr>
              <w:jc w:val="center"/>
              <w:rPr>
                <w:b/>
              </w:rPr>
            </w:pPr>
            <w:r w:rsidRPr="00E36D3D">
              <w:rPr>
                <w:b/>
              </w:rPr>
              <w:t>Quantity</w:t>
            </w:r>
          </w:p>
        </w:tc>
        <w:tc>
          <w:tcPr>
            <w:tcW w:w="2538" w:type="dxa"/>
            <w:shd w:val="pct10" w:color="auto" w:fill="FFFFFF"/>
            <w:vAlign w:val="center"/>
          </w:tcPr>
          <w:p w:rsidR="001129A6" w:rsidRPr="00E36D3D" w:rsidRDefault="001129A6" w:rsidP="001129A6">
            <w:pPr>
              <w:jc w:val="center"/>
              <w:rPr>
                <w:b/>
              </w:rPr>
            </w:pPr>
            <w:r w:rsidRPr="00E36D3D">
              <w:rPr>
                <w:b/>
              </w:rPr>
              <w:t>Unit Cost</w:t>
            </w:r>
          </w:p>
        </w:tc>
        <w:tc>
          <w:tcPr>
            <w:tcW w:w="2538" w:type="dxa"/>
            <w:shd w:val="pct10" w:color="auto" w:fill="FFFFFF"/>
          </w:tcPr>
          <w:p w:rsidR="001129A6" w:rsidRPr="00E36D3D" w:rsidRDefault="001129A6" w:rsidP="001129A6">
            <w:pPr>
              <w:jc w:val="center"/>
              <w:rPr>
                <w:b/>
              </w:rPr>
            </w:pPr>
            <w:r w:rsidRPr="00E36D3D">
              <w:rPr>
                <w:b/>
              </w:rPr>
              <w:t>Proposed</w:t>
            </w:r>
          </w:p>
          <w:p w:rsidR="001129A6" w:rsidRPr="00E36D3D" w:rsidRDefault="001129A6" w:rsidP="001129A6">
            <w:pPr>
              <w:jc w:val="center"/>
              <w:rPr>
                <w:b/>
              </w:rPr>
            </w:pPr>
            <w:r w:rsidRPr="00E36D3D">
              <w:rPr>
                <w:b/>
              </w:rPr>
              <w:t>Expenditure</w:t>
            </w:r>
          </w:p>
        </w:tc>
      </w:tr>
      <w:tr w:rsidR="001129A6" w:rsidRPr="00E36D3D" w:rsidTr="001129A6">
        <w:trPr>
          <w:trHeight w:hRule="exact" w:val="8000"/>
        </w:trPr>
        <w:tc>
          <w:tcPr>
            <w:tcW w:w="2538" w:type="dxa"/>
            <w:tcBorders>
              <w:bottom w:val="nil"/>
            </w:tcBorders>
          </w:tcPr>
          <w:p w:rsidR="001129A6" w:rsidRPr="00E36D3D" w:rsidRDefault="001129A6" w:rsidP="001129A6"/>
        </w:tc>
        <w:tc>
          <w:tcPr>
            <w:tcW w:w="2538" w:type="dxa"/>
            <w:tcBorders>
              <w:bottom w:val="nil"/>
            </w:tcBorders>
          </w:tcPr>
          <w:p w:rsidR="001129A6" w:rsidRPr="00E36D3D" w:rsidRDefault="001129A6" w:rsidP="001129A6"/>
        </w:tc>
        <w:tc>
          <w:tcPr>
            <w:tcW w:w="2538" w:type="dxa"/>
            <w:tcBorders>
              <w:bottom w:val="nil"/>
            </w:tcBorders>
          </w:tcPr>
          <w:p w:rsidR="001129A6" w:rsidRPr="00E36D3D" w:rsidRDefault="001129A6" w:rsidP="001129A6"/>
        </w:tc>
        <w:tc>
          <w:tcPr>
            <w:tcW w:w="2538" w:type="dxa"/>
          </w:tcPr>
          <w:p w:rsidR="001129A6" w:rsidRPr="00E36D3D" w:rsidRDefault="001129A6" w:rsidP="001129A6">
            <w:pPr>
              <w:pStyle w:val="Header"/>
              <w:tabs>
                <w:tab w:val="clear" w:pos="4320"/>
                <w:tab w:val="clear" w:pos="8640"/>
              </w:tabs>
              <w:jc w:val="right"/>
            </w:pPr>
          </w:p>
        </w:tc>
      </w:tr>
      <w:tr w:rsidR="001129A6" w:rsidRPr="00E36D3D" w:rsidTr="001129A6">
        <w:tc>
          <w:tcPr>
            <w:tcW w:w="2538" w:type="dxa"/>
            <w:tcBorders>
              <w:left w:val="nil"/>
              <w:bottom w:val="nil"/>
              <w:right w:val="nil"/>
            </w:tcBorders>
          </w:tcPr>
          <w:p w:rsidR="001129A6" w:rsidRPr="00E36D3D" w:rsidRDefault="001129A6" w:rsidP="001129A6">
            <w:pPr>
              <w:jc w:val="both"/>
            </w:pPr>
          </w:p>
        </w:tc>
        <w:tc>
          <w:tcPr>
            <w:tcW w:w="2538" w:type="dxa"/>
            <w:tcBorders>
              <w:left w:val="nil"/>
              <w:bottom w:val="nil"/>
              <w:right w:val="nil"/>
            </w:tcBorders>
          </w:tcPr>
          <w:p w:rsidR="001129A6" w:rsidRPr="00E36D3D" w:rsidRDefault="001129A6" w:rsidP="001129A6">
            <w:pPr>
              <w:jc w:val="both"/>
            </w:pPr>
          </w:p>
        </w:tc>
        <w:tc>
          <w:tcPr>
            <w:tcW w:w="2538" w:type="dxa"/>
            <w:tcBorders>
              <w:left w:val="nil"/>
              <w:bottom w:val="nil"/>
            </w:tcBorders>
            <w:vAlign w:val="center"/>
          </w:tcPr>
          <w:p w:rsidR="001129A6" w:rsidRPr="00E36D3D" w:rsidRDefault="001129A6" w:rsidP="001129A6">
            <w:pPr>
              <w:jc w:val="both"/>
            </w:pPr>
          </w:p>
          <w:p w:rsidR="001129A6" w:rsidRPr="00E36D3D" w:rsidRDefault="001129A6" w:rsidP="001129A6">
            <w:pPr>
              <w:jc w:val="both"/>
            </w:pPr>
            <w:r w:rsidRPr="00E36D3D">
              <w:t>Subtotal – Code 20</w:t>
            </w:r>
          </w:p>
        </w:tc>
        <w:tc>
          <w:tcPr>
            <w:tcW w:w="2538" w:type="dxa"/>
            <w:vAlign w:val="center"/>
          </w:tcPr>
          <w:p w:rsidR="001129A6" w:rsidRPr="00E36D3D" w:rsidRDefault="001129A6" w:rsidP="001129A6">
            <w:pPr>
              <w:jc w:val="right"/>
            </w:pPr>
          </w:p>
        </w:tc>
      </w:tr>
    </w:tbl>
    <w:p w:rsidR="001129A6" w:rsidRPr="00E36D3D" w:rsidRDefault="001129A6" w:rsidP="001129A6">
      <w:pPr>
        <w:jc w:val="both"/>
      </w:pPr>
    </w:p>
    <w:p w:rsidR="001129A6" w:rsidRPr="00E36D3D" w:rsidRDefault="001129A6" w:rsidP="001129A6">
      <w:pPr>
        <w:jc w:val="both"/>
      </w:pPr>
    </w:p>
    <w:p w:rsidR="001129A6" w:rsidRPr="00E36D3D" w:rsidRDefault="001129A6" w:rsidP="001129A6">
      <w:pPr>
        <w:jc w:val="both"/>
      </w:pPr>
    </w:p>
    <w:p w:rsidR="001129A6" w:rsidRPr="00E36D3D" w:rsidRDefault="001129A6" w:rsidP="001129A6">
      <w:pPr>
        <w:jc w:val="both"/>
      </w:pPr>
    </w:p>
    <w:p w:rsidR="006B5F7A" w:rsidRPr="00E36D3D" w:rsidRDefault="006B5F7A" w:rsidP="001B3BC0">
      <w:pPr>
        <w:jc w:val="center"/>
        <w:rPr>
          <w:sz w:val="32"/>
        </w:rPr>
      </w:pPr>
      <w:r w:rsidRPr="00E36D3D">
        <w:rPr>
          <w:b/>
          <w:sz w:val="32"/>
        </w:rPr>
        <w:lastRenderedPageBreak/>
        <w:t>BUDGET SUMMARY</w:t>
      </w:r>
    </w:p>
    <w:p w:rsidR="006B5F7A" w:rsidRPr="00E36D3D" w:rsidRDefault="006B5F7A" w:rsidP="001B3BC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080"/>
        <w:gridCol w:w="5052"/>
      </w:tblGrid>
      <w:tr w:rsidR="006B5F7A" w:rsidRPr="00E36D3D" w:rsidTr="008F0383">
        <w:trPr>
          <w:trHeight w:val="500"/>
        </w:trPr>
        <w:tc>
          <w:tcPr>
            <w:tcW w:w="3438" w:type="dxa"/>
            <w:shd w:val="pct10" w:color="auto" w:fill="FFFFFF"/>
            <w:vAlign w:val="center"/>
          </w:tcPr>
          <w:p w:rsidR="006B5F7A" w:rsidRPr="00E36D3D" w:rsidRDefault="006B5F7A" w:rsidP="001B3BC0">
            <w:pPr>
              <w:jc w:val="center"/>
              <w:rPr>
                <w:b/>
              </w:rPr>
            </w:pPr>
            <w:r w:rsidRPr="00E36D3D">
              <w:rPr>
                <w:b/>
              </w:rPr>
              <w:t>SUBTOTAL</w:t>
            </w:r>
          </w:p>
        </w:tc>
        <w:tc>
          <w:tcPr>
            <w:tcW w:w="1080" w:type="dxa"/>
            <w:shd w:val="pct10" w:color="auto" w:fill="FFFFFF"/>
            <w:vAlign w:val="center"/>
          </w:tcPr>
          <w:p w:rsidR="006B5F7A" w:rsidRPr="00E36D3D" w:rsidRDefault="006B5F7A" w:rsidP="001B3BC0">
            <w:pPr>
              <w:jc w:val="center"/>
              <w:rPr>
                <w:b/>
              </w:rPr>
            </w:pPr>
            <w:r w:rsidRPr="00E36D3D">
              <w:rPr>
                <w:b/>
              </w:rPr>
              <w:t>CODE</w:t>
            </w:r>
          </w:p>
        </w:tc>
        <w:tc>
          <w:tcPr>
            <w:tcW w:w="5052" w:type="dxa"/>
            <w:shd w:val="pct10" w:color="auto" w:fill="FFFFFF"/>
            <w:vAlign w:val="center"/>
          </w:tcPr>
          <w:p w:rsidR="006B5F7A" w:rsidRPr="00E36D3D" w:rsidRDefault="006B5F7A" w:rsidP="001B3BC0">
            <w:pPr>
              <w:jc w:val="center"/>
              <w:rPr>
                <w:b/>
              </w:rPr>
            </w:pPr>
            <w:r w:rsidRPr="00E36D3D">
              <w:rPr>
                <w:b/>
              </w:rPr>
              <w:t>PROJECT COSTS</w:t>
            </w:r>
          </w:p>
        </w:tc>
      </w:tr>
      <w:tr w:rsidR="006B5F7A" w:rsidRPr="00E36D3D" w:rsidTr="008F0383">
        <w:trPr>
          <w:trHeight w:val="500"/>
        </w:trPr>
        <w:tc>
          <w:tcPr>
            <w:tcW w:w="3438" w:type="dxa"/>
            <w:vAlign w:val="center"/>
          </w:tcPr>
          <w:p w:rsidR="006B5F7A" w:rsidRPr="00E36D3D" w:rsidRDefault="006B5F7A" w:rsidP="001B3BC0">
            <w:pPr>
              <w:jc w:val="center"/>
            </w:pPr>
            <w:r w:rsidRPr="00E36D3D">
              <w:t>Professional Salaries</w:t>
            </w:r>
          </w:p>
        </w:tc>
        <w:tc>
          <w:tcPr>
            <w:tcW w:w="1080" w:type="dxa"/>
            <w:vAlign w:val="center"/>
          </w:tcPr>
          <w:p w:rsidR="006B5F7A" w:rsidRPr="00E36D3D" w:rsidRDefault="006B5F7A" w:rsidP="001B3BC0">
            <w:pPr>
              <w:jc w:val="center"/>
            </w:pPr>
            <w:r w:rsidRPr="00E36D3D">
              <w:t>15</w:t>
            </w:r>
          </w:p>
        </w:tc>
        <w:tc>
          <w:tcPr>
            <w:tcW w:w="5052" w:type="dxa"/>
            <w:vAlign w:val="center"/>
          </w:tcPr>
          <w:p w:rsidR="006B5F7A" w:rsidRPr="00E36D3D" w:rsidRDefault="006B5F7A" w:rsidP="001B3BC0">
            <w:pPr>
              <w:jc w:val="center"/>
            </w:pPr>
          </w:p>
        </w:tc>
      </w:tr>
      <w:tr w:rsidR="006B5F7A" w:rsidRPr="00E36D3D" w:rsidTr="008F0383">
        <w:trPr>
          <w:trHeight w:val="500"/>
        </w:trPr>
        <w:tc>
          <w:tcPr>
            <w:tcW w:w="3438" w:type="dxa"/>
            <w:vAlign w:val="center"/>
          </w:tcPr>
          <w:p w:rsidR="006B5F7A" w:rsidRPr="00E36D3D" w:rsidRDefault="006B5F7A" w:rsidP="001B3BC0">
            <w:pPr>
              <w:jc w:val="center"/>
            </w:pPr>
            <w:r w:rsidRPr="00E36D3D">
              <w:t>Support Staff Salaries</w:t>
            </w:r>
          </w:p>
        </w:tc>
        <w:tc>
          <w:tcPr>
            <w:tcW w:w="1080" w:type="dxa"/>
            <w:vAlign w:val="center"/>
          </w:tcPr>
          <w:p w:rsidR="006B5F7A" w:rsidRPr="00E36D3D" w:rsidRDefault="006B5F7A" w:rsidP="001B3BC0">
            <w:pPr>
              <w:jc w:val="center"/>
            </w:pPr>
            <w:r w:rsidRPr="00E36D3D">
              <w:t>16</w:t>
            </w:r>
          </w:p>
        </w:tc>
        <w:tc>
          <w:tcPr>
            <w:tcW w:w="5052" w:type="dxa"/>
            <w:vAlign w:val="center"/>
          </w:tcPr>
          <w:p w:rsidR="006B5F7A" w:rsidRPr="00E36D3D" w:rsidRDefault="006B5F7A" w:rsidP="001B3BC0">
            <w:pPr>
              <w:jc w:val="center"/>
            </w:pPr>
          </w:p>
        </w:tc>
      </w:tr>
      <w:tr w:rsidR="006B5F7A" w:rsidRPr="00E36D3D" w:rsidTr="008F0383">
        <w:trPr>
          <w:trHeight w:val="500"/>
        </w:trPr>
        <w:tc>
          <w:tcPr>
            <w:tcW w:w="3438" w:type="dxa"/>
            <w:vAlign w:val="center"/>
          </w:tcPr>
          <w:p w:rsidR="006B5F7A" w:rsidRPr="00E36D3D" w:rsidRDefault="006B5F7A" w:rsidP="001B3BC0">
            <w:pPr>
              <w:jc w:val="center"/>
            </w:pPr>
            <w:r w:rsidRPr="00E36D3D">
              <w:t>Purchased Services</w:t>
            </w:r>
          </w:p>
        </w:tc>
        <w:tc>
          <w:tcPr>
            <w:tcW w:w="1080" w:type="dxa"/>
            <w:vAlign w:val="center"/>
          </w:tcPr>
          <w:p w:rsidR="006B5F7A" w:rsidRPr="00E36D3D" w:rsidRDefault="006B5F7A" w:rsidP="001B3BC0">
            <w:pPr>
              <w:jc w:val="center"/>
            </w:pPr>
            <w:r w:rsidRPr="00E36D3D">
              <w:t>40</w:t>
            </w:r>
          </w:p>
        </w:tc>
        <w:tc>
          <w:tcPr>
            <w:tcW w:w="5052" w:type="dxa"/>
            <w:vAlign w:val="center"/>
          </w:tcPr>
          <w:p w:rsidR="006B5F7A" w:rsidRPr="00E36D3D" w:rsidRDefault="006B5F7A" w:rsidP="001B3BC0">
            <w:pPr>
              <w:jc w:val="center"/>
            </w:pPr>
          </w:p>
        </w:tc>
      </w:tr>
      <w:tr w:rsidR="006B5F7A" w:rsidRPr="00E36D3D" w:rsidTr="008F0383">
        <w:trPr>
          <w:trHeight w:val="500"/>
        </w:trPr>
        <w:tc>
          <w:tcPr>
            <w:tcW w:w="3438" w:type="dxa"/>
            <w:vAlign w:val="center"/>
          </w:tcPr>
          <w:p w:rsidR="006B5F7A" w:rsidRPr="00E36D3D" w:rsidRDefault="006B5F7A" w:rsidP="001B3BC0">
            <w:pPr>
              <w:jc w:val="center"/>
            </w:pPr>
            <w:r w:rsidRPr="00E36D3D">
              <w:t>Supplies and Materials</w:t>
            </w:r>
          </w:p>
        </w:tc>
        <w:tc>
          <w:tcPr>
            <w:tcW w:w="1080" w:type="dxa"/>
            <w:vAlign w:val="center"/>
          </w:tcPr>
          <w:p w:rsidR="006B5F7A" w:rsidRPr="00E36D3D" w:rsidRDefault="006B5F7A" w:rsidP="001B3BC0">
            <w:pPr>
              <w:jc w:val="center"/>
            </w:pPr>
            <w:r w:rsidRPr="00E36D3D">
              <w:t>45</w:t>
            </w:r>
          </w:p>
        </w:tc>
        <w:tc>
          <w:tcPr>
            <w:tcW w:w="5052" w:type="dxa"/>
            <w:vAlign w:val="center"/>
          </w:tcPr>
          <w:p w:rsidR="006B5F7A" w:rsidRPr="00E36D3D" w:rsidRDefault="006B5F7A" w:rsidP="001B3BC0">
            <w:pPr>
              <w:jc w:val="center"/>
            </w:pPr>
          </w:p>
        </w:tc>
      </w:tr>
      <w:tr w:rsidR="006B5F7A" w:rsidRPr="00E36D3D" w:rsidTr="008F0383">
        <w:trPr>
          <w:trHeight w:val="500"/>
        </w:trPr>
        <w:tc>
          <w:tcPr>
            <w:tcW w:w="3438" w:type="dxa"/>
            <w:vAlign w:val="center"/>
          </w:tcPr>
          <w:p w:rsidR="006B5F7A" w:rsidRPr="00E36D3D" w:rsidRDefault="006B5F7A" w:rsidP="001B3BC0">
            <w:pPr>
              <w:jc w:val="center"/>
            </w:pPr>
            <w:r w:rsidRPr="00E36D3D">
              <w:t>Travel Expenses</w:t>
            </w:r>
          </w:p>
        </w:tc>
        <w:tc>
          <w:tcPr>
            <w:tcW w:w="1080" w:type="dxa"/>
            <w:vAlign w:val="center"/>
          </w:tcPr>
          <w:p w:rsidR="006B5F7A" w:rsidRPr="00E36D3D" w:rsidRDefault="006B5F7A" w:rsidP="001B3BC0">
            <w:pPr>
              <w:jc w:val="center"/>
            </w:pPr>
            <w:r w:rsidRPr="00E36D3D">
              <w:t>46</w:t>
            </w:r>
          </w:p>
        </w:tc>
        <w:tc>
          <w:tcPr>
            <w:tcW w:w="5052" w:type="dxa"/>
            <w:vAlign w:val="center"/>
          </w:tcPr>
          <w:p w:rsidR="006B5F7A" w:rsidRPr="00E36D3D" w:rsidRDefault="006B5F7A" w:rsidP="001B3BC0">
            <w:pPr>
              <w:jc w:val="center"/>
            </w:pPr>
          </w:p>
        </w:tc>
      </w:tr>
      <w:tr w:rsidR="006B5F7A" w:rsidRPr="00E36D3D" w:rsidTr="008F0383">
        <w:trPr>
          <w:trHeight w:val="500"/>
        </w:trPr>
        <w:tc>
          <w:tcPr>
            <w:tcW w:w="3438" w:type="dxa"/>
            <w:vAlign w:val="center"/>
          </w:tcPr>
          <w:p w:rsidR="006B5F7A" w:rsidRPr="00E36D3D" w:rsidRDefault="006B5F7A" w:rsidP="001B3BC0">
            <w:pPr>
              <w:jc w:val="center"/>
            </w:pPr>
            <w:r w:rsidRPr="00E36D3D">
              <w:t>Employee Benefits</w:t>
            </w:r>
          </w:p>
        </w:tc>
        <w:tc>
          <w:tcPr>
            <w:tcW w:w="1080" w:type="dxa"/>
            <w:vAlign w:val="center"/>
          </w:tcPr>
          <w:p w:rsidR="006B5F7A" w:rsidRPr="00E36D3D" w:rsidRDefault="006B5F7A" w:rsidP="001B3BC0">
            <w:pPr>
              <w:jc w:val="center"/>
            </w:pPr>
            <w:r w:rsidRPr="00E36D3D">
              <w:t>80</w:t>
            </w:r>
          </w:p>
        </w:tc>
        <w:tc>
          <w:tcPr>
            <w:tcW w:w="5052" w:type="dxa"/>
            <w:vAlign w:val="center"/>
          </w:tcPr>
          <w:p w:rsidR="006B5F7A" w:rsidRPr="00E36D3D" w:rsidRDefault="006B5F7A" w:rsidP="001B3BC0">
            <w:pPr>
              <w:jc w:val="center"/>
            </w:pPr>
          </w:p>
        </w:tc>
      </w:tr>
      <w:tr w:rsidR="006B5F7A" w:rsidRPr="00E36D3D" w:rsidTr="008F0383">
        <w:trPr>
          <w:trHeight w:val="500"/>
        </w:trPr>
        <w:tc>
          <w:tcPr>
            <w:tcW w:w="3438" w:type="dxa"/>
            <w:vAlign w:val="center"/>
          </w:tcPr>
          <w:p w:rsidR="006B5F7A" w:rsidRPr="00E36D3D" w:rsidRDefault="006B5F7A" w:rsidP="001B3BC0">
            <w:pPr>
              <w:jc w:val="center"/>
            </w:pPr>
            <w:r w:rsidRPr="00E36D3D">
              <w:t>Indirect Cost</w:t>
            </w:r>
          </w:p>
        </w:tc>
        <w:tc>
          <w:tcPr>
            <w:tcW w:w="1080" w:type="dxa"/>
            <w:vAlign w:val="center"/>
          </w:tcPr>
          <w:p w:rsidR="006B5F7A" w:rsidRPr="00E36D3D" w:rsidRDefault="006B5F7A" w:rsidP="001B3BC0">
            <w:pPr>
              <w:jc w:val="center"/>
            </w:pPr>
            <w:r w:rsidRPr="00E36D3D">
              <w:t>90</w:t>
            </w:r>
          </w:p>
        </w:tc>
        <w:tc>
          <w:tcPr>
            <w:tcW w:w="5052" w:type="dxa"/>
            <w:vAlign w:val="center"/>
          </w:tcPr>
          <w:p w:rsidR="006B5F7A" w:rsidRPr="00E36D3D" w:rsidRDefault="006B5F7A" w:rsidP="001B3BC0">
            <w:pPr>
              <w:jc w:val="center"/>
            </w:pPr>
          </w:p>
        </w:tc>
      </w:tr>
      <w:tr w:rsidR="006B5F7A" w:rsidRPr="00E36D3D" w:rsidTr="008F0383">
        <w:trPr>
          <w:trHeight w:val="500"/>
        </w:trPr>
        <w:tc>
          <w:tcPr>
            <w:tcW w:w="3438" w:type="dxa"/>
            <w:vAlign w:val="center"/>
          </w:tcPr>
          <w:p w:rsidR="006B5F7A" w:rsidRPr="00E36D3D" w:rsidRDefault="006B5F7A" w:rsidP="001B3BC0">
            <w:pPr>
              <w:jc w:val="center"/>
            </w:pPr>
            <w:r w:rsidRPr="00E36D3D">
              <w:t>BOCES Services</w:t>
            </w:r>
          </w:p>
        </w:tc>
        <w:tc>
          <w:tcPr>
            <w:tcW w:w="1080" w:type="dxa"/>
            <w:vAlign w:val="center"/>
          </w:tcPr>
          <w:p w:rsidR="006B5F7A" w:rsidRPr="00E36D3D" w:rsidRDefault="006B5F7A" w:rsidP="001B3BC0">
            <w:pPr>
              <w:jc w:val="center"/>
            </w:pPr>
            <w:r w:rsidRPr="00E36D3D">
              <w:t>49</w:t>
            </w:r>
          </w:p>
        </w:tc>
        <w:tc>
          <w:tcPr>
            <w:tcW w:w="5052" w:type="dxa"/>
            <w:vAlign w:val="center"/>
          </w:tcPr>
          <w:p w:rsidR="006B5F7A" w:rsidRPr="00E36D3D" w:rsidRDefault="006B5F7A" w:rsidP="001B3BC0">
            <w:pPr>
              <w:jc w:val="center"/>
            </w:pPr>
          </w:p>
        </w:tc>
      </w:tr>
      <w:tr w:rsidR="006B5F7A" w:rsidRPr="00E36D3D" w:rsidTr="008F0383">
        <w:trPr>
          <w:trHeight w:val="500"/>
        </w:trPr>
        <w:tc>
          <w:tcPr>
            <w:tcW w:w="3438" w:type="dxa"/>
            <w:vAlign w:val="center"/>
          </w:tcPr>
          <w:p w:rsidR="006B5F7A" w:rsidRPr="00E36D3D" w:rsidRDefault="006B5F7A" w:rsidP="001B3BC0">
            <w:pPr>
              <w:jc w:val="center"/>
            </w:pPr>
            <w:r w:rsidRPr="00E36D3D">
              <w:t>Minor Remodeling</w:t>
            </w:r>
          </w:p>
        </w:tc>
        <w:tc>
          <w:tcPr>
            <w:tcW w:w="1080" w:type="dxa"/>
            <w:vAlign w:val="center"/>
          </w:tcPr>
          <w:p w:rsidR="006B5F7A" w:rsidRPr="00E36D3D" w:rsidRDefault="006B5F7A" w:rsidP="001B3BC0">
            <w:pPr>
              <w:jc w:val="center"/>
            </w:pPr>
            <w:r w:rsidRPr="00E36D3D">
              <w:t>30</w:t>
            </w:r>
          </w:p>
        </w:tc>
        <w:tc>
          <w:tcPr>
            <w:tcW w:w="5052" w:type="dxa"/>
            <w:vAlign w:val="center"/>
          </w:tcPr>
          <w:p w:rsidR="006B5F7A" w:rsidRPr="00E36D3D" w:rsidRDefault="006B5F7A" w:rsidP="001B3BC0">
            <w:pPr>
              <w:jc w:val="center"/>
            </w:pPr>
          </w:p>
        </w:tc>
      </w:tr>
      <w:tr w:rsidR="006B5F7A" w:rsidRPr="00E36D3D" w:rsidTr="008F0383">
        <w:trPr>
          <w:trHeight w:val="500"/>
        </w:trPr>
        <w:tc>
          <w:tcPr>
            <w:tcW w:w="3438" w:type="dxa"/>
            <w:tcBorders>
              <w:bottom w:val="nil"/>
            </w:tcBorders>
            <w:vAlign w:val="center"/>
          </w:tcPr>
          <w:p w:rsidR="006B5F7A" w:rsidRPr="00E36D3D" w:rsidRDefault="006B5F7A" w:rsidP="001B3BC0">
            <w:pPr>
              <w:jc w:val="center"/>
            </w:pPr>
            <w:r w:rsidRPr="00E36D3D">
              <w:t>Equipment</w:t>
            </w:r>
          </w:p>
        </w:tc>
        <w:tc>
          <w:tcPr>
            <w:tcW w:w="1080" w:type="dxa"/>
            <w:tcBorders>
              <w:bottom w:val="nil"/>
            </w:tcBorders>
            <w:vAlign w:val="center"/>
          </w:tcPr>
          <w:p w:rsidR="006B5F7A" w:rsidRPr="00E36D3D" w:rsidRDefault="006B5F7A" w:rsidP="001B3BC0">
            <w:pPr>
              <w:jc w:val="center"/>
            </w:pPr>
            <w:r w:rsidRPr="00E36D3D">
              <w:t>20</w:t>
            </w:r>
          </w:p>
        </w:tc>
        <w:tc>
          <w:tcPr>
            <w:tcW w:w="5052" w:type="dxa"/>
            <w:vAlign w:val="center"/>
          </w:tcPr>
          <w:p w:rsidR="006B5F7A" w:rsidRPr="00E36D3D" w:rsidRDefault="006B5F7A" w:rsidP="001B3BC0">
            <w:pPr>
              <w:jc w:val="center"/>
            </w:pPr>
          </w:p>
        </w:tc>
      </w:tr>
      <w:tr w:rsidR="006B5F7A" w:rsidRPr="00E36D3D" w:rsidTr="008F0383">
        <w:trPr>
          <w:cantSplit/>
          <w:trHeight w:val="500"/>
        </w:trPr>
        <w:tc>
          <w:tcPr>
            <w:tcW w:w="4518" w:type="dxa"/>
            <w:gridSpan w:val="2"/>
            <w:tcBorders>
              <w:left w:val="nil"/>
              <w:bottom w:val="nil"/>
            </w:tcBorders>
            <w:vAlign w:val="center"/>
          </w:tcPr>
          <w:p w:rsidR="006B5F7A" w:rsidRPr="00E36D3D" w:rsidRDefault="006B5F7A" w:rsidP="001B3BC0">
            <w:pPr>
              <w:jc w:val="center"/>
            </w:pPr>
            <w:r w:rsidRPr="00E36D3D">
              <w:t>Grand Total</w:t>
            </w:r>
          </w:p>
        </w:tc>
        <w:tc>
          <w:tcPr>
            <w:tcW w:w="5052" w:type="dxa"/>
            <w:vAlign w:val="center"/>
          </w:tcPr>
          <w:p w:rsidR="006B5F7A" w:rsidRPr="00E36D3D" w:rsidRDefault="006B5F7A" w:rsidP="001B3BC0">
            <w:pPr>
              <w:jc w:val="center"/>
            </w:pPr>
          </w:p>
        </w:tc>
      </w:tr>
    </w:tbl>
    <w:p w:rsidR="001129A6" w:rsidRPr="00E36D3D" w:rsidRDefault="001129A6" w:rsidP="001B3BC0">
      <w:pPr>
        <w:jc w:val="center"/>
      </w:pPr>
    </w:p>
    <w:p w:rsidR="001129A6" w:rsidRPr="00E36D3D" w:rsidRDefault="001129A6" w:rsidP="001B3BC0">
      <w:pPr>
        <w:pStyle w:val="Footer"/>
        <w:tabs>
          <w:tab w:val="clear" w:pos="4320"/>
          <w:tab w:val="clear" w:pos="8640"/>
        </w:tabs>
        <w:jc w:val="center"/>
        <w:rPr>
          <w:sz w:val="23"/>
        </w:rPr>
      </w:pPr>
    </w:p>
    <w:p w:rsidR="004F4A71" w:rsidRPr="00725451" w:rsidRDefault="001129A6" w:rsidP="002B6441">
      <w:pPr>
        <w:rPr>
          <w:b/>
        </w:rPr>
      </w:pPr>
      <w:r w:rsidRPr="00E36D3D">
        <w:rPr>
          <w:sz w:val="23"/>
        </w:rPr>
        <w:br w:type="page"/>
      </w:r>
    </w:p>
    <w:p w:rsidR="004F4A71" w:rsidRPr="00725451" w:rsidRDefault="004F4A71" w:rsidP="004F4A71">
      <w:pPr>
        <w:pStyle w:val="Footer"/>
        <w:jc w:val="center"/>
        <w:rPr>
          <w:b/>
          <w:szCs w:val="24"/>
        </w:rPr>
      </w:pPr>
      <w:bookmarkStart w:id="8" w:name="BOCES_FINAL_EXPENDITURE_REPORT_FOR_20**-"/>
      <w:bookmarkEnd w:id="8"/>
      <w:r w:rsidRPr="00725451">
        <w:rPr>
          <w:b/>
          <w:szCs w:val="24"/>
        </w:rPr>
        <w:lastRenderedPageBreak/>
        <w:t>STATEMENT OF GENERAL ASSURANCES</w:t>
      </w:r>
    </w:p>
    <w:p w:rsidR="004F4A71" w:rsidRPr="00725451" w:rsidRDefault="004F4A71" w:rsidP="004F4A71">
      <w:pPr>
        <w:pStyle w:val="Footer"/>
        <w:jc w:val="center"/>
        <w:rPr>
          <w:b/>
          <w:szCs w:val="24"/>
        </w:rPr>
      </w:pPr>
      <w:r w:rsidRPr="00725451">
        <w:rPr>
          <w:b/>
          <w:szCs w:val="24"/>
        </w:rPr>
        <w:t>Employment Preparation Education Program</w:t>
      </w:r>
    </w:p>
    <w:p w:rsidR="004F4A71" w:rsidRPr="00725451" w:rsidRDefault="004F4A71" w:rsidP="004F4A71">
      <w:pPr>
        <w:pStyle w:val="Footer"/>
        <w:jc w:val="center"/>
        <w:rPr>
          <w:szCs w:val="24"/>
        </w:rPr>
      </w:pPr>
    </w:p>
    <w:p w:rsidR="004F4A71" w:rsidRPr="00725451" w:rsidRDefault="004F4A71" w:rsidP="004F4A71">
      <w:pPr>
        <w:pStyle w:val="Footer"/>
        <w:jc w:val="both"/>
        <w:rPr>
          <w:szCs w:val="24"/>
        </w:rPr>
      </w:pPr>
      <w:r w:rsidRPr="00725451">
        <w:rPr>
          <w:szCs w:val="24"/>
        </w:rPr>
        <w:t>The Superintendent or Chief Administrative Officer of the applying agency certifies that:</w:t>
      </w:r>
    </w:p>
    <w:p w:rsidR="004F4A71" w:rsidRPr="00725451" w:rsidRDefault="004F4A71" w:rsidP="004F4A71">
      <w:pPr>
        <w:pStyle w:val="Footer"/>
        <w:jc w:val="both"/>
        <w:rPr>
          <w:szCs w:val="24"/>
        </w:rPr>
      </w:pPr>
    </w:p>
    <w:p w:rsidR="004F4A71" w:rsidRPr="00725451" w:rsidRDefault="004F4A71" w:rsidP="006E1799">
      <w:pPr>
        <w:pStyle w:val="Footer"/>
        <w:numPr>
          <w:ilvl w:val="0"/>
          <w:numId w:val="19"/>
        </w:numPr>
        <w:tabs>
          <w:tab w:val="clear" w:pos="4320"/>
          <w:tab w:val="clear" w:pos="8640"/>
        </w:tabs>
        <w:jc w:val="both"/>
        <w:rPr>
          <w:szCs w:val="24"/>
        </w:rPr>
      </w:pPr>
      <w:r w:rsidRPr="00725451">
        <w:rPr>
          <w:szCs w:val="24"/>
        </w:rPr>
        <w:t>The officer signing the application is officially empowered to act on behalf of the agency.</w:t>
      </w:r>
    </w:p>
    <w:p w:rsidR="004F4A71" w:rsidRPr="00725451" w:rsidRDefault="004F4A71" w:rsidP="004F4A71">
      <w:pPr>
        <w:pStyle w:val="Footer"/>
        <w:jc w:val="both"/>
        <w:rPr>
          <w:szCs w:val="24"/>
        </w:rPr>
      </w:pPr>
      <w:r w:rsidRPr="00725451">
        <w:rPr>
          <w:szCs w:val="24"/>
        </w:rPr>
        <w:tab/>
      </w:r>
    </w:p>
    <w:p w:rsidR="004F4A71" w:rsidRPr="00725451" w:rsidRDefault="004F4A71" w:rsidP="004F4A71">
      <w:pPr>
        <w:pStyle w:val="Footer"/>
        <w:jc w:val="both"/>
        <w:rPr>
          <w:szCs w:val="24"/>
        </w:rPr>
      </w:pPr>
      <w:r w:rsidRPr="00725451">
        <w:rPr>
          <w:szCs w:val="24"/>
        </w:rPr>
        <w:t>For the Employment Preparation Education (EPE) programs, other than credit-bearing high school courses, the following program approval requirements will be met:</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A curriculum approved by NYSED will be used.</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Instruction will be individually prescribed and paced in each class.</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Education and Employment Preparation plans will be developed for individual adult students.</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Individual student folders will be in a central location such that students and teachers can access them. The folders must include information concerning:</w:t>
      </w:r>
    </w:p>
    <w:p w:rsidR="004F4A71" w:rsidRPr="00725451" w:rsidRDefault="004F4A71" w:rsidP="006E1799">
      <w:pPr>
        <w:pStyle w:val="ListParagraph"/>
        <w:widowControl w:val="0"/>
        <w:numPr>
          <w:ilvl w:val="0"/>
          <w:numId w:val="23"/>
        </w:numPr>
        <w:tabs>
          <w:tab w:val="left" w:pos="1900"/>
        </w:tabs>
        <w:ind w:right="159"/>
        <w:contextualSpacing/>
      </w:pPr>
      <w:r w:rsidRPr="00725451">
        <w:t xml:space="preserve">Attendance </w:t>
      </w:r>
    </w:p>
    <w:p w:rsidR="004F4A71" w:rsidRPr="00725451" w:rsidRDefault="004F4A71" w:rsidP="006E1799">
      <w:pPr>
        <w:pStyle w:val="ListParagraph"/>
        <w:widowControl w:val="0"/>
        <w:numPr>
          <w:ilvl w:val="0"/>
          <w:numId w:val="23"/>
        </w:numPr>
        <w:tabs>
          <w:tab w:val="left" w:pos="1900"/>
        </w:tabs>
        <w:ind w:right="159"/>
        <w:contextualSpacing/>
      </w:pPr>
      <w:r w:rsidRPr="00725451">
        <w:t>Individual Student Record Form</w:t>
      </w:r>
      <w:r w:rsidRPr="00725451">
        <w:rPr>
          <w:spacing w:val="-1"/>
        </w:rPr>
        <w:t xml:space="preserve"> </w:t>
      </w:r>
      <w:r w:rsidRPr="00725451">
        <w:t>(ISRF) issued annually by NYSED</w:t>
      </w:r>
    </w:p>
    <w:p w:rsidR="004F4A71" w:rsidRPr="00725451" w:rsidRDefault="004F4A71" w:rsidP="006E1799">
      <w:pPr>
        <w:pStyle w:val="ListParagraph"/>
        <w:widowControl w:val="0"/>
        <w:numPr>
          <w:ilvl w:val="0"/>
          <w:numId w:val="23"/>
        </w:numPr>
        <w:tabs>
          <w:tab w:val="left" w:pos="2260"/>
        </w:tabs>
        <w:ind w:right="186"/>
        <w:contextualSpacing/>
      </w:pPr>
      <w:r w:rsidRPr="00725451">
        <w:t>Assessment score sheets (for all pre and post-tests)</w:t>
      </w:r>
    </w:p>
    <w:p w:rsidR="004F4A71" w:rsidRPr="00725451" w:rsidRDefault="004F4A71" w:rsidP="006E1799">
      <w:pPr>
        <w:pStyle w:val="ListParagraph"/>
        <w:widowControl w:val="0"/>
        <w:numPr>
          <w:ilvl w:val="1"/>
          <w:numId w:val="24"/>
        </w:numPr>
        <w:tabs>
          <w:tab w:val="left" w:pos="2260"/>
        </w:tabs>
        <w:ind w:right="186"/>
        <w:contextualSpacing/>
      </w:pPr>
      <w:r w:rsidRPr="00725451">
        <w:t>BEST 2.0 score sheet or electronic report (individual by</w:t>
      </w:r>
      <w:r w:rsidRPr="00725451">
        <w:rPr>
          <w:spacing w:val="-8"/>
        </w:rPr>
        <w:t xml:space="preserve"> </w:t>
      </w:r>
      <w:r w:rsidRPr="00725451">
        <w:t>student)</w:t>
      </w:r>
    </w:p>
    <w:p w:rsidR="004F4A71" w:rsidRPr="00725451" w:rsidRDefault="004F4A71" w:rsidP="006E1799">
      <w:pPr>
        <w:pStyle w:val="ListParagraph"/>
        <w:widowControl w:val="0"/>
        <w:numPr>
          <w:ilvl w:val="1"/>
          <w:numId w:val="24"/>
        </w:numPr>
        <w:tabs>
          <w:tab w:val="left" w:pos="2260"/>
        </w:tabs>
        <w:ind w:right="186"/>
        <w:contextualSpacing/>
      </w:pPr>
      <w:r w:rsidRPr="00725451">
        <w:t>BEST Literacy scoring</w:t>
      </w:r>
      <w:r w:rsidRPr="00725451">
        <w:rPr>
          <w:spacing w:val="-7"/>
        </w:rPr>
        <w:t xml:space="preserve"> </w:t>
      </w:r>
      <w:r w:rsidRPr="00725451">
        <w:t>booklet</w:t>
      </w:r>
    </w:p>
    <w:p w:rsidR="004F4A71" w:rsidRPr="00725451" w:rsidRDefault="004F4A71" w:rsidP="006E1799">
      <w:pPr>
        <w:pStyle w:val="ListParagraph"/>
        <w:widowControl w:val="0"/>
        <w:numPr>
          <w:ilvl w:val="1"/>
          <w:numId w:val="24"/>
        </w:numPr>
        <w:tabs>
          <w:tab w:val="left" w:pos="2260"/>
        </w:tabs>
        <w:ind w:right="186"/>
        <w:contextualSpacing/>
      </w:pPr>
      <w:r w:rsidRPr="00725451">
        <w:t>TABE test score</w:t>
      </w:r>
      <w:r w:rsidRPr="00725451">
        <w:rPr>
          <w:spacing w:val="-3"/>
        </w:rPr>
        <w:t xml:space="preserve"> </w:t>
      </w:r>
      <w:r w:rsidRPr="00725451">
        <w:t>sheet</w:t>
      </w:r>
    </w:p>
    <w:p w:rsidR="004F4A71" w:rsidRDefault="004F4A71" w:rsidP="006E1799">
      <w:pPr>
        <w:pStyle w:val="ListParagraph"/>
        <w:widowControl w:val="0"/>
        <w:numPr>
          <w:ilvl w:val="1"/>
          <w:numId w:val="24"/>
        </w:numPr>
        <w:tabs>
          <w:tab w:val="left" w:pos="2260"/>
        </w:tabs>
        <w:ind w:right="159"/>
        <w:contextualSpacing/>
      </w:pPr>
      <w:r w:rsidRPr="00725451">
        <w:t>TASC Readiness Assessment score sheet (if</w:t>
      </w:r>
      <w:r w:rsidRPr="00725451">
        <w:rPr>
          <w:spacing w:val="-5"/>
        </w:rPr>
        <w:t xml:space="preserve"> </w:t>
      </w:r>
      <w:r w:rsidRPr="00725451">
        <w:t>applicable)</w:t>
      </w:r>
    </w:p>
    <w:p w:rsidR="006E4148" w:rsidRPr="00812550" w:rsidRDefault="006E4148" w:rsidP="006E4148">
      <w:pPr>
        <w:pStyle w:val="ListParagraph"/>
        <w:widowControl w:val="0"/>
        <w:numPr>
          <w:ilvl w:val="0"/>
          <w:numId w:val="24"/>
        </w:numPr>
        <w:tabs>
          <w:tab w:val="left" w:pos="2260"/>
        </w:tabs>
        <w:ind w:right="159"/>
        <w:contextualSpacing/>
      </w:pPr>
      <w:r w:rsidRPr="00812550">
        <w:t xml:space="preserve">For students participating in Distance Education programming, evidence of work </w:t>
      </w:r>
      <w:r w:rsidR="0072778D" w:rsidRPr="00812550">
        <w:t>completed</w:t>
      </w:r>
      <w:r w:rsidRPr="00812550">
        <w:t xml:space="preserve"> at home</w:t>
      </w:r>
    </w:p>
    <w:p w:rsidR="004F4A71" w:rsidRPr="00725451" w:rsidRDefault="004F4A71" w:rsidP="006E1799">
      <w:pPr>
        <w:pStyle w:val="ListParagraph"/>
        <w:widowControl w:val="0"/>
        <w:numPr>
          <w:ilvl w:val="0"/>
          <w:numId w:val="23"/>
        </w:numPr>
        <w:tabs>
          <w:tab w:val="left" w:pos="1900"/>
        </w:tabs>
        <w:ind w:right="159"/>
        <w:contextualSpacing/>
      </w:pPr>
      <w:r w:rsidRPr="00725451">
        <w:t>Americans with Disabilities Act</w:t>
      </w:r>
      <w:r w:rsidRPr="00725451">
        <w:rPr>
          <w:spacing w:val="-1"/>
        </w:rPr>
        <w:t xml:space="preserve"> </w:t>
      </w:r>
      <w:r w:rsidRPr="00725451">
        <w:t>declaration</w:t>
      </w:r>
    </w:p>
    <w:p w:rsidR="004F4A71" w:rsidRPr="00725451" w:rsidRDefault="004F4A71" w:rsidP="006E1799">
      <w:pPr>
        <w:pStyle w:val="ListParagraph"/>
        <w:widowControl w:val="0"/>
        <w:numPr>
          <w:ilvl w:val="1"/>
          <w:numId w:val="25"/>
        </w:numPr>
        <w:tabs>
          <w:tab w:val="left" w:pos="2260"/>
        </w:tabs>
        <w:ind w:right="159"/>
        <w:contextualSpacing/>
      </w:pPr>
      <w:r w:rsidRPr="00725451">
        <w:t>Original signature from</w:t>
      </w:r>
      <w:r w:rsidRPr="00725451">
        <w:rPr>
          <w:spacing w:val="-2"/>
        </w:rPr>
        <w:t xml:space="preserve"> </w:t>
      </w:r>
      <w:r w:rsidRPr="00725451">
        <w:t>student</w:t>
      </w:r>
    </w:p>
    <w:p w:rsidR="004F4A71" w:rsidRPr="00725451" w:rsidRDefault="004F4A71" w:rsidP="006E1799">
      <w:pPr>
        <w:pStyle w:val="ListParagraph"/>
        <w:widowControl w:val="0"/>
        <w:numPr>
          <w:ilvl w:val="0"/>
          <w:numId w:val="23"/>
        </w:numPr>
        <w:tabs>
          <w:tab w:val="left" w:pos="1900"/>
        </w:tabs>
        <w:ind w:right="159"/>
        <w:contextualSpacing/>
      </w:pPr>
      <w:r w:rsidRPr="00725451">
        <w:t>Education and Employment Plan</w:t>
      </w:r>
      <w:r w:rsidRPr="00725451">
        <w:rPr>
          <w:spacing w:val="-1"/>
        </w:rPr>
        <w:t xml:space="preserve"> </w:t>
      </w:r>
      <w:r w:rsidRPr="00725451">
        <w:t>(EEP)</w:t>
      </w:r>
    </w:p>
    <w:p w:rsidR="004F4A71" w:rsidRPr="00725451" w:rsidRDefault="004F4A71" w:rsidP="006E1799">
      <w:pPr>
        <w:pStyle w:val="ListParagraph"/>
        <w:widowControl w:val="0"/>
        <w:numPr>
          <w:ilvl w:val="1"/>
          <w:numId w:val="26"/>
        </w:numPr>
        <w:tabs>
          <w:tab w:val="left" w:pos="2260"/>
        </w:tabs>
        <w:ind w:right="159"/>
        <w:contextualSpacing/>
      </w:pPr>
      <w:r w:rsidRPr="00725451">
        <w:t>Customized to student’s entry literacy levels and goal</w:t>
      </w:r>
      <w:r w:rsidRPr="00725451">
        <w:rPr>
          <w:spacing w:val="-11"/>
        </w:rPr>
        <w:t xml:space="preserve"> </w:t>
      </w:r>
      <w:r w:rsidRPr="00725451">
        <w:t>selection</w:t>
      </w:r>
    </w:p>
    <w:p w:rsidR="004F4A71" w:rsidRPr="00725451" w:rsidRDefault="004F4A71" w:rsidP="006E1799">
      <w:pPr>
        <w:pStyle w:val="ListParagraph"/>
        <w:widowControl w:val="0"/>
        <w:numPr>
          <w:ilvl w:val="1"/>
          <w:numId w:val="26"/>
        </w:numPr>
        <w:tabs>
          <w:tab w:val="left" w:pos="2260"/>
        </w:tabs>
        <w:ind w:right="159"/>
        <w:contextualSpacing/>
      </w:pPr>
      <w:r w:rsidRPr="00725451">
        <w:t>Updated at least</w:t>
      </w:r>
      <w:r w:rsidRPr="00725451">
        <w:rPr>
          <w:spacing w:val="-1"/>
        </w:rPr>
        <w:t xml:space="preserve"> </w:t>
      </w:r>
      <w:r w:rsidRPr="00725451">
        <w:t>quarterly</w:t>
      </w: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Class registers may not exceed 20 students unless a written waiver is granted by NYSED.</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Classes will operate at least six and not more than 20 hours per week, unless a written waiver is granted by NYSED. Written waivers will not be granted for more than 40 hours per week.</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A total of at least 150 hours of instruction will be made available to individual students.</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Each professional staff member serving in the Employment Preparation Education programs</w:t>
      </w:r>
      <w:r w:rsidR="000F3BF7">
        <w:rPr>
          <w:szCs w:val="24"/>
        </w:rPr>
        <w:t xml:space="preserve"> will attend a minimum of fourteen</w:t>
      </w:r>
      <w:r w:rsidR="006E4148">
        <w:rPr>
          <w:szCs w:val="24"/>
        </w:rPr>
        <w:t xml:space="preserve"> (14)</w:t>
      </w:r>
      <w:r w:rsidRPr="00725451">
        <w:rPr>
          <w:szCs w:val="24"/>
        </w:rPr>
        <w:t xml:space="preserve"> hours of professional development annually offered by the Regional Adult Education Network.  </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English-speaking students will be given NYSED assessments in reading and mathematics to determine their approximate skill level.</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English-speaking students in need of basic skills will be provided instruction in reading, mathematics, verbal and written communication.</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 xml:space="preserve">English-speaking students will be given NYSED approved assessments which do have forms for post-testing as per NYSED assessment policy. </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Students with limited English proficiency will be given NYSED approved assessment before being placed in appropriate level instructional programs.</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 xml:space="preserve">Students with limited English proficiency will be provided instruction in listening, reading, verbal and written communication. </w:t>
      </w:r>
    </w:p>
    <w:p w:rsidR="004F4A71" w:rsidRPr="00725451" w:rsidRDefault="004F4A71" w:rsidP="004F4A71">
      <w:pPr>
        <w:pStyle w:val="Footer"/>
        <w:jc w:val="both"/>
        <w:rPr>
          <w:szCs w:val="24"/>
        </w:rPr>
      </w:pPr>
    </w:p>
    <w:p w:rsidR="004F4A71" w:rsidRPr="00725451" w:rsidRDefault="004F4A71" w:rsidP="006E1799">
      <w:pPr>
        <w:pStyle w:val="Footer"/>
        <w:numPr>
          <w:ilvl w:val="0"/>
          <w:numId w:val="8"/>
        </w:numPr>
        <w:tabs>
          <w:tab w:val="clear" w:pos="4320"/>
          <w:tab w:val="clear" w:pos="8640"/>
        </w:tabs>
        <w:jc w:val="both"/>
        <w:rPr>
          <w:szCs w:val="24"/>
        </w:rPr>
      </w:pPr>
      <w:r w:rsidRPr="00725451">
        <w:rPr>
          <w:szCs w:val="24"/>
        </w:rPr>
        <w:t xml:space="preserve">Students with </w:t>
      </w:r>
      <w:r w:rsidR="00183114">
        <w:rPr>
          <w:szCs w:val="24"/>
        </w:rPr>
        <w:t xml:space="preserve">limited </w:t>
      </w:r>
      <w:r w:rsidRPr="00725451">
        <w:rPr>
          <w:szCs w:val="24"/>
        </w:rPr>
        <w:t>English</w:t>
      </w:r>
      <w:r w:rsidR="00183114">
        <w:rPr>
          <w:szCs w:val="24"/>
        </w:rPr>
        <w:t xml:space="preserve"> </w:t>
      </w:r>
      <w:proofErr w:type="spellStart"/>
      <w:r w:rsidR="00183114">
        <w:rPr>
          <w:szCs w:val="24"/>
        </w:rPr>
        <w:t>profieciency</w:t>
      </w:r>
      <w:proofErr w:type="spellEnd"/>
      <w:r w:rsidR="00183114">
        <w:rPr>
          <w:szCs w:val="24"/>
        </w:rPr>
        <w:t xml:space="preserve"> </w:t>
      </w:r>
      <w:r w:rsidRPr="00725451">
        <w:rPr>
          <w:szCs w:val="24"/>
        </w:rPr>
        <w:t xml:space="preserve">will be given NYSED approved assessments for post-testing as per NYSED assessment policy. </w:t>
      </w:r>
    </w:p>
    <w:p w:rsidR="004F4A71" w:rsidRPr="00725451" w:rsidRDefault="004F4A71" w:rsidP="004F4A71">
      <w:pPr>
        <w:pStyle w:val="Footer"/>
        <w:jc w:val="both"/>
        <w:rPr>
          <w:szCs w:val="24"/>
        </w:rPr>
      </w:pPr>
    </w:p>
    <w:p w:rsidR="00E849E9" w:rsidRDefault="004F4A71" w:rsidP="006E1799">
      <w:pPr>
        <w:pStyle w:val="Footer"/>
        <w:numPr>
          <w:ilvl w:val="0"/>
          <w:numId w:val="8"/>
        </w:numPr>
        <w:tabs>
          <w:tab w:val="clear" w:pos="4320"/>
          <w:tab w:val="clear" w:pos="8640"/>
        </w:tabs>
        <w:jc w:val="both"/>
        <w:rPr>
          <w:szCs w:val="24"/>
        </w:rPr>
      </w:pPr>
      <w:r w:rsidRPr="00725451">
        <w:rPr>
          <w:szCs w:val="24"/>
        </w:rPr>
        <w:t>Each ABE and ASE student must be pre and post tested in person on the NYSED approved asses</w:t>
      </w:r>
      <w:r w:rsidR="00E55282">
        <w:rPr>
          <w:szCs w:val="24"/>
        </w:rPr>
        <w:t>sment in both Math and Reading.</w:t>
      </w:r>
    </w:p>
    <w:p w:rsidR="00E849E9" w:rsidRDefault="00E849E9" w:rsidP="00E849E9">
      <w:pPr>
        <w:pStyle w:val="ListParagraph"/>
      </w:pPr>
    </w:p>
    <w:p w:rsidR="004F4A71" w:rsidRPr="00E849E9" w:rsidRDefault="004F4A71" w:rsidP="006E1799">
      <w:pPr>
        <w:pStyle w:val="Footer"/>
        <w:numPr>
          <w:ilvl w:val="0"/>
          <w:numId w:val="8"/>
        </w:numPr>
        <w:tabs>
          <w:tab w:val="clear" w:pos="4320"/>
          <w:tab w:val="clear" w:pos="8640"/>
        </w:tabs>
        <w:jc w:val="both"/>
        <w:rPr>
          <w:szCs w:val="24"/>
        </w:rPr>
      </w:pPr>
      <w:r w:rsidRPr="00725451">
        <w:t xml:space="preserve">Students preparing for the High School Equivalency test will be referred to the test when they demonstrate readiness, as indicated by the readiness assessment or other NYSED approved instrument.  </w:t>
      </w:r>
    </w:p>
    <w:p w:rsidR="004F4A71" w:rsidRPr="00725451" w:rsidRDefault="004F4A71" w:rsidP="004F4A71">
      <w:pPr>
        <w:pStyle w:val="Footer"/>
        <w:jc w:val="both"/>
        <w:rPr>
          <w:szCs w:val="24"/>
        </w:rPr>
      </w:pPr>
    </w:p>
    <w:p w:rsidR="004F4A71" w:rsidRDefault="004F4A71" w:rsidP="006E1799">
      <w:pPr>
        <w:pStyle w:val="Footer"/>
        <w:numPr>
          <w:ilvl w:val="0"/>
          <w:numId w:val="8"/>
        </w:numPr>
        <w:tabs>
          <w:tab w:val="clear" w:pos="4320"/>
          <w:tab w:val="clear" w:pos="8640"/>
        </w:tabs>
        <w:jc w:val="both"/>
        <w:rPr>
          <w:szCs w:val="24"/>
        </w:rPr>
      </w:pPr>
      <w:r w:rsidRPr="00725451">
        <w:rPr>
          <w:szCs w:val="24"/>
        </w:rPr>
        <w:t xml:space="preserve">Programs will submit required data to NYSED via the electronic data system ASISTS on a quarterly basis. </w:t>
      </w:r>
    </w:p>
    <w:p w:rsidR="00E55282" w:rsidRDefault="00E55282" w:rsidP="00E55282">
      <w:pPr>
        <w:pStyle w:val="ListParagraph"/>
      </w:pPr>
    </w:p>
    <w:p w:rsidR="00E55282" w:rsidRPr="00725451" w:rsidRDefault="00E55282" w:rsidP="006E1799">
      <w:pPr>
        <w:pStyle w:val="Footer"/>
        <w:numPr>
          <w:ilvl w:val="0"/>
          <w:numId w:val="8"/>
        </w:numPr>
        <w:tabs>
          <w:tab w:val="clear" w:pos="4320"/>
          <w:tab w:val="clear" w:pos="8640"/>
        </w:tabs>
        <w:jc w:val="both"/>
        <w:rPr>
          <w:szCs w:val="24"/>
        </w:rPr>
      </w:pPr>
      <w:r>
        <w:rPr>
          <w:szCs w:val="24"/>
        </w:rPr>
        <w:t xml:space="preserve">Attendance must be recorded in ASISTS on a minimum of a monthly basis. </w:t>
      </w:r>
    </w:p>
    <w:p w:rsidR="004F4A71" w:rsidRPr="00725451" w:rsidRDefault="004F4A71" w:rsidP="004F4A71">
      <w:pPr>
        <w:pStyle w:val="Footer"/>
        <w:jc w:val="both"/>
        <w:rPr>
          <w:szCs w:val="24"/>
        </w:rPr>
      </w:pPr>
    </w:p>
    <w:p w:rsidR="004F4A71" w:rsidRDefault="004F4A71" w:rsidP="006E1799">
      <w:pPr>
        <w:pStyle w:val="Footer"/>
        <w:numPr>
          <w:ilvl w:val="0"/>
          <w:numId w:val="8"/>
        </w:numPr>
        <w:tabs>
          <w:tab w:val="clear" w:pos="4320"/>
          <w:tab w:val="clear" w:pos="8640"/>
        </w:tabs>
        <w:jc w:val="both"/>
        <w:rPr>
          <w:szCs w:val="24"/>
        </w:rPr>
      </w:pPr>
      <w:r w:rsidRPr="00725451">
        <w:rPr>
          <w:szCs w:val="24"/>
        </w:rPr>
        <w:t xml:space="preserve">Scores from the </w:t>
      </w:r>
      <w:r w:rsidR="00E55282">
        <w:rPr>
          <w:szCs w:val="24"/>
        </w:rPr>
        <w:t>TASC R</w:t>
      </w:r>
      <w:r w:rsidRPr="00725451">
        <w:rPr>
          <w:szCs w:val="24"/>
        </w:rPr>
        <w:t>eadiness assessment must be recorded in ASISTS and on the T-TAF when referring students to the High School Equivalency test.</w:t>
      </w:r>
    </w:p>
    <w:p w:rsidR="007F451E" w:rsidRDefault="007F451E" w:rsidP="007F451E">
      <w:pPr>
        <w:pStyle w:val="ListParagraph"/>
      </w:pPr>
    </w:p>
    <w:p w:rsidR="004F4A71" w:rsidRDefault="004F4A71" w:rsidP="004F4A71">
      <w:pPr>
        <w:autoSpaceDE w:val="0"/>
        <w:autoSpaceDN w:val="0"/>
        <w:adjustRightInd w:val="0"/>
        <w:rPr>
          <w:iCs/>
        </w:rPr>
      </w:pPr>
      <w:r w:rsidRPr="00725451">
        <w:rPr>
          <w:iCs/>
        </w:rPr>
        <w:t xml:space="preserve">Agencies will apply </w:t>
      </w:r>
      <w:r w:rsidRPr="00725451">
        <w:t>minimum requirements for program administration</w:t>
      </w:r>
      <w:r w:rsidRPr="00725451">
        <w:rPr>
          <w:iCs/>
        </w:rPr>
        <w:t xml:space="preserve"> and data staff per the requirements below:</w:t>
      </w:r>
    </w:p>
    <w:p w:rsidR="00C6587B" w:rsidRPr="00725451" w:rsidRDefault="00C6587B" w:rsidP="004F4A71">
      <w:pPr>
        <w:autoSpaceDE w:val="0"/>
        <w:autoSpaceDN w:val="0"/>
        <w:adjustRightInd w:val="0"/>
        <w:rPr>
          <w:iCs/>
        </w:rPr>
      </w:pPr>
    </w:p>
    <w:tbl>
      <w:tblPr>
        <w:tblStyle w:val="TableGrid"/>
        <w:tblW w:w="0" w:type="auto"/>
        <w:jc w:val="center"/>
        <w:tblLook w:val="04A0" w:firstRow="1" w:lastRow="0" w:firstColumn="1" w:lastColumn="0" w:noHBand="0" w:noVBand="1"/>
      </w:tblPr>
      <w:tblGrid>
        <w:gridCol w:w="2210"/>
        <w:gridCol w:w="2020"/>
        <w:gridCol w:w="1800"/>
      </w:tblGrid>
      <w:tr w:rsidR="00C6587B" w:rsidRPr="00AF6DC3" w:rsidTr="009828F7">
        <w:trPr>
          <w:jc w:val="center"/>
        </w:trPr>
        <w:tc>
          <w:tcPr>
            <w:tcW w:w="2210" w:type="dxa"/>
            <w:shd w:val="clear" w:color="auto" w:fill="F2F2F2" w:themeFill="background1" w:themeFillShade="F2"/>
            <w:vAlign w:val="center"/>
          </w:tcPr>
          <w:p w:rsidR="00C6587B" w:rsidRPr="00AF6DC3" w:rsidRDefault="00C6587B" w:rsidP="009828F7">
            <w:pPr>
              <w:jc w:val="center"/>
              <w:rPr>
                <w:b/>
                <w:bCs/>
              </w:rPr>
            </w:pPr>
            <w:r w:rsidRPr="00AF6DC3">
              <w:rPr>
                <w:b/>
                <w:bCs/>
              </w:rPr>
              <w:t>EPE Dollars</w:t>
            </w:r>
          </w:p>
        </w:tc>
        <w:tc>
          <w:tcPr>
            <w:tcW w:w="2020" w:type="dxa"/>
            <w:shd w:val="clear" w:color="auto" w:fill="F2F2F2" w:themeFill="background1" w:themeFillShade="F2"/>
            <w:vAlign w:val="center"/>
          </w:tcPr>
          <w:p w:rsidR="00C6587B" w:rsidRPr="00AF6DC3" w:rsidRDefault="00C6587B" w:rsidP="009828F7">
            <w:pPr>
              <w:jc w:val="center"/>
              <w:rPr>
                <w:b/>
                <w:bCs/>
              </w:rPr>
            </w:pPr>
            <w:r w:rsidRPr="00AF6DC3">
              <w:rPr>
                <w:b/>
                <w:bCs/>
              </w:rPr>
              <w:t>Staff FTE- Administrat</w:t>
            </w:r>
            <w:r>
              <w:rPr>
                <w:b/>
                <w:bCs/>
              </w:rPr>
              <w:t>or</w:t>
            </w:r>
          </w:p>
        </w:tc>
        <w:tc>
          <w:tcPr>
            <w:tcW w:w="1800" w:type="dxa"/>
            <w:shd w:val="clear" w:color="auto" w:fill="F2F2F2" w:themeFill="background1" w:themeFillShade="F2"/>
            <w:vAlign w:val="center"/>
          </w:tcPr>
          <w:p w:rsidR="00C6587B" w:rsidRPr="00AF6DC3" w:rsidRDefault="00C6587B" w:rsidP="009828F7">
            <w:pPr>
              <w:jc w:val="center"/>
              <w:rPr>
                <w:b/>
                <w:bCs/>
              </w:rPr>
            </w:pPr>
            <w:r w:rsidRPr="00AF6DC3">
              <w:rPr>
                <w:b/>
                <w:bCs/>
              </w:rPr>
              <w:t>Staff FTE- Data Staff</w:t>
            </w:r>
          </w:p>
        </w:tc>
      </w:tr>
      <w:tr w:rsidR="00C6587B" w:rsidTr="009828F7">
        <w:trPr>
          <w:jc w:val="center"/>
        </w:trPr>
        <w:tc>
          <w:tcPr>
            <w:tcW w:w="2210" w:type="dxa"/>
          </w:tcPr>
          <w:p w:rsidR="00C6587B" w:rsidRDefault="00C6587B" w:rsidP="00AB5511">
            <w:pPr>
              <w:jc w:val="both"/>
              <w:rPr>
                <w:bCs/>
              </w:rPr>
            </w:pPr>
            <w:r w:rsidRPr="00E36D3D">
              <w:rPr>
                <w:bCs/>
                <w:sz w:val="22"/>
              </w:rPr>
              <w:t>$100,000 or less</w:t>
            </w:r>
          </w:p>
        </w:tc>
        <w:tc>
          <w:tcPr>
            <w:tcW w:w="2020" w:type="dxa"/>
          </w:tcPr>
          <w:p w:rsidR="00C6587B" w:rsidRDefault="00C6587B" w:rsidP="00AB5511">
            <w:pPr>
              <w:jc w:val="both"/>
              <w:rPr>
                <w:bCs/>
              </w:rPr>
            </w:pPr>
            <w:r w:rsidRPr="00E36D3D">
              <w:rPr>
                <w:bCs/>
                <w:sz w:val="22"/>
              </w:rPr>
              <w:t>at least .25 FTE</w:t>
            </w:r>
          </w:p>
        </w:tc>
        <w:tc>
          <w:tcPr>
            <w:tcW w:w="1800" w:type="dxa"/>
          </w:tcPr>
          <w:p w:rsidR="00C6587B" w:rsidRDefault="00C6587B" w:rsidP="00AB5511">
            <w:pPr>
              <w:jc w:val="both"/>
              <w:rPr>
                <w:bCs/>
              </w:rPr>
            </w:pPr>
            <w:r>
              <w:rPr>
                <w:bCs/>
                <w:sz w:val="22"/>
              </w:rPr>
              <w:t xml:space="preserve">at least </w:t>
            </w:r>
            <w:r w:rsidRPr="00E36D3D">
              <w:rPr>
                <w:bCs/>
                <w:sz w:val="22"/>
              </w:rPr>
              <w:t xml:space="preserve">.25 </w:t>
            </w:r>
            <w:r>
              <w:rPr>
                <w:bCs/>
                <w:sz w:val="22"/>
              </w:rPr>
              <w:t>FTE</w:t>
            </w:r>
          </w:p>
        </w:tc>
      </w:tr>
      <w:tr w:rsidR="00C6587B" w:rsidTr="009828F7">
        <w:trPr>
          <w:jc w:val="center"/>
        </w:trPr>
        <w:tc>
          <w:tcPr>
            <w:tcW w:w="2210" w:type="dxa"/>
          </w:tcPr>
          <w:p w:rsidR="00C6587B" w:rsidRDefault="00C6587B" w:rsidP="00AB5511">
            <w:pPr>
              <w:jc w:val="both"/>
              <w:rPr>
                <w:bCs/>
              </w:rPr>
            </w:pPr>
            <w:r w:rsidRPr="00E36D3D">
              <w:rPr>
                <w:bCs/>
                <w:sz w:val="22"/>
              </w:rPr>
              <w:t>$100,001 - $160,000</w:t>
            </w:r>
          </w:p>
        </w:tc>
        <w:tc>
          <w:tcPr>
            <w:tcW w:w="2020" w:type="dxa"/>
          </w:tcPr>
          <w:p w:rsidR="00C6587B" w:rsidRDefault="00C6587B" w:rsidP="00AB5511">
            <w:pPr>
              <w:jc w:val="both"/>
              <w:rPr>
                <w:bCs/>
              </w:rPr>
            </w:pPr>
            <w:r w:rsidRPr="00E36D3D">
              <w:rPr>
                <w:bCs/>
                <w:sz w:val="22"/>
              </w:rPr>
              <w:t>at least .3 FTE</w:t>
            </w:r>
          </w:p>
        </w:tc>
        <w:tc>
          <w:tcPr>
            <w:tcW w:w="1800" w:type="dxa"/>
          </w:tcPr>
          <w:p w:rsidR="00C6587B" w:rsidRDefault="00C6587B" w:rsidP="00AB5511">
            <w:r w:rsidRPr="00A52441">
              <w:rPr>
                <w:bCs/>
                <w:sz w:val="22"/>
              </w:rPr>
              <w:t xml:space="preserve">at least </w:t>
            </w:r>
            <w:r w:rsidRPr="00E36D3D">
              <w:rPr>
                <w:bCs/>
                <w:sz w:val="22"/>
              </w:rPr>
              <w:t xml:space="preserve">.3 </w:t>
            </w:r>
            <w:r>
              <w:rPr>
                <w:bCs/>
                <w:sz w:val="22"/>
              </w:rPr>
              <w:t>FTE</w:t>
            </w:r>
          </w:p>
        </w:tc>
      </w:tr>
      <w:tr w:rsidR="00C6587B" w:rsidTr="009828F7">
        <w:trPr>
          <w:jc w:val="center"/>
        </w:trPr>
        <w:tc>
          <w:tcPr>
            <w:tcW w:w="2210" w:type="dxa"/>
          </w:tcPr>
          <w:p w:rsidR="00C6587B" w:rsidRDefault="00C6587B" w:rsidP="00AB5511">
            <w:pPr>
              <w:jc w:val="both"/>
              <w:rPr>
                <w:bCs/>
              </w:rPr>
            </w:pPr>
            <w:r w:rsidRPr="00E36D3D">
              <w:rPr>
                <w:bCs/>
                <w:sz w:val="22"/>
              </w:rPr>
              <w:t>$160,001 - $220,000</w:t>
            </w:r>
          </w:p>
        </w:tc>
        <w:tc>
          <w:tcPr>
            <w:tcW w:w="2020" w:type="dxa"/>
          </w:tcPr>
          <w:p w:rsidR="00C6587B" w:rsidRDefault="00C6587B" w:rsidP="00AB5511">
            <w:pPr>
              <w:jc w:val="both"/>
              <w:rPr>
                <w:bCs/>
              </w:rPr>
            </w:pPr>
            <w:r w:rsidRPr="00E36D3D">
              <w:rPr>
                <w:bCs/>
                <w:sz w:val="22"/>
              </w:rPr>
              <w:t>at least .4 FTE</w:t>
            </w:r>
          </w:p>
        </w:tc>
        <w:tc>
          <w:tcPr>
            <w:tcW w:w="1800" w:type="dxa"/>
          </w:tcPr>
          <w:p w:rsidR="00C6587B" w:rsidRDefault="00C6587B" w:rsidP="00AB5511">
            <w:r w:rsidRPr="00A52441">
              <w:rPr>
                <w:bCs/>
                <w:sz w:val="22"/>
              </w:rPr>
              <w:t xml:space="preserve">at least </w:t>
            </w:r>
            <w:r w:rsidRPr="00E36D3D">
              <w:rPr>
                <w:bCs/>
                <w:sz w:val="22"/>
              </w:rPr>
              <w:t xml:space="preserve">.4 </w:t>
            </w:r>
            <w:r>
              <w:rPr>
                <w:bCs/>
                <w:sz w:val="22"/>
              </w:rPr>
              <w:t>FTE</w:t>
            </w:r>
          </w:p>
        </w:tc>
      </w:tr>
      <w:tr w:rsidR="00C6587B" w:rsidTr="009828F7">
        <w:trPr>
          <w:jc w:val="center"/>
        </w:trPr>
        <w:tc>
          <w:tcPr>
            <w:tcW w:w="2210" w:type="dxa"/>
          </w:tcPr>
          <w:p w:rsidR="00C6587B" w:rsidRDefault="00C6587B" w:rsidP="00AB5511">
            <w:pPr>
              <w:jc w:val="both"/>
              <w:rPr>
                <w:bCs/>
              </w:rPr>
            </w:pPr>
            <w:r w:rsidRPr="00E36D3D">
              <w:rPr>
                <w:bCs/>
                <w:sz w:val="22"/>
              </w:rPr>
              <w:t>$220,00</w:t>
            </w:r>
            <w:r>
              <w:rPr>
                <w:bCs/>
                <w:sz w:val="22"/>
              </w:rPr>
              <w:t>1</w:t>
            </w:r>
            <w:r w:rsidRPr="00E36D3D">
              <w:rPr>
                <w:bCs/>
                <w:sz w:val="22"/>
              </w:rPr>
              <w:t xml:space="preserve"> - $300,000</w:t>
            </w:r>
          </w:p>
        </w:tc>
        <w:tc>
          <w:tcPr>
            <w:tcW w:w="2020" w:type="dxa"/>
          </w:tcPr>
          <w:p w:rsidR="00C6587B" w:rsidRDefault="00C6587B" w:rsidP="00AB5511">
            <w:pPr>
              <w:jc w:val="both"/>
              <w:rPr>
                <w:bCs/>
              </w:rPr>
            </w:pPr>
            <w:r w:rsidRPr="00E36D3D">
              <w:rPr>
                <w:bCs/>
                <w:sz w:val="22"/>
              </w:rPr>
              <w:t>at least .5 FTE</w:t>
            </w:r>
          </w:p>
        </w:tc>
        <w:tc>
          <w:tcPr>
            <w:tcW w:w="1800" w:type="dxa"/>
          </w:tcPr>
          <w:p w:rsidR="00C6587B" w:rsidRDefault="00C6587B" w:rsidP="00AB5511">
            <w:r w:rsidRPr="00A52441">
              <w:rPr>
                <w:bCs/>
                <w:sz w:val="22"/>
              </w:rPr>
              <w:t xml:space="preserve">at least </w:t>
            </w:r>
            <w:r w:rsidRPr="00E36D3D">
              <w:rPr>
                <w:bCs/>
                <w:sz w:val="22"/>
              </w:rPr>
              <w:t xml:space="preserve">.5 </w:t>
            </w:r>
            <w:r>
              <w:rPr>
                <w:bCs/>
                <w:sz w:val="22"/>
              </w:rPr>
              <w:t>FTE</w:t>
            </w:r>
          </w:p>
        </w:tc>
      </w:tr>
      <w:tr w:rsidR="00C6587B" w:rsidTr="009828F7">
        <w:trPr>
          <w:jc w:val="center"/>
        </w:trPr>
        <w:tc>
          <w:tcPr>
            <w:tcW w:w="2210" w:type="dxa"/>
          </w:tcPr>
          <w:p w:rsidR="00C6587B" w:rsidRDefault="00C6587B" w:rsidP="00AB5511">
            <w:pPr>
              <w:jc w:val="both"/>
              <w:rPr>
                <w:bCs/>
              </w:rPr>
            </w:pPr>
            <w:r w:rsidRPr="00E36D3D">
              <w:rPr>
                <w:bCs/>
                <w:sz w:val="22"/>
              </w:rPr>
              <w:t>$300,001 – $380,000</w:t>
            </w:r>
          </w:p>
        </w:tc>
        <w:tc>
          <w:tcPr>
            <w:tcW w:w="2020" w:type="dxa"/>
          </w:tcPr>
          <w:p w:rsidR="00C6587B" w:rsidRDefault="00C6587B" w:rsidP="00AB5511">
            <w:pPr>
              <w:jc w:val="both"/>
              <w:rPr>
                <w:bCs/>
              </w:rPr>
            </w:pPr>
            <w:r w:rsidRPr="00E36D3D">
              <w:rPr>
                <w:bCs/>
                <w:sz w:val="22"/>
              </w:rPr>
              <w:t>at least  .6 FTE</w:t>
            </w:r>
          </w:p>
        </w:tc>
        <w:tc>
          <w:tcPr>
            <w:tcW w:w="1800" w:type="dxa"/>
          </w:tcPr>
          <w:p w:rsidR="00C6587B" w:rsidRDefault="00C6587B" w:rsidP="00AB5511">
            <w:r w:rsidRPr="00A52441">
              <w:rPr>
                <w:bCs/>
                <w:sz w:val="22"/>
              </w:rPr>
              <w:t xml:space="preserve">at least </w:t>
            </w:r>
            <w:r w:rsidRPr="00E36D3D">
              <w:rPr>
                <w:bCs/>
                <w:sz w:val="22"/>
              </w:rPr>
              <w:t xml:space="preserve">.6 </w:t>
            </w:r>
            <w:r>
              <w:rPr>
                <w:bCs/>
                <w:sz w:val="22"/>
              </w:rPr>
              <w:t>FTE</w:t>
            </w:r>
          </w:p>
        </w:tc>
      </w:tr>
      <w:tr w:rsidR="00C6587B" w:rsidTr="009828F7">
        <w:trPr>
          <w:jc w:val="center"/>
        </w:trPr>
        <w:tc>
          <w:tcPr>
            <w:tcW w:w="2210" w:type="dxa"/>
          </w:tcPr>
          <w:p w:rsidR="00C6587B" w:rsidRDefault="00C6587B" w:rsidP="00AB5511">
            <w:pPr>
              <w:jc w:val="both"/>
              <w:rPr>
                <w:bCs/>
              </w:rPr>
            </w:pPr>
            <w:r w:rsidRPr="00E36D3D">
              <w:rPr>
                <w:bCs/>
                <w:sz w:val="22"/>
              </w:rPr>
              <w:t>$380,001 - $460,000</w:t>
            </w:r>
          </w:p>
        </w:tc>
        <w:tc>
          <w:tcPr>
            <w:tcW w:w="2020" w:type="dxa"/>
          </w:tcPr>
          <w:p w:rsidR="00C6587B" w:rsidRDefault="00C6587B" w:rsidP="00AB5511">
            <w:pPr>
              <w:jc w:val="both"/>
              <w:rPr>
                <w:bCs/>
              </w:rPr>
            </w:pPr>
            <w:r w:rsidRPr="00E36D3D">
              <w:rPr>
                <w:bCs/>
                <w:sz w:val="22"/>
              </w:rPr>
              <w:t>at least  .7 FTE</w:t>
            </w:r>
          </w:p>
        </w:tc>
        <w:tc>
          <w:tcPr>
            <w:tcW w:w="1800" w:type="dxa"/>
          </w:tcPr>
          <w:p w:rsidR="00C6587B" w:rsidRDefault="00C6587B" w:rsidP="00AB5511">
            <w:r w:rsidRPr="00A52441">
              <w:rPr>
                <w:bCs/>
                <w:sz w:val="22"/>
              </w:rPr>
              <w:t xml:space="preserve">at least </w:t>
            </w:r>
            <w:r w:rsidRPr="00E36D3D">
              <w:rPr>
                <w:bCs/>
                <w:sz w:val="22"/>
              </w:rPr>
              <w:t xml:space="preserve">.7 </w:t>
            </w:r>
            <w:r>
              <w:rPr>
                <w:bCs/>
                <w:sz w:val="22"/>
              </w:rPr>
              <w:t>FTE</w:t>
            </w:r>
          </w:p>
        </w:tc>
      </w:tr>
      <w:tr w:rsidR="00C6587B" w:rsidTr="009828F7">
        <w:trPr>
          <w:jc w:val="center"/>
        </w:trPr>
        <w:tc>
          <w:tcPr>
            <w:tcW w:w="2210" w:type="dxa"/>
          </w:tcPr>
          <w:p w:rsidR="00C6587B" w:rsidRDefault="00C6587B" w:rsidP="00AB5511">
            <w:pPr>
              <w:jc w:val="both"/>
              <w:rPr>
                <w:bCs/>
              </w:rPr>
            </w:pPr>
            <w:r w:rsidRPr="00E36D3D">
              <w:rPr>
                <w:bCs/>
                <w:sz w:val="22"/>
              </w:rPr>
              <w:t>$460,001 - $540,000</w:t>
            </w:r>
          </w:p>
        </w:tc>
        <w:tc>
          <w:tcPr>
            <w:tcW w:w="2020" w:type="dxa"/>
          </w:tcPr>
          <w:p w:rsidR="00C6587B" w:rsidRDefault="00C6587B" w:rsidP="00AB5511">
            <w:pPr>
              <w:jc w:val="both"/>
              <w:rPr>
                <w:bCs/>
              </w:rPr>
            </w:pPr>
            <w:r w:rsidRPr="00E36D3D">
              <w:rPr>
                <w:bCs/>
                <w:sz w:val="22"/>
              </w:rPr>
              <w:t>at least  .8 FTE</w:t>
            </w:r>
          </w:p>
        </w:tc>
        <w:tc>
          <w:tcPr>
            <w:tcW w:w="1800" w:type="dxa"/>
          </w:tcPr>
          <w:p w:rsidR="00C6587B" w:rsidRDefault="00C6587B" w:rsidP="00AB5511">
            <w:r w:rsidRPr="00A52441">
              <w:rPr>
                <w:bCs/>
                <w:sz w:val="22"/>
              </w:rPr>
              <w:t xml:space="preserve">at least </w:t>
            </w:r>
            <w:r w:rsidRPr="00E36D3D">
              <w:rPr>
                <w:bCs/>
                <w:sz w:val="22"/>
              </w:rPr>
              <w:t xml:space="preserve">.8 </w:t>
            </w:r>
            <w:r>
              <w:rPr>
                <w:bCs/>
                <w:sz w:val="22"/>
              </w:rPr>
              <w:t>FTE</w:t>
            </w:r>
          </w:p>
        </w:tc>
      </w:tr>
      <w:tr w:rsidR="00C6587B" w:rsidTr="009828F7">
        <w:trPr>
          <w:jc w:val="center"/>
        </w:trPr>
        <w:tc>
          <w:tcPr>
            <w:tcW w:w="2210" w:type="dxa"/>
          </w:tcPr>
          <w:p w:rsidR="00C6587B" w:rsidRDefault="00C6587B" w:rsidP="00AB5511">
            <w:pPr>
              <w:jc w:val="both"/>
              <w:rPr>
                <w:bCs/>
              </w:rPr>
            </w:pPr>
            <w:r w:rsidRPr="00E36D3D">
              <w:rPr>
                <w:bCs/>
                <w:sz w:val="22"/>
              </w:rPr>
              <w:t>$540,001 - $620,000</w:t>
            </w:r>
          </w:p>
        </w:tc>
        <w:tc>
          <w:tcPr>
            <w:tcW w:w="2020" w:type="dxa"/>
          </w:tcPr>
          <w:p w:rsidR="00C6587B" w:rsidRDefault="00C6587B" w:rsidP="00AB5511">
            <w:pPr>
              <w:jc w:val="both"/>
              <w:rPr>
                <w:bCs/>
              </w:rPr>
            </w:pPr>
            <w:r w:rsidRPr="00E36D3D">
              <w:rPr>
                <w:bCs/>
                <w:sz w:val="22"/>
              </w:rPr>
              <w:t>at least  .9 FTE</w:t>
            </w:r>
          </w:p>
        </w:tc>
        <w:tc>
          <w:tcPr>
            <w:tcW w:w="1800" w:type="dxa"/>
          </w:tcPr>
          <w:p w:rsidR="00C6587B" w:rsidRDefault="00C6587B" w:rsidP="00AB5511">
            <w:r w:rsidRPr="00A52441">
              <w:rPr>
                <w:bCs/>
                <w:sz w:val="22"/>
              </w:rPr>
              <w:t xml:space="preserve">at least </w:t>
            </w:r>
            <w:r w:rsidRPr="00E36D3D">
              <w:rPr>
                <w:bCs/>
                <w:sz w:val="22"/>
              </w:rPr>
              <w:t xml:space="preserve">.9 </w:t>
            </w:r>
            <w:r>
              <w:rPr>
                <w:bCs/>
                <w:sz w:val="22"/>
              </w:rPr>
              <w:t>FTE</w:t>
            </w:r>
          </w:p>
        </w:tc>
      </w:tr>
      <w:tr w:rsidR="00C6587B" w:rsidTr="009828F7">
        <w:trPr>
          <w:jc w:val="center"/>
        </w:trPr>
        <w:tc>
          <w:tcPr>
            <w:tcW w:w="2210" w:type="dxa"/>
          </w:tcPr>
          <w:p w:rsidR="00C6587B" w:rsidRDefault="00C6587B" w:rsidP="00AB5511">
            <w:pPr>
              <w:jc w:val="both"/>
              <w:rPr>
                <w:bCs/>
              </w:rPr>
            </w:pPr>
            <w:r w:rsidRPr="00E36D3D">
              <w:rPr>
                <w:bCs/>
                <w:sz w:val="22"/>
              </w:rPr>
              <w:t>$620,001 and over</w:t>
            </w:r>
          </w:p>
        </w:tc>
        <w:tc>
          <w:tcPr>
            <w:tcW w:w="2020" w:type="dxa"/>
          </w:tcPr>
          <w:p w:rsidR="00C6587B" w:rsidRDefault="00C6587B" w:rsidP="00AB5511">
            <w:pPr>
              <w:jc w:val="both"/>
              <w:rPr>
                <w:bCs/>
              </w:rPr>
            </w:pPr>
            <w:r w:rsidRPr="00E36D3D">
              <w:rPr>
                <w:bCs/>
                <w:sz w:val="22"/>
              </w:rPr>
              <w:t>at least  1 FTE</w:t>
            </w:r>
          </w:p>
        </w:tc>
        <w:tc>
          <w:tcPr>
            <w:tcW w:w="1800" w:type="dxa"/>
          </w:tcPr>
          <w:p w:rsidR="00C6587B" w:rsidRDefault="00C6587B" w:rsidP="00AB5511">
            <w:r w:rsidRPr="00A52441">
              <w:rPr>
                <w:bCs/>
                <w:sz w:val="22"/>
              </w:rPr>
              <w:t xml:space="preserve">at least </w:t>
            </w:r>
            <w:r w:rsidRPr="00E36D3D">
              <w:rPr>
                <w:bCs/>
                <w:sz w:val="22"/>
              </w:rPr>
              <w:t xml:space="preserve">1 </w:t>
            </w:r>
            <w:r>
              <w:rPr>
                <w:bCs/>
                <w:sz w:val="22"/>
              </w:rPr>
              <w:t>FTE</w:t>
            </w:r>
          </w:p>
        </w:tc>
      </w:tr>
    </w:tbl>
    <w:p w:rsidR="004F4A71" w:rsidRPr="00725451" w:rsidRDefault="004F4A71" w:rsidP="004F4A71">
      <w:pPr>
        <w:autoSpaceDE w:val="0"/>
        <w:autoSpaceDN w:val="0"/>
        <w:adjustRightInd w:val="0"/>
        <w:rPr>
          <w:iCs/>
        </w:rPr>
      </w:pPr>
    </w:p>
    <w:p w:rsidR="004F4A71" w:rsidRPr="00725451" w:rsidRDefault="004F4A71" w:rsidP="004F4A71">
      <w:pPr>
        <w:pStyle w:val="Footer"/>
        <w:jc w:val="both"/>
        <w:rPr>
          <w:szCs w:val="24"/>
        </w:rPr>
      </w:pPr>
      <w:r w:rsidRPr="00725451">
        <w:rPr>
          <w:szCs w:val="24"/>
        </w:rPr>
        <w:lastRenderedPageBreak/>
        <w:t>Administrator and teacher qualifications will be governed by Part 157.1 of the Regulations of the Commissioner of Education.</w:t>
      </w:r>
    </w:p>
    <w:p w:rsidR="004F4A71" w:rsidRPr="00725451" w:rsidRDefault="004F4A71" w:rsidP="004F4A71">
      <w:pPr>
        <w:pStyle w:val="Footer"/>
        <w:ind w:left="720"/>
        <w:jc w:val="both"/>
        <w:rPr>
          <w:szCs w:val="24"/>
        </w:rPr>
      </w:pPr>
    </w:p>
    <w:p w:rsidR="004F4A71" w:rsidRPr="00357B52" w:rsidRDefault="004F4A71" w:rsidP="004F4A71">
      <w:pPr>
        <w:pStyle w:val="Footer"/>
        <w:jc w:val="both"/>
        <w:rPr>
          <w:szCs w:val="24"/>
        </w:rPr>
      </w:pPr>
      <w:r w:rsidRPr="00725451">
        <w:rPr>
          <w:szCs w:val="24"/>
        </w:rPr>
        <w:t>The facilities used to provide instruction for EPE programs are covered by fire and liability</w:t>
      </w:r>
      <w:r w:rsidRPr="00357B52">
        <w:rPr>
          <w:szCs w:val="24"/>
        </w:rPr>
        <w:t xml:space="preserve"> insurance and meet all applicable State or local fire and safety standards.</w:t>
      </w:r>
    </w:p>
    <w:p w:rsidR="004F4A71" w:rsidRPr="00357B52" w:rsidRDefault="004F4A71" w:rsidP="004F4A71">
      <w:pPr>
        <w:pStyle w:val="Footer"/>
        <w:ind w:left="720"/>
        <w:jc w:val="both"/>
        <w:rPr>
          <w:szCs w:val="24"/>
        </w:rPr>
      </w:pPr>
    </w:p>
    <w:p w:rsidR="004F4A71" w:rsidRPr="00357B52" w:rsidRDefault="004F4A71" w:rsidP="004F4A71">
      <w:pPr>
        <w:pStyle w:val="Footer"/>
        <w:jc w:val="both"/>
        <w:rPr>
          <w:szCs w:val="24"/>
        </w:rPr>
      </w:pPr>
      <w:r w:rsidRPr="00357B52">
        <w:rPr>
          <w:szCs w:val="24"/>
        </w:rPr>
        <w:t>The agency will comply with Title IX, Education Amendments of 1972; Title VI of the Civil Rights Act of 1964; the Rehabilitation Act of 1973, and the Americans with Disabilities Act of 1991.</w:t>
      </w:r>
    </w:p>
    <w:p w:rsidR="004F4A71" w:rsidRPr="00E36D3D" w:rsidRDefault="004F4A71" w:rsidP="004F4A71">
      <w:pPr>
        <w:pStyle w:val="Footer"/>
        <w:ind w:left="72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1818"/>
      </w:tblGrid>
      <w:tr w:rsidR="004F4A71" w:rsidRPr="00357B52" w:rsidTr="00635AF6">
        <w:trPr>
          <w:cantSplit/>
        </w:trPr>
        <w:tc>
          <w:tcPr>
            <w:tcW w:w="9576" w:type="dxa"/>
            <w:gridSpan w:val="2"/>
            <w:tcBorders>
              <w:top w:val="double" w:sz="4" w:space="0" w:color="auto"/>
              <w:left w:val="double" w:sz="4" w:space="0" w:color="auto"/>
              <w:right w:val="double" w:sz="4" w:space="0" w:color="auto"/>
            </w:tcBorders>
          </w:tcPr>
          <w:p w:rsidR="004F4A71" w:rsidRPr="00357B52" w:rsidRDefault="004F4A71" w:rsidP="00635AF6">
            <w:pPr>
              <w:pStyle w:val="Footer"/>
              <w:jc w:val="both"/>
              <w:rPr>
                <w:szCs w:val="24"/>
              </w:rPr>
            </w:pPr>
            <w:r w:rsidRPr="00357B52">
              <w:rPr>
                <w:szCs w:val="24"/>
              </w:rPr>
              <w:t>I have completed this application accurately to the best of my knowledge and have read and understood the entire Statement of General Assurances.  I understand that Employment Preparation Education aid generated by these programs must be expended only on EPE programs.</w:t>
            </w:r>
          </w:p>
        </w:tc>
      </w:tr>
      <w:tr w:rsidR="004F4A71" w:rsidRPr="00357B52" w:rsidTr="00635AF6">
        <w:tc>
          <w:tcPr>
            <w:tcW w:w="7758" w:type="dxa"/>
            <w:tcBorders>
              <w:left w:val="double" w:sz="4" w:space="0" w:color="auto"/>
            </w:tcBorders>
          </w:tcPr>
          <w:p w:rsidR="004F4A71" w:rsidRPr="00357B52" w:rsidRDefault="004F4A71" w:rsidP="00635AF6">
            <w:pPr>
              <w:pStyle w:val="Footer"/>
              <w:jc w:val="both"/>
              <w:rPr>
                <w:szCs w:val="24"/>
              </w:rPr>
            </w:pPr>
          </w:p>
          <w:p w:rsidR="004F4A71" w:rsidRPr="00357B52" w:rsidRDefault="004F4A71" w:rsidP="00635AF6">
            <w:pPr>
              <w:pStyle w:val="Footer"/>
              <w:jc w:val="both"/>
              <w:rPr>
                <w:szCs w:val="24"/>
              </w:rPr>
            </w:pPr>
          </w:p>
          <w:p w:rsidR="004F4A71" w:rsidRPr="00357B52" w:rsidRDefault="004F4A71" w:rsidP="00635AF6">
            <w:pPr>
              <w:pStyle w:val="Footer"/>
              <w:jc w:val="both"/>
              <w:rPr>
                <w:szCs w:val="24"/>
              </w:rPr>
            </w:pPr>
            <w:r w:rsidRPr="00357B52">
              <w:rPr>
                <w:szCs w:val="24"/>
              </w:rPr>
              <w:t>Signature of Superintendent or Chief Administrative Officer (original)</w:t>
            </w:r>
          </w:p>
        </w:tc>
        <w:tc>
          <w:tcPr>
            <w:tcW w:w="1818" w:type="dxa"/>
            <w:tcBorders>
              <w:right w:val="double" w:sz="4" w:space="0" w:color="auto"/>
            </w:tcBorders>
          </w:tcPr>
          <w:p w:rsidR="004F4A71" w:rsidRPr="00357B52" w:rsidRDefault="004F4A71" w:rsidP="00635AF6">
            <w:pPr>
              <w:pStyle w:val="Footer"/>
              <w:jc w:val="both"/>
              <w:rPr>
                <w:szCs w:val="24"/>
              </w:rPr>
            </w:pPr>
          </w:p>
          <w:p w:rsidR="004F4A71" w:rsidRPr="00357B52" w:rsidRDefault="004F4A71" w:rsidP="00635AF6">
            <w:pPr>
              <w:pStyle w:val="Footer"/>
              <w:jc w:val="both"/>
              <w:rPr>
                <w:szCs w:val="24"/>
              </w:rPr>
            </w:pPr>
          </w:p>
          <w:p w:rsidR="004F4A71" w:rsidRPr="00357B52" w:rsidRDefault="004F4A71" w:rsidP="00635AF6">
            <w:pPr>
              <w:pStyle w:val="Footer"/>
              <w:jc w:val="both"/>
              <w:rPr>
                <w:szCs w:val="24"/>
              </w:rPr>
            </w:pPr>
            <w:r w:rsidRPr="00357B52">
              <w:rPr>
                <w:szCs w:val="24"/>
              </w:rPr>
              <w:t>Date</w:t>
            </w:r>
          </w:p>
        </w:tc>
      </w:tr>
      <w:tr w:rsidR="004F4A71" w:rsidRPr="00357B52" w:rsidTr="00635AF6">
        <w:trPr>
          <w:cantSplit/>
        </w:trPr>
        <w:tc>
          <w:tcPr>
            <w:tcW w:w="9576" w:type="dxa"/>
            <w:gridSpan w:val="2"/>
            <w:tcBorders>
              <w:left w:val="double" w:sz="4" w:space="0" w:color="auto"/>
              <w:right w:val="double" w:sz="4" w:space="0" w:color="auto"/>
            </w:tcBorders>
          </w:tcPr>
          <w:p w:rsidR="004F4A71" w:rsidRPr="00357B52" w:rsidRDefault="004F4A71" w:rsidP="00635AF6">
            <w:pPr>
              <w:pStyle w:val="Footer"/>
              <w:jc w:val="both"/>
              <w:rPr>
                <w:szCs w:val="24"/>
              </w:rPr>
            </w:pPr>
          </w:p>
          <w:p w:rsidR="004F4A71" w:rsidRPr="00357B52" w:rsidRDefault="004F4A71" w:rsidP="00635AF6">
            <w:pPr>
              <w:pStyle w:val="Footer"/>
              <w:jc w:val="both"/>
              <w:rPr>
                <w:szCs w:val="24"/>
              </w:rPr>
            </w:pPr>
          </w:p>
          <w:p w:rsidR="004F4A71" w:rsidRPr="00357B52" w:rsidRDefault="004F4A71" w:rsidP="00635AF6">
            <w:pPr>
              <w:pStyle w:val="Footer"/>
              <w:jc w:val="both"/>
              <w:rPr>
                <w:szCs w:val="24"/>
              </w:rPr>
            </w:pPr>
            <w:r w:rsidRPr="00357B52">
              <w:rPr>
                <w:szCs w:val="24"/>
              </w:rPr>
              <w:t>Print or type name</w:t>
            </w:r>
          </w:p>
        </w:tc>
      </w:tr>
      <w:tr w:rsidR="004F4A71" w:rsidRPr="00357B52" w:rsidTr="00635AF6">
        <w:trPr>
          <w:cantSplit/>
        </w:trPr>
        <w:tc>
          <w:tcPr>
            <w:tcW w:w="9576" w:type="dxa"/>
            <w:gridSpan w:val="2"/>
            <w:tcBorders>
              <w:left w:val="double" w:sz="4" w:space="0" w:color="auto"/>
              <w:right w:val="double" w:sz="4" w:space="0" w:color="auto"/>
            </w:tcBorders>
          </w:tcPr>
          <w:p w:rsidR="004F4A71" w:rsidRPr="00357B52" w:rsidRDefault="004F4A71" w:rsidP="00635AF6">
            <w:pPr>
              <w:pStyle w:val="Footer"/>
              <w:jc w:val="both"/>
              <w:rPr>
                <w:szCs w:val="24"/>
              </w:rPr>
            </w:pPr>
          </w:p>
          <w:p w:rsidR="004F4A71" w:rsidRPr="00357B52" w:rsidRDefault="004F4A71" w:rsidP="00635AF6">
            <w:pPr>
              <w:pStyle w:val="Footer"/>
              <w:jc w:val="both"/>
              <w:rPr>
                <w:szCs w:val="24"/>
              </w:rPr>
            </w:pPr>
          </w:p>
          <w:p w:rsidR="004F4A71" w:rsidRPr="00357B52" w:rsidRDefault="004F4A71" w:rsidP="00635AF6">
            <w:pPr>
              <w:pStyle w:val="Footer"/>
              <w:jc w:val="both"/>
              <w:rPr>
                <w:szCs w:val="24"/>
              </w:rPr>
            </w:pPr>
            <w:r w:rsidRPr="00357B52">
              <w:rPr>
                <w:szCs w:val="24"/>
              </w:rPr>
              <w:t xml:space="preserve">Agency </w:t>
            </w:r>
            <w:r w:rsidRPr="00516401">
              <w:rPr>
                <w:szCs w:val="24"/>
              </w:rPr>
              <w:t xml:space="preserve">Address                              </w:t>
            </w:r>
          </w:p>
        </w:tc>
      </w:tr>
      <w:tr w:rsidR="004F4A71" w:rsidRPr="00357B52" w:rsidTr="00635AF6">
        <w:trPr>
          <w:cantSplit/>
        </w:trPr>
        <w:tc>
          <w:tcPr>
            <w:tcW w:w="9576" w:type="dxa"/>
            <w:gridSpan w:val="2"/>
            <w:tcBorders>
              <w:left w:val="double" w:sz="4" w:space="0" w:color="auto"/>
              <w:bottom w:val="double" w:sz="4" w:space="0" w:color="auto"/>
              <w:right w:val="double" w:sz="4" w:space="0" w:color="auto"/>
            </w:tcBorders>
          </w:tcPr>
          <w:p w:rsidR="004F4A71" w:rsidRPr="00357B52" w:rsidRDefault="004F4A71" w:rsidP="00635AF6">
            <w:pPr>
              <w:pStyle w:val="Footer"/>
              <w:jc w:val="both"/>
              <w:rPr>
                <w:szCs w:val="24"/>
              </w:rPr>
            </w:pPr>
          </w:p>
          <w:p w:rsidR="004F4A71" w:rsidRPr="00357B52" w:rsidRDefault="004F4A71" w:rsidP="00635AF6">
            <w:pPr>
              <w:pStyle w:val="Footer"/>
              <w:jc w:val="both"/>
              <w:rPr>
                <w:szCs w:val="24"/>
              </w:rPr>
            </w:pPr>
          </w:p>
          <w:p w:rsidR="004F4A71" w:rsidRPr="00357B52" w:rsidRDefault="004F4A71" w:rsidP="00635AF6">
            <w:pPr>
              <w:pStyle w:val="Footer"/>
              <w:jc w:val="both"/>
              <w:rPr>
                <w:szCs w:val="24"/>
              </w:rPr>
            </w:pPr>
            <w:r w:rsidRPr="00357B52">
              <w:rPr>
                <w:szCs w:val="24"/>
              </w:rPr>
              <w:t>Telephone No.</w:t>
            </w:r>
          </w:p>
        </w:tc>
      </w:tr>
    </w:tbl>
    <w:p w:rsidR="004F4A71" w:rsidRPr="00E36D3D" w:rsidRDefault="004F4A71" w:rsidP="004F4A71">
      <w:pPr>
        <w:pStyle w:val="Footer"/>
        <w:jc w:val="center"/>
        <w:rPr>
          <w:b/>
          <w:sz w:val="23"/>
        </w:rPr>
      </w:pPr>
    </w:p>
    <w:p w:rsidR="002E4643" w:rsidRPr="00E36D3D" w:rsidRDefault="002E4643" w:rsidP="004F4A71">
      <w:pPr>
        <w:pStyle w:val="Footer"/>
        <w:tabs>
          <w:tab w:val="clear" w:pos="4320"/>
          <w:tab w:val="clear" w:pos="8640"/>
        </w:tabs>
        <w:jc w:val="center"/>
        <w:rPr>
          <w:b/>
          <w:sz w:val="23"/>
        </w:rPr>
      </w:pPr>
    </w:p>
    <w:sectPr w:rsidR="002E4643" w:rsidRPr="00E36D3D" w:rsidSect="00DB6F34">
      <w:type w:val="continuous"/>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24" w:rsidRDefault="003A2F24">
      <w:r>
        <w:separator/>
      </w:r>
    </w:p>
  </w:endnote>
  <w:endnote w:type="continuationSeparator" w:id="0">
    <w:p w:rsidR="003A2F24" w:rsidRDefault="003A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320636"/>
      <w:docPartObj>
        <w:docPartGallery w:val="Page Numbers (Bottom of Page)"/>
        <w:docPartUnique/>
      </w:docPartObj>
    </w:sdtPr>
    <w:sdtEndPr>
      <w:rPr>
        <w:noProof/>
      </w:rPr>
    </w:sdtEndPr>
    <w:sdtContent>
      <w:p w:rsidR="0065770F" w:rsidRDefault="0065770F">
        <w:pPr>
          <w:pStyle w:val="Footer"/>
          <w:jc w:val="right"/>
        </w:pPr>
        <w:r>
          <w:fldChar w:fldCharType="begin"/>
        </w:r>
        <w:r>
          <w:instrText xml:space="preserve"> PAGE   \* MERGEFORMAT </w:instrText>
        </w:r>
        <w:r>
          <w:fldChar w:fldCharType="separate"/>
        </w:r>
        <w:r w:rsidR="007B6670">
          <w:rPr>
            <w:noProof/>
          </w:rPr>
          <w:t>22</w:t>
        </w:r>
        <w:r>
          <w:rPr>
            <w:noProof/>
          </w:rPr>
          <w:fldChar w:fldCharType="end"/>
        </w:r>
      </w:p>
    </w:sdtContent>
  </w:sdt>
  <w:p w:rsidR="0065770F" w:rsidRDefault="00657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24" w:rsidRDefault="003A2F24">
      <w:r>
        <w:separator/>
      </w:r>
    </w:p>
  </w:footnote>
  <w:footnote w:type="continuationSeparator" w:id="0">
    <w:p w:rsidR="003A2F24" w:rsidRDefault="003A2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3D15"/>
    <w:multiLevelType w:val="singleLevel"/>
    <w:tmpl w:val="32A40D5C"/>
    <w:lvl w:ilvl="0">
      <w:start w:val="8"/>
      <w:numFmt w:val="decimalZero"/>
      <w:lvlText w:val="%1."/>
      <w:lvlJc w:val="left"/>
      <w:pPr>
        <w:tabs>
          <w:tab w:val="num" w:pos="630"/>
        </w:tabs>
        <w:ind w:left="630" w:hanging="630"/>
      </w:pPr>
      <w:rPr>
        <w:rFonts w:hint="default"/>
      </w:rPr>
    </w:lvl>
  </w:abstractNum>
  <w:abstractNum w:abstractNumId="1" w15:restartNumberingAfterBreak="0">
    <w:nsid w:val="024C3F03"/>
    <w:multiLevelType w:val="hybridMultilevel"/>
    <w:tmpl w:val="C5E0B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06110"/>
    <w:multiLevelType w:val="hybridMultilevel"/>
    <w:tmpl w:val="B5EEF1AE"/>
    <w:lvl w:ilvl="0" w:tplc="3704097C">
      <w:start w:val="1"/>
      <w:numFmt w:val="bullet"/>
      <w:lvlText w:val=""/>
      <w:lvlJc w:val="left"/>
      <w:pPr>
        <w:ind w:left="720" w:hanging="360"/>
      </w:pPr>
      <w:rPr>
        <w:rFonts w:ascii="Symbol" w:hAnsi="Symbol" w:hint="default"/>
      </w:rPr>
    </w:lvl>
    <w:lvl w:ilvl="1" w:tplc="1BE8FBB2">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80271"/>
    <w:multiLevelType w:val="singleLevel"/>
    <w:tmpl w:val="D0443E14"/>
    <w:lvl w:ilvl="0">
      <w:start w:val="20"/>
      <w:numFmt w:val="decimalZero"/>
      <w:lvlText w:val="%1."/>
      <w:lvlJc w:val="left"/>
      <w:pPr>
        <w:tabs>
          <w:tab w:val="num" w:pos="630"/>
        </w:tabs>
        <w:ind w:left="630" w:hanging="630"/>
      </w:pPr>
      <w:rPr>
        <w:rFonts w:hint="default"/>
      </w:rPr>
    </w:lvl>
  </w:abstractNum>
  <w:abstractNum w:abstractNumId="4" w15:restartNumberingAfterBreak="0">
    <w:nsid w:val="107921B1"/>
    <w:multiLevelType w:val="hybridMultilevel"/>
    <w:tmpl w:val="643EF762"/>
    <w:lvl w:ilvl="0" w:tplc="04090005">
      <w:start w:val="1"/>
      <w:numFmt w:val="bullet"/>
      <w:lvlText w:val=""/>
      <w:lvlJc w:val="left"/>
      <w:pPr>
        <w:ind w:left="1800" w:hanging="360"/>
      </w:pPr>
      <w:rPr>
        <w:rFonts w:ascii="Wingdings" w:hAnsi="Wingdings" w:hint="default"/>
      </w:rPr>
    </w:lvl>
    <w:lvl w:ilvl="1" w:tplc="E26A94E8">
      <w:start w:val="1"/>
      <w:numFmt w:val="bullet"/>
      <w:lvlText w:val="•"/>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362196"/>
    <w:multiLevelType w:val="hybridMultilevel"/>
    <w:tmpl w:val="7D4E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71C26"/>
    <w:multiLevelType w:val="hybridMultilevel"/>
    <w:tmpl w:val="12E898C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482708C"/>
    <w:multiLevelType w:val="hybridMultilevel"/>
    <w:tmpl w:val="DBC2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12DE6"/>
    <w:multiLevelType w:val="hybridMultilevel"/>
    <w:tmpl w:val="3002247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045E44"/>
    <w:multiLevelType w:val="hybridMultilevel"/>
    <w:tmpl w:val="67B0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51B06"/>
    <w:multiLevelType w:val="hybridMultilevel"/>
    <w:tmpl w:val="BD3E9BEC"/>
    <w:lvl w:ilvl="0" w:tplc="3704097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7C73404"/>
    <w:multiLevelType w:val="hybridMultilevel"/>
    <w:tmpl w:val="7C8470B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2B7602D0"/>
    <w:multiLevelType w:val="hybridMultilevel"/>
    <w:tmpl w:val="2BB63A9C"/>
    <w:lvl w:ilvl="0" w:tplc="C6BA55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24FE5"/>
    <w:multiLevelType w:val="hybridMultilevel"/>
    <w:tmpl w:val="A3D46A46"/>
    <w:lvl w:ilvl="0" w:tplc="3704097C">
      <w:start w:val="1"/>
      <w:numFmt w:val="bullet"/>
      <w:lvlText w:val=""/>
      <w:lvlJc w:val="left"/>
      <w:pPr>
        <w:ind w:left="720" w:hanging="360"/>
      </w:pPr>
      <w:rPr>
        <w:rFonts w:ascii="Symbol" w:hAnsi="Symbol" w:hint="default"/>
      </w:rPr>
    </w:lvl>
    <w:lvl w:ilvl="1" w:tplc="1BE8FBB2">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B0931"/>
    <w:multiLevelType w:val="hybridMultilevel"/>
    <w:tmpl w:val="9B941CA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4B4DD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45E46A5"/>
    <w:multiLevelType w:val="hybridMultilevel"/>
    <w:tmpl w:val="A8880390"/>
    <w:lvl w:ilvl="0" w:tplc="1742B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AA4D60"/>
    <w:multiLevelType w:val="hybridMultilevel"/>
    <w:tmpl w:val="46A6D03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FF7E22"/>
    <w:multiLevelType w:val="hybridMultilevel"/>
    <w:tmpl w:val="DCDA2356"/>
    <w:lvl w:ilvl="0" w:tplc="99D8A244">
      <w:start w:val="1"/>
      <w:numFmt w:val="decimal"/>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3B7E27"/>
    <w:multiLevelType w:val="hybridMultilevel"/>
    <w:tmpl w:val="68AE7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3792A"/>
    <w:multiLevelType w:val="hybridMultilevel"/>
    <w:tmpl w:val="3B6E6F66"/>
    <w:lvl w:ilvl="0" w:tplc="370409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15FA"/>
    <w:multiLevelType w:val="hybridMultilevel"/>
    <w:tmpl w:val="AC76B34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ED122FA"/>
    <w:multiLevelType w:val="hybridMultilevel"/>
    <w:tmpl w:val="05CA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704097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D3BF5"/>
    <w:multiLevelType w:val="hybridMultilevel"/>
    <w:tmpl w:val="DCDA2356"/>
    <w:lvl w:ilvl="0" w:tplc="99D8A244">
      <w:start w:val="1"/>
      <w:numFmt w:val="decimal"/>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804551"/>
    <w:multiLevelType w:val="hybridMultilevel"/>
    <w:tmpl w:val="DF706854"/>
    <w:lvl w:ilvl="0" w:tplc="3704097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7F672C0"/>
    <w:multiLevelType w:val="hybridMultilevel"/>
    <w:tmpl w:val="A650E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C3FC8"/>
    <w:multiLevelType w:val="hybridMultilevel"/>
    <w:tmpl w:val="B9903B6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7" w15:restartNumberingAfterBreak="0">
    <w:nsid w:val="51863DC5"/>
    <w:multiLevelType w:val="hybridMultilevel"/>
    <w:tmpl w:val="BEB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44FF2"/>
    <w:multiLevelType w:val="hybridMultilevel"/>
    <w:tmpl w:val="2C48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52EDC"/>
    <w:multiLevelType w:val="hybridMultilevel"/>
    <w:tmpl w:val="B68A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20B7D"/>
    <w:multiLevelType w:val="hybridMultilevel"/>
    <w:tmpl w:val="EFEE2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F4B8C"/>
    <w:multiLevelType w:val="hybridMultilevel"/>
    <w:tmpl w:val="FD624996"/>
    <w:lvl w:ilvl="0" w:tplc="04090005">
      <w:start w:val="1"/>
      <w:numFmt w:val="bullet"/>
      <w:lvlText w:val=""/>
      <w:lvlJc w:val="left"/>
      <w:pPr>
        <w:ind w:left="1800" w:hanging="360"/>
      </w:pPr>
      <w:rPr>
        <w:rFonts w:ascii="Wingdings" w:hAnsi="Wingdings" w:hint="default"/>
      </w:rPr>
    </w:lvl>
    <w:lvl w:ilvl="1" w:tplc="E26A94E8">
      <w:start w:val="1"/>
      <w:numFmt w:val="bullet"/>
      <w:lvlText w:val="•"/>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2B5AA0"/>
    <w:multiLevelType w:val="singleLevel"/>
    <w:tmpl w:val="D794FA68"/>
    <w:lvl w:ilvl="0">
      <w:start w:val="1"/>
      <w:numFmt w:val="decimalZero"/>
      <w:lvlText w:val="%1."/>
      <w:lvlJc w:val="left"/>
      <w:pPr>
        <w:tabs>
          <w:tab w:val="num" w:pos="630"/>
        </w:tabs>
        <w:ind w:left="630" w:hanging="630"/>
      </w:pPr>
      <w:rPr>
        <w:rFonts w:hint="default"/>
      </w:rPr>
    </w:lvl>
  </w:abstractNum>
  <w:abstractNum w:abstractNumId="33" w15:restartNumberingAfterBreak="0">
    <w:nsid w:val="617D4CAD"/>
    <w:multiLevelType w:val="hybridMultilevel"/>
    <w:tmpl w:val="F732028A"/>
    <w:lvl w:ilvl="0" w:tplc="4C34DE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614FD"/>
    <w:multiLevelType w:val="hybridMultilevel"/>
    <w:tmpl w:val="016A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E2FCC"/>
    <w:multiLevelType w:val="hybridMultilevel"/>
    <w:tmpl w:val="AAFE59F2"/>
    <w:lvl w:ilvl="0" w:tplc="04090005">
      <w:start w:val="1"/>
      <w:numFmt w:val="bullet"/>
      <w:lvlText w:val=""/>
      <w:lvlJc w:val="left"/>
      <w:pPr>
        <w:ind w:left="1800" w:hanging="360"/>
      </w:pPr>
      <w:rPr>
        <w:rFonts w:ascii="Wingdings" w:hAnsi="Wingdings" w:hint="default"/>
      </w:rPr>
    </w:lvl>
    <w:lvl w:ilvl="1" w:tplc="E26A94E8">
      <w:start w:val="1"/>
      <w:numFmt w:val="bullet"/>
      <w:lvlText w:val="•"/>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3550E9"/>
    <w:multiLevelType w:val="singleLevel"/>
    <w:tmpl w:val="606EF338"/>
    <w:lvl w:ilvl="0">
      <w:start w:val="46"/>
      <w:numFmt w:val="decimalZero"/>
      <w:lvlText w:val="%1."/>
      <w:lvlJc w:val="left"/>
      <w:pPr>
        <w:tabs>
          <w:tab w:val="num" w:pos="630"/>
        </w:tabs>
        <w:ind w:left="630" w:hanging="630"/>
      </w:pPr>
      <w:rPr>
        <w:rFonts w:hint="default"/>
      </w:rPr>
    </w:lvl>
  </w:abstractNum>
  <w:abstractNum w:abstractNumId="37" w15:restartNumberingAfterBreak="0">
    <w:nsid w:val="6D3F55E8"/>
    <w:multiLevelType w:val="hybridMultilevel"/>
    <w:tmpl w:val="2C48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776E5"/>
    <w:multiLevelType w:val="hybridMultilevel"/>
    <w:tmpl w:val="06B8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6A63FF"/>
    <w:multiLevelType w:val="hybridMultilevel"/>
    <w:tmpl w:val="43AE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A607D"/>
    <w:multiLevelType w:val="hybridMultilevel"/>
    <w:tmpl w:val="016837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3700D"/>
    <w:multiLevelType w:val="hybridMultilevel"/>
    <w:tmpl w:val="D296775C"/>
    <w:lvl w:ilvl="0" w:tplc="2D403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865F98"/>
    <w:multiLevelType w:val="hybridMultilevel"/>
    <w:tmpl w:val="308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4123D"/>
    <w:multiLevelType w:val="singleLevel"/>
    <w:tmpl w:val="B266A484"/>
    <w:lvl w:ilvl="0">
      <w:start w:val="43"/>
      <w:numFmt w:val="decimalZero"/>
      <w:lvlText w:val="%1."/>
      <w:lvlJc w:val="left"/>
      <w:pPr>
        <w:tabs>
          <w:tab w:val="num" w:pos="630"/>
        </w:tabs>
        <w:ind w:left="630" w:hanging="630"/>
      </w:pPr>
      <w:rPr>
        <w:rFonts w:hint="default"/>
      </w:rPr>
    </w:lvl>
  </w:abstractNum>
  <w:num w:numId="1">
    <w:abstractNumId w:val="15"/>
  </w:num>
  <w:num w:numId="2">
    <w:abstractNumId w:val="40"/>
  </w:num>
  <w:num w:numId="3">
    <w:abstractNumId w:val="30"/>
  </w:num>
  <w:num w:numId="4">
    <w:abstractNumId w:val="6"/>
  </w:num>
  <w:num w:numId="5">
    <w:abstractNumId w:val="25"/>
  </w:num>
  <w:num w:numId="6">
    <w:abstractNumId w:val="38"/>
  </w:num>
  <w:num w:numId="7">
    <w:abstractNumId w:val="14"/>
  </w:num>
  <w:num w:numId="8">
    <w:abstractNumId w:val="26"/>
  </w:num>
  <w:num w:numId="9">
    <w:abstractNumId w:val="18"/>
  </w:num>
  <w:num w:numId="10">
    <w:abstractNumId w:val="41"/>
  </w:num>
  <w:num w:numId="11">
    <w:abstractNumId w:val="32"/>
  </w:num>
  <w:num w:numId="12">
    <w:abstractNumId w:val="0"/>
  </w:num>
  <w:num w:numId="13">
    <w:abstractNumId w:val="3"/>
  </w:num>
  <w:num w:numId="14">
    <w:abstractNumId w:val="43"/>
  </w:num>
  <w:num w:numId="15">
    <w:abstractNumId w:val="36"/>
  </w:num>
  <w:num w:numId="16">
    <w:abstractNumId w:val="1"/>
  </w:num>
  <w:num w:numId="17">
    <w:abstractNumId w:val="9"/>
  </w:num>
  <w:num w:numId="18">
    <w:abstractNumId w:val="8"/>
  </w:num>
  <w:num w:numId="19">
    <w:abstractNumId w:val="12"/>
  </w:num>
  <w:num w:numId="20">
    <w:abstractNumId w:val="19"/>
  </w:num>
  <w:num w:numId="21">
    <w:abstractNumId w:val="5"/>
  </w:num>
  <w:num w:numId="22">
    <w:abstractNumId w:val="27"/>
  </w:num>
  <w:num w:numId="23">
    <w:abstractNumId w:val="21"/>
  </w:num>
  <w:num w:numId="24">
    <w:abstractNumId w:val="4"/>
  </w:num>
  <w:num w:numId="25">
    <w:abstractNumId w:val="35"/>
  </w:num>
  <w:num w:numId="26">
    <w:abstractNumId w:val="31"/>
  </w:num>
  <w:num w:numId="27">
    <w:abstractNumId w:val="23"/>
  </w:num>
  <w:num w:numId="28">
    <w:abstractNumId w:val="7"/>
  </w:num>
  <w:num w:numId="29">
    <w:abstractNumId w:val="39"/>
  </w:num>
  <w:num w:numId="30">
    <w:abstractNumId w:val="11"/>
  </w:num>
  <w:num w:numId="31">
    <w:abstractNumId w:val="33"/>
  </w:num>
  <w:num w:numId="32">
    <w:abstractNumId w:val="34"/>
  </w:num>
  <w:num w:numId="33">
    <w:abstractNumId w:val="20"/>
  </w:num>
  <w:num w:numId="34">
    <w:abstractNumId w:val="37"/>
  </w:num>
  <w:num w:numId="35">
    <w:abstractNumId w:val="16"/>
  </w:num>
  <w:num w:numId="36">
    <w:abstractNumId w:val="29"/>
  </w:num>
  <w:num w:numId="37">
    <w:abstractNumId w:val="22"/>
  </w:num>
  <w:num w:numId="38">
    <w:abstractNumId w:val="10"/>
  </w:num>
  <w:num w:numId="39">
    <w:abstractNumId w:val="2"/>
  </w:num>
  <w:num w:numId="40">
    <w:abstractNumId w:val="13"/>
  </w:num>
  <w:num w:numId="41">
    <w:abstractNumId w:val="24"/>
  </w:num>
  <w:num w:numId="42">
    <w:abstractNumId w:val="28"/>
  </w:num>
  <w:num w:numId="43">
    <w:abstractNumId w:val="42"/>
  </w:num>
  <w:num w:numId="4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85"/>
    <w:rsid w:val="0001418C"/>
    <w:rsid w:val="000209AF"/>
    <w:rsid w:val="00023DE6"/>
    <w:rsid w:val="00025D9A"/>
    <w:rsid w:val="0002709A"/>
    <w:rsid w:val="00030D36"/>
    <w:rsid w:val="000315E1"/>
    <w:rsid w:val="000321BE"/>
    <w:rsid w:val="0004405E"/>
    <w:rsid w:val="00054A3A"/>
    <w:rsid w:val="00056691"/>
    <w:rsid w:val="00057569"/>
    <w:rsid w:val="00062A48"/>
    <w:rsid w:val="000633B6"/>
    <w:rsid w:val="00064097"/>
    <w:rsid w:val="000656D8"/>
    <w:rsid w:val="00082B55"/>
    <w:rsid w:val="00090C65"/>
    <w:rsid w:val="00090EBC"/>
    <w:rsid w:val="00096A5D"/>
    <w:rsid w:val="000A074E"/>
    <w:rsid w:val="000B062A"/>
    <w:rsid w:val="000B2437"/>
    <w:rsid w:val="000C1531"/>
    <w:rsid w:val="000C38F4"/>
    <w:rsid w:val="000D1945"/>
    <w:rsid w:val="000D2121"/>
    <w:rsid w:val="000D33E2"/>
    <w:rsid w:val="000E6555"/>
    <w:rsid w:val="000E6585"/>
    <w:rsid w:val="000E7E45"/>
    <w:rsid w:val="000F3BF7"/>
    <w:rsid w:val="000F56F3"/>
    <w:rsid w:val="0010162E"/>
    <w:rsid w:val="00103AA9"/>
    <w:rsid w:val="001055A6"/>
    <w:rsid w:val="00105613"/>
    <w:rsid w:val="00105762"/>
    <w:rsid w:val="00107798"/>
    <w:rsid w:val="001129A6"/>
    <w:rsid w:val="00122B24"/>
    <w:rsid w:val="00130D48"/>
    <w:rsid w:val="00134379"/>
    <w:rsid w:val="0014306C"/>
    <w:rsid w:val="0014502E"/>
    <w:rsid w:val="00160F70"/>
    <w:rsid w:val="00161403"/>
    <w:rsid w:val="00164A3C"/>
    <w:rsid w:val="00165EE7"/>
    <w:rsid w:val="00166A75"/>
    <w:rsid w:val="00171369"/>
    <w:rsid w:val="001714A4"/>
    <w:rsid w:val="00183114"/>
    <w:rsid w:val="00190559"/>
    <w:rsid w:val="0019144A"/>
    <w:rsid w:val="001A0CF7"/>
    <w:rsid w:val="001A0F1D"/>
    <w:rsid w:val="001A1166"/>
    <w:rsid w:val="001A7213"/>
    <w:rsid w:val="001A79A3"/>
    <w:rsid w:val="001B3BC0"/>
    <w:rsid w:val="001B4F1B"/>
    <w:rsid w:val="001B628F"/>
    <w:rsid w:val="001B68FF"/>
    <w:rsid w:val="001C0B4E"/>
    <w:rsid w:val="001D171A"/>
    <w:rsid w:val="001D219B"/>
    <w:rsid w:val="001E0B6B"/>
    <w:rsid w:val="001E13EF"/>
    <w:rsid w:val="001E16B0"/>
    <w:rsid w:val="001E55CE"/>
    <w:rsid w:val="001F3CAB"/>
    <w:rsid w:val="001F4E19"/>
    <w:rsid w:val="001F713E"/>
    <w:rsid w:val="00210A65"/>
    <w:rsid w:val="002122FC"/>
    <w:rsid w:val="00216EB6"/>
    <w:rsid w:val="0021785E"/>
    <w:rsid w:val="002219A4"/>
    <w:rsid w:val="00225457"/>
    <w:rsid w:val="00225AF6"/>
    <w:rsid w:val="0022612F"/>
    <w:rsid w:val="0022708B"/>
    <w:rsid w:val="002279D0"/>
    <w:rsid w:val="00230BE9"/>
    <w:rsid w:val="00234785"/>
    <w:rsid w:val="002400A6"/>
    <w:rsid w:val="00240662"/>
    <w:rsid w:val="00240945"/>
    <w:rsid w:val="002451BC"/>
    <w:rsid w:val="00246950"/>
    <w:rsid w:val="00246F25"/>
    <w:rsid w:val="00252CDC"/>
    <w:rsid w:val="00253358"/>
    <w:rsid w:val="002536FE"/>
    <w:rsid w:val="00256C0A"/>
    <w:rsid w:val="0026070E"/>
    <w:rsid w:val="00262FA9"/>
    <w:rsid w:val="00264512"/>
    <w:rsid w:val="00265101"/>
    <w:rsid w:val="002713E9"/>
    <w:rsid w:val="002745EB"/>
    <w:rsid w:val="00281B9F"/>
    <w:rsid w:val="00291AA1"/>
    <w:rsid w:val="002932E8"/>
    <w:rsid w:val="002A7B87"/>
    <w:rsid w:val="002B191E"/>
    <w:rsid w:val="002B4A9C"/>
    <w:rsid w:val="002B4E1D"/>
    <w:rsid w:val="002B62CE"/>
    <w:rsid w:val="002B6441"/>
    <w:rsid w:val="002C1D4A"/>
    <w:rsid w:val="002C4D10"/>
    <w:rsid w:val="002C6D30"/>
    <w:rsid w:val="002C78E8"/>
    <w:rsid w:val="002D17B6"/>
    <w:rsid w:val="002D5367"/>
    <w:rsid w:val="002D79C2"/>
    <w:rsid w:val="002E2969"/>
    <w:rsid w:val="002E3C67"/>
    <w:rsid w:val="002E4643"/>
    <w:rsid w:val="002E50CF"/>
    <w:rsid w:val="002E5465"/>
    <w:rsid w:val="002E73CE"/>
    <w:rsid w:val="002F3E5F"/>
    <w:rsid w:val="002F5640"/>
    <w:rsid w:val="002F7DA6"/>
    <w:rsid w:val="003012EF"/>
    <w:rsid w:val="0030214B"/>
    <w:rsid w:val="00304BB8"/>
    <w:rsid w:val="00305C5C"/>
    <w:rsid w:val="00306166"/>
    <w:rsid w:val="00311ACA"/>
    <w:rsid w:val="00312127"/>
    <w:rsid w:val="00312878"/>
    <w:rsid w:val="00313707"/>
    <w:rsid w:val="0032437B"/>
    <w:rsid w:val="0033136E"/>
    <w:rsid w:val="0033552E"/>
    <w:rsid w:val="0033573B"/>
    <w:rsid w:val="00336A48"/>
    <w:rsid w:val="00337318"/>
    <w:rsid w:val="003402BC"/>
    <w:rsid w:val="00341D07"/>
    <w:rsid w:val="003424D2"/>
    <w:rsid w:val="00344263"/>
    <w:rsid w:val="003463DD"/>
    <w:rsid w:val="003507B5"/>
    <w:rsid w:val="00350937"/>
    <w:rsid w:val="00351A94"/>
    <w:rsid w:val="00352F75"/>
    <w:rsid w:val="00353C9B"/>
    <w:rsid w:val="003559F8"/>
    <w:rsid w:val="00360B40"/>
    <w:rsid w:val="00361C47"/>
    <w:rsid w:val="00363299"/>
    <w:rsid w:val="003635C4"/>
    <w:rsid w:val="00364E43"/>
    <w:rsid w:val="00365773"/>
    <w:rsid w:val="00380301"/>
    <w:rsid w:val="00387149"/>
    <w:rsid w:val="003A0216"/>
    <w:rsid w:val="003A091C"/>
    <w:rsid w:val="003A2F24"/>
    <w:rsid w:val="003A4C3B"/>
    <w:rsid w:val="003A7381"/>
    <w:rsid w:val="003A7E78"/>
    <w:rsid w:val="003B0D54"/>
    <w:rsid w:val="003B2E33"/>
    <w:rsid w:val="003B5B0C"/>
    <w:rsid w:val="003C3683"/>
    <w:rsid w:val="003C3BD6"/>
    <w:rsid w:val="003D1915"/>
    <w:rsid w:val="003D470F"/>
    <w:rsid w:val="003E5F74"/>
    <w:rsid w:val="003E7356"/>
    <w:rsid w:val="003F1C60"/>
    <w:rsid w:val="003F3A35"/>
    <w:rsid w:val="003F596D"/>
    <w:rsid w:val="003F79B4"/>
    <w:rsid w:val="004016E2"/>
    <w:rsid w:val="00411EFA"/>
    <w:rsid w:val="00420A2C"/>
    <w:rsid w:val="0042231D"/>
    <w:rsid w:val="00424CEE"/>
    <w:rsid w:val="00430032"/>
    <w:rsid w:val="004339F9"/>
    <w:rsid w:val="00434271"/>
    <w:rsid w:val="004429A6"/>
    <w:rsid w:val="00443478"/>
    <w:rsid w:val="004455B1"/>
    <w:rsid w:val="00446F73"/>
    <w:rsid w:val="00447FF1"/>
    <w:rsid w:val="0045588E"/>
    <w:rsid w:val="004569ED"/>
    <w:rsid w:val="00457533"/>
    <w:rsid w:val="00457A9C"/>
    <w:rsid w:val="00461660"/>
    <w:rsid w:val="004630CC"/>
    <w:rsid w:val="0046665E"/>
    <w:rsid w:val="00467390"/>
    <w:rsid w:val="00475852"/>
    <w:rsid w:val="00486A22"/>
    <w:rsid w:val="004900F5"/>
    <w:rsid w:val="00494D3C"/>
    <w:rsid w:val="004A015E"/>
    <w:rsid w:val="004A1E68"/>
    <w:rsid w:val="004A36E2"/>
    <w:rsid w:val="004A6BAB"/>
    <w:rsid w:val="004B0BFE"/>
    <w:rsid w:val="004B51D5"/>
    <w:rsid w:val="004B614A"/>
    <w:rsid w:val="004B6BDF"/>
    <w:rsid w:val="004B6F57"/>
    <w:rsid w:val="004B7C03"/>
    <w:rsid w:val="004C0C36"/>
    <w:rsid w:val="004C6A05"/>
    <w:rsid w:val="004D24AD"/>
    <w:rsid w:val="004D42D1"/>
    <w:rsid w:val="004D4A9D"/>
    <w:rsid w:val="004D4B77"/>
    <w:rsid w:val="004E0B50"/>
    <w:rsid w:val="004E4DFE"/>
    <w:rsid w:val="004F4A71"/>
    <w:rsid w:val="00503051"/>
    <w:rsid w:val="005069AE"/>
    <w:rsid w:val="005141A3"/>
    <w:rsid w:val="005165F5"/>
    <w:rsid w:val="0051686C"/>
    <w:rsid w:val="00521BC1"/>
    <w:rsid w:val="0052256F"/>
    <w:rsid w:val="00525395"/>
    <w:rsid w:val="00525D16"/>
    <w:rsid w:val="00525E1E"/>
    <w:rsid w:val="005266D7"/>
    <w:rsid w:val="00526F94"/>
    <w:rsid w:val="00534146"/>
    <w:rsid w:val="00541522"/>
    <w:rsid w:val="005428A9"/>
    <w:rsid w:val="0054494D"/>
    <w:rsid w:val="00545ED2"/>
    <w:rsid w:val="00552538"/>
    <w:rsid w:val="00552EBA"/>
    <w:rsid w:val="005600BD"/>
    <w:rsid w:val="005641B1"/>
    <w:rsid w:val="005666EB"/>
    <w:rsid w:val="00567841"/>
    <w:rsid w:val="00581393"/>
    <w:rsid w:val="005846A2"/>
    <w:rsid w:val="00584C19"/>
    <w:rsid w:val="00585DB3"/>
    <w:rsid w:val="005861D9"/>
    <w:rsid w:val="0059075B"/>
    <w:rsid w:val="005956CA"/>
    <w:rsid w:val="005A34ED"/>
    <w:rsid w:val="005A4BEB"/>
    <w:rsid w:val="005B416B"/>
    <w:rsid w:val="005B42DC"/>
    <w:rsid w:val="005B7BC2"/>
    <w:rsid w:val="005C4950"/>
    <w:rsid w:val="005D139A"/>
    <w:rsid w:val="005D13D3"/>
    <w:rsid w:val="005D1ABD"/>
    <w:rsid w:val="005D2470"/>
    <w:rsid w:val="005E2741"/>
    <w:rsid w:val="005E40F0"/>
    <w:rsid w:val="005E6174"/>
    <w:rsid w:val="005F2034"/>
    <w:rsid w:val="005F3166"/>
    <w:rsid w:val="005F31B4"/>
    <w:rsid w:val="0060103C"/>
    <w:rsid w:val="00605BF3"/>
    <w:rsid w:val="00605C00"/>
    <w:rsid w:val="00612311"/>
    <w:rsid w:val="0061294A"/>
    <w:rsid w:val="006130A6"/>
    <w:rsid w:val="00623D44"/>
    <w:rsid w:val="00624524"/>
    <w:rsid w:val="006260ED"/>
    <w:rsid w:val="00627BF9"/>
    <w:rsid w:val="00630BBB"/>
    <w:rsid w:val="00631A00"/>
    <w:rsid w:val="00632C28"/>
    <w:rsid w:val="00635AF6"/>
    <w:rsid w:val="0064263A"/>
    <w:rsid w:val="0065286D"/>
    <w:rsid w:val="0065303D"/>
    <w:rsid w:val="00655AC1"/>
    <w:rsid w:val="0065770F"/>
    <w:rsid w:val="00660D2F"/>
    <w:rsid w:val="006751CF"/>
    <w:rsid w:val="00677272"/>
    <w:rsid w:val="00691840"/>
    <w:rsid w:val="006A406C"/>
    <w:rsid w:val="006A77C7"/>
    <w:rsid w:val="006B06B1"/>
    <w:rsid w:val="006B1CF6"/>
    <w:rsid w:val="006B2FBF"/>
    <w:rsid w:val="006B5F7A"/>
    <w:rsid w:val="006C194D"/>
    <w:rsid w:val="006C3526"/>
    <w:rsid w:val="006C4403"/>
    <w:rsid w:val="006C4BD1"/>
    <w:rsid w:val="006C709B"/>
    <w:rsid w:val="006D049F"/>
    <w:rsid w:val="006D2386"/>
    <w:rsid w:val="006D50ED"/>
    <w:rsid w:val="006E1799"/>
    <w:rsid w:val="006E25E4"/>
    <w:rsid w:val="006E4148"/>
    <w:rsid w:val="006F24BE"/>
    <w:rsid w:val="006F27F9"/>
    <w:rsid w:val="006F37FC"/>
    <w:rsid w:val="00700039"/>
    <w:rsid w:val="00704E8E"/>
    <w:rsid w:val="00710D79"/>
    <w:rsid w:val="00710F28"/>
    <w:rsid w:val="00710F7F"/>
    <w:rsid w:val="007226B4"/>
    <w:rsid w:val="0072778D"/>
    <w:rsid w:val="0073168B"/>
    <w:rsid w:val="00740A64"/>
    <w:rsid w:val="0074169E"/>
    <w:rsid w:val="00744154"/>
    <w:rsid w:val="00746C6C"/>
    <w:rsid w:val="00751BAD"/>
    <w:rsid w:val="00751CAC"/>
    <w:rsid w:val="0075471D"/>
    <w:rsid w:val="0076183B"/>
    <w:rsid w:val="00763346"/>
    <w:rsid w:val="00763C16"/>
    <w:rsid w:val="00763D48"/>
    <w:rsid w:val="00765DC3"/>
    <w:rsid w:val="00770C72"/>
    <w:rsid w:val="00776161"/>
    <w:rsid w:val="0078025F"/>
    <w:rsid w:val="007904A9"/>
    <w:rsid w:val="00795DCB"/>
    <w:rsid w:val="00797BC9"/>
    <w:rsid w:val="007A2099"/>
    <w:rsid w:val="007A2E37"/>
    <w:rsid w:val="007B3257"/>
    <w:rsid w:val="007B3411"/>
    <w:rsid w:val="007B6670"/>
    <w:rsid w:val="007B7B38"/>
    <w:rsid w:val="007C296B"/>
    <w:rsid w:val="007C6713"/>
    <w:rsid w:val="007C68BC"/>
    <w:rsid w:val="007D12F9"/>
    <w:rsid w:val="007D1A55"/>
    <w:rsid w:val="007D518E"/>
    <w:rsid w:val="007D5AD4"/>
    <w:rsid w:val="007E4F1C"/>
    <w:rsid w:val="007E5B1B"/>
    <w:rsid w:val="007E5C50"/>
    <w:rsid w:val="007E6BBE"/>
    <w:rsid w:val="007E796B"/>
    <w:rsid w:val="007F2ECC"/>
    <w:rsid w:val="007F451E"/>
    <w:rsid w:val="007F7AF5"/>
    <w:rsid w:val="00804C93"/>
    <w:rsid w:val="0080775A"/>
    <w:rsid w:val="008108E0"/>
    <w:rsid w:val="00811027"/>
    <w:rsid w:val="00812550"/>
    <w:rsid w:val="00814CCC"/>
    <w:rsid w:val="00825F2B"/>
    <w:rsid w:val="008309E8"/>
    <w:rsid w:val="0083156D"/>
    <w:rsid w:val="008315B4"/>
    <w:rsid w:val="00835325"/>
    <w:rsid w:val="008367D6"/>
    <w:rsid w:val="008425D4"/>
    <w:rsid w:val="008511AE"/>
    <w:rsid w:val="008520C1"/>
    <w:rsid w:val="00853472"/>
    <w:rsid w:val="00853528"/>
    <w:rsid w:val="00854647"/>
    <w:rsid w:val="00854BFF"/>
    <w:rsid w:val="008574C9"/>
    <w:rsid w:val="00861D97"/>
    <w:rsid w:val="00863DF6"/>
    <w:rsid w:val="00872083"/>
    <w:rsid w:val="0087341D"/>
    <w:rsid w:val="00873720"/>
    <w:rsid w:val="00876297"/>
    <w:rsid w:val="00882E40"/>
    <w:rsid w:val="0088393A"/>
    <w:rsid w:val="008923D3"/>
    <w:rsid w:val="008978E5"/>
    <w:rsid w:val="008A1F03"/>
    <w:rsid w:val="008A5E5F"/>
    <w:rsid w:val="008B2FA2"/>
    <w:rsid w:val="008B5E89"/>
    <w:rsid w:val="008B79FA"/>
    <w:rsid w:val="008B7B32"/>
    <w:rsid w:val="008C1559"/>
    <w:rsid w:val="008C679A"/>
    <w:rsid w:val="008D1CD8"/>
    <w:rsid w:val="008D5A62"/>
    <w:rsid w:val="008E123E"/>
    <w:rsid w:val="008E4E77"/>
    <w:rsid w:val="008E7A5D"/>
    <w:rsid w:val="008E7E82"/>
    <w:rsid w:val="008F0383"/>
    <w:rsid w:val="008F0CB0"/>
    <w:rsid w:val="008F1BA2"/>
    <w:rsid w:val="00903D52"/>
    <w:rsid w:val="00904FE6"/>
    <w:rsid w:val="00915C71"/>
    <w:rsid w:val="00920555"/>
    <w:rsid w:val="009273EB"/>
    <w:rsid w:val="009308C8"/>
    <w:rsid w:val="00933B6B"/>
    <w:rsid w:val="0093610D"/>
    <w:rsid w:val="00940182"/>
    <w:rsid w:val="009402AB"/>
    <w:rsid w:val="00944B67"/>
    <w:rsid w:val="00951E57"/>
    <w:rsid w:val="0096029B"/>
    <w:rsid w:val="009602D3"/>
    <w:rsid w:val="00964083"/>
    <w:rsid w:val="00967A3B"/>
    <w:rsid w:val="00976903"/>
    <w:rsid w:val="0098168D"/>
    <w:rsid w:val="009816C7"/>
    <w:rsid w:val="009828CE"/>
    <w:rsid w:val="009828F7"/>
    <w:rsid w:val="009850F5"/>
    <w:rsid w:val="0098614C"/>
    <w:rsid w:val="00993985"/>
    <w:rsid w:val="0099497C"/>
    <w:rsid w:val="00996B1A"/>
    <w:rsid w:val="009A297A"/>
    <w:rsid w:val="009A488C"/>
    <w:rsid w:val="009A6E95"/>
    <w:rsid w:val="009C6EB2"/>
    <w:rsid w:val="009C741A"/>
    <w:rsid w:val="009D13B6"/>
    <w:rsid w:val="009D2092"/>
    <w:rsid w:val="009D234A"/>
    <w:rsid w:val="009D2D93"/>
    <w:rsid w:val="009D6B95"/>
    <w:rsid w:val="009E2D0F"/>
    <w:rsid w:val="009E2F71"/>
    <w:rsid w:val="009F4A13"/>
    <w:rsid w:val="009F5303"/>
    <w:rsid w:val="009F5BDC"/>
    <w:rsid w:val="009F5C1E"/>
    <w:rsid w:val="00A00FE5"/>
    <w:rsid w:val="00A07BDA"/>
    <w:rsid w:val="00A1362E"/>
    <w:rsid w:val="00A17D96"/>
    <w:rsid w:val="00A234BC"/>
    <w:rsid w:val="00A236A8"/>
    <w:rsid w:val="00A331DD"/>
    <w:rsid w:val="00A362E9"/>
    <w:rsid w:val="00A37A8A"/>
    <w:rsid w:val="00A4296D"/>
    <w:rsid w:val="00A50699"/>
    <w:rsid w:val="00A5095F"/>
    <w:rsid w:val="00A56908"/>
    <w:rsid w:val="00A57625"/>
    <w:rsid w:val="00A60666"/>
    <w:rsid w:val="00A66346"/>
    <w:rsid w:val="00A6638D"/>
    <w:rsid w:val="00A752F3"/>
    <w:rsid w:val="00A75C52"/>
    <w:rsid w:val="00A76C65"/>
    <w:rsid w:val="00A76D80"/>
    <w:rsid w:val="00A8077F"/>
    <w:rsid w:val="00A82A25"/>
    <w:rsid w:val="00A83F7A"/>
    <w:rsid w:val="00A84A26"/>
    <w:rsid w:val="00A92CE1"/>
    <w:rsid w:val="00AA1F90"/>
    <w:rsid w:val="00AA2034"/>
    <w:rsid w:val="00AB1826"/>
    <w:rsid w:val="00AB5511"/>
    <w:rsid w:val="00AC3FEE"/>
    <w:rsid w:val="00AC4B84"/>
    <w:rsid w:val="00AC5479"/>
    <w:rsid w:val="00AC6A12"/>
    <w:rsid w:val="00AD00B0"/>
    <w:rsid w:val="00AD5C87"/>
    <w:rsid w:val="00AE026C"/>
    <w:rsid w:val="00AE4EA7"/>
    <w:rsid w:val="00AE509A"/>
    <w:rsid w:val="00AE6603"/>
    <w:rsid w:val="00AF0AAA"/>
    <w:rsid w:val="00AF445D"/>
    <w:rsid w:val="00AF6DC3"/>
    <w:rsid w:val="00B03495"/>
    <w:rsid w:val="00B06F2E"/>
    <w:rsid w:val="00B071BD"/>
    <w:rsid w:val="00B160F8"/>
    <w:rsid w:val="00B178E7"/>
    <w:rsid w:val="00B2065A"/>
    <w:rsid w:val="00B210DC"/>
    <w:rsid w:val="00B22094"/>
    <w:rsid w:val="00B34160"/>
    <w:rsid w:val="00B36391"/>
    <w:rsid w:val="00B4543A"/>
    <w:rsid w:val="00B45CEB"/>
    <w:rsid w:val="00B47AFC"/>
    <w:rsid w:val="00B523FA"/>
    <w:rsid w:val="00B64935"/>
    <w:rsid w:val="00B6493A"/>
    <w:rsid w:val="00B70E71"/>
    <w:rsid w:val="00B71D2B"/>
    <w:rsid w:val="00B74A8A"/>
    <w:rsid w:val="00B75B28"/>
    <w:rsid w:val="00B81885"/>
    <w:rsid w:val="00B81890"/>
    <w:rsid w:val="00B85690"/>
    <w:rsid w:val="00B9260B"/>
    <w:rsid w:val="00B960CE"/>
    <w:rsid w:val="00B96AD7"/>
    <w:rsid w:val="00BA3543"/>
    <w:rsid w:val="00BA4ED2"/>
    <w:rsid w:val="00BB06E2"/>
    <w:rsid w:val="00BB086E"/>
    <w:rsid w:val="00BB1C81"/>
    <w:rsid w:val="00BB625D"/>
    <w:rsid w:val="00BB72D1"/>
    <w:rsid w:val="00BC1DFE"/>
    <w:rsid w:val="00BC279E"/>
    <w:rsid w:val="00BD3B19"/>
    <w:rsid w:val="00BD55BB"/>
    <w:rsid w:val="00BD721B"/>
    <w:rsid w:val="00BE39BA"/>
    <w:rsid w:val="00BE5587"/>
    <w:rsid w:val="00BE5D0A"/>
    <w:rsid w:val="00BE6E39"/>
    <w:rsid w:val="00BE77BF"/>
    <w:rsid w:val="00BF3B46"/>
    <w:rsid w:val="00BF5B4A"/>
    <w:rsid w:val="00BF6FF7"/>
    <w:rsid w:val="00BF7268"/>
    <w:rsid w:val="00C07B1E"/>
    <w:rsid w:val="00C11D12"/>
    <w:rsid w:val="00C121BA"/>
    <w:rsid w:val="00C12FB2"/>
    <w:rsid w:val="00C13CA3"/>
    <w:rsid w:val="00C308B1"/>
    <w:rsid w:val="00C31B65"/>
    <w:rsid w:val="00C3240A"/>
    <w:rsid w:val="00C32589"/>
    <w:rsid w:val="00C34CB9"/>
    <w:rsid w:val="00C42477"/>
    <w:rsid w:val="00C4502C"/>
    <w:rsid w:val="00C47257"/>
    <w:rsid w:val="00C537E3"/>
    <w:rsid w:val="00C55A50"/>
    <w:rsid w:val="00C6048D"/>
    <w:rsid w:val="00C618CF"/>
    <w:rsid w:val="00C64704"/>
    <w:rsid w:val="00C64EFE"/>
    <w:rsid w:val="00C6587B"/>
    <w:rsid w:val="00C669E9"/>
    <w:rsid w:val="00C730DC"/>
    <w:rsid w:val="00C75460"/>
    <w:rsid w:val="00C759F2"/>
    <w:rsid w:val="00C772B9"/>
    <w:rsid w:val="00C86988"/>
    <w:rsid w:val="00C916AA"/>
    <w:rsid w:val="00C91A5D"/>
    <w:rsid w:val="00C91DED"/>
    <w:rsid w:val="00C94C50"/>
    <w:rsid w:val="00CA51EE"/>
    <w:rsid w:val="00CB285B"/>
    <w:rsid w:val="00CB3032"/>
    <w:rsid w:val="00CB4EB7"/>
    <w:rsid w:val="00CB76E5"/>
    <w:rsid w:val="00CC7A64"/>
    <w:rsid w:val="00CD3F8E"/>
    <w:rsid w:val="00CE5714"/>
    <w:rsid w:val="00CF0D8C"/>
    <w:rsid w:val="00CF433E"/>
    <w:rsid w:val="00D01C67"/>
    <w:rsid w:val="00D02CB2"/>
    <w:rsid w:val="00D04100"/>
    <w:rsid w:val="00D059FD"/>
    <w:rsid w:val="00D106FD"/>
    <w:rsid w:val="00D10DAD"/>
    <w:rsid w:val="00D21342"/>
    <w:rsid w:val="00D21E09"/>
    <w:rsid w:val="00D24457"/>
    <w:rsid w:val="00D276D7"/>
    <w:rsid w:val="00D318A2"/>
    <w:rsid w:val="00D33723"/>
    <w:rsid w:val="00D36F17"/>
    <w:rsid w:val="00D40366"/>
    <w:rsid w:val="00D45E68"/>
    <w:rsid w:val="00D47E88"/>
    <w:rsid w:val="00D550B6"/>
    <w:rsid w:val="00D602A1"/>
    <w:rsid w:val="00D633D4"/>
    <w:rsid w:val="00D70F35"/>
    <w:rsid w:val="00D75A36"/>
    <w:rsid w:val="00D75AB6"/>
    <w:rsid w:val="00D826BF"/>
    <w:rsid w:val="00D830C4"/>
    <w:rsid w:val="00D86909"/>
    <w:rsid w:val="00D9475B"/>
    <w:rsid w:val="00D957E2"/>
    <w:rsid w:val="00DA7CCE"/>
    <w:rsid w:val="00DB6275"/>
    <w:rsid w:val="00DB6F34"/>
    <w:rsid w:val="00DC4486"/>
    <w:rsid w:val="00DD61DA"/>
    <w:rsid w:val="00DD651E"/>
    <w:rsid w:val="00DD7AF5"/>
    <w:rsid w:val="00DE3CE0"/>
    <w:rsid w:val="00DE4A42"/>
    <w:rsid w:val="00DE5BAB"/>
    <w:rsid w:val="00DE645F"/>
    <w:rsid w:val="00DF0F4A"/>
    <w:rsid w:val="00DF28D1"/>
    <w:rsid w:val="00DF50FB"/>
    <w:rsid w:val="00DF7A85"/>
    <w:rsid w:val="00E0074C"/>
    <w:rsid w:val="00E05049"/>
    <w:rsid w:val="00E128A3"/>
    <w:rsid w:val="00E2268B"/>
    <w:rsid w:val="00E2582F"/>
    <w:rsid w:val="00E26D89"/>
    <w:rsid w:val="00E27AF0"/>
    <w:rsid w:val="00E32F37"/>
    <w:rsid w:val="00E36D3D"/>
    <w:rsid w:val="00E43AEF"/>
    <w:rsid w:val="00E45246"/>
    <w:rsid w:val="00E47844"/>
    <w:rsid w:val="00E513A5"/>
    <w:rsid w:val="00E51B1B"/>
    <w:rsid w:val="00E53DEB"/>
    <w:rsid w:val="00E55282"/>
    <w:rsid w:val="00E6182B"/>
    <w:rsid w:val="00E633DC"/>
    <w:rsid w:val="00E6347B"/>
    <w:rsid w:val="00E63B09"/>
    <w:rsid w:val="00E83222"/>
    <w:rsid w:val="00E849E9"/>
    <w:rsid w:val="00E85991"/>
    <w:rsid w:val="00E91A93"/>
    <w:rsid w:val="00E92069"/>
    <w:rsid w:val="00EA23D2"/>
    <w:rsid w:val="00EA6557"/>
    <w:rsid w:val="00EA6A17"/>
    <w:rsid w:val="00EB09B2"/>
    <w:rsid w:val="00EB1973"/>
    <w:rsid w:val="00EB28D1"/>
    <w:rsid w:val="00EB5A74"/>
    <w:rsid w:val="00EC57EC"/>
    <w:rsid w:val="00ED3F08"/>
    <w:rsid w:val="00ED7366"/>
    <w:rsid w:val="00ED743E"/>
    <w:rsid w:val="00EF100F"/>
    <w:rsid w:val="00EF5E5D"/>
    <w:rsid w:val="00F049D5"/>
    <w:rsid w:val="00F053B8"/>
    <w:rsid w:val="00F05DB0"/>
    <w:rsid w:val="00F07AD3"/>
    <w:rsid w:val="00F127CA"/>
    <w:rsid w:val="00F26DC4"/>
    <w:rsid w:val="00F320E0"/>
    <w:rsid w:val="00F37488"/>
    <w:rsid w:val="00F4028F"/>
    <w:rsid w:val="00F44DBF"/>
    <w:rsid w:val="00F47C66"/>
    <w:rsid w:val="00F47FC8"/>
    <w:rsid w:val="00F50538"/>
    <w:rsid w:val="00F50FC0"/>
    <w:rsid w:val="00F51679"/>
    <w:rsid w:val="00F6453A"/>
    <w:rsid w:val="00F70002"/>
    <w:rsid w:val="00F700FD"/>
    <w:rsid w:val="00F7324E"/>
    <w:rsid w:val="00F8711E"/>
    <w:rsid w:val="00F91E70"/>
    <w:rsid w:val="00F93BAD"/>
    <w:rsid w:val="00F94C86"/>
    <w:rsid w:val="00F94F6D"/>
    <w:rsid w:val="00FA5161"/>
    <w:rsid w:val="00FA624E"/>
    <w:rsid w:val="00FB5396"/>
    <w:rsid w:val="00FB6C17"/>
    <w:rsid w:val="00FC114D"/>
    <w:rsid w:val="00FC20B1"/>
    <w:rsid w:val="00FD0D65"/>
    <w:rsid w:val="00FD1F86"/>
    <w:rsid w:val="00FD2031"/>
    <w:rsid w:val="00FD39FA"/>
    <w:rsid w:val="00FD551B"/>
    <w:rsid w:val="00FE0C5E"/>
    <w:rsid w:val="00FE0CB6"/>
    <w:rsid w:val="00FE55CA"/>
    <w:rsid w:val="00FF1489"/>
    <w:rsid w:val="00FF3A46"/>
    <w:rsid w:val="00FF5273"/>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2FE074-5D38-4BF3-BF0B-2A806427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12"/>
    <w:rPr>
      <w:sz w:val="24"/>
      <w:szCs w:val="24"/>
    </w:rPr>
  </w:style>
  <w:style w:type="paragraph" w:styleId="Heading1">
    <w:name w:val="heading 1"/>
    <w:basedOn w:val="Normal"/>
    <w:next w:val="Normal"/>
    <w:qFormat/>
    <w:rsid w:val="000E6585"/>
    <w:pPr>
      <w:keepNext/>
      <w:jc w:val="both"/>
      <w:outlineLvl w:val="0"/>
    </w:pPr>
    <w:rPr>
      <w:b/>
      <w:szCs w:val="20"/>
    </w:rPr>
  </w:style>
  <w:style w:type="paragraph" w:styleId="Heading2">
    <w:name w:val="heading 2"/>
    <w:basedOn w:val="Normal"/>
    <w:next w:val="Normal"/>
    <w:qFormat/>
    <w:rsid w:val="000E65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29A6"/>
    <w:pPr>
      <w:keepNext/>
      <w:outlineLvl w:val="2"/>
    </w:pPr>
    <w:rPr>
      <w:b/>
      <w:i/>
      <w:szCs w:val="20"/>
    </w:rPr>
  </w:style>
  <w:style w:type="paragraph" w:styleId="Heading4">
    <w:name w:val="heading 4"/>
    <w:basedOn w:val="Normal"/>
    <w:next w:val="Normal"/>
    <w:qFormat/>
    <w:rsid w:val="001129A6"/>
    <w:pPr>
      <w:keepNext/>
      <w:outlineLvl w:val="3"/>
    </w:pPr>
    <w:rPr>
      <w:b/>
      <w:sz w:val="20"/>
      <w:szCs w:val="20"/>
    </w:rPr>
  </w:style>
  <w:style w:type="paragraph" w:styleId="Heading5">
    <w:name w:val="heading 5"/>
    <w:basedOn w:val="Normal"/>
    <w:next w:val="Normal"/>
    <w:qFormat/>
    <w:rsid w:val="001129A6"/>
    <w:pPr>
      <w:keepNext/>
      <w:jc w:val="both"/>
      <w:outlineLvl w:val="4"/>
    </w:pPr>
    <w:rPr>
      <w:b/>
      <w:sz w:val="23"/>
      <w:szCs w:val="20"/>
    </w:rPr>
  </w:style>
  <w:style w:type="paragraph" w:styleId="Heading6">
    <w:name w:val="heading 6"/>
    <w:basedOn w:val="Normal"/>
    <w:next w:val="Normal"/>
    <w:qFormat/>
    <w:rsid w:val="000E6585"/>
    <w:pPr>
      <w:spacing w:before="240" w:after="60"/>
      <w:outlineLvl w:val="5"/>
    </w:pPr>
    <w:rPr>
      <w:b/>
      <w:bCs/>
      <w:sz w:val="22"/>
      <w:szCs w:val="22"/>
    </w:rPr>
  </w:style>
  <w:style w:type="paragraph" w:styleId="Heading7">
    <w:name w:val="heading 7"/>
    <w:basedOn w:val="Normal"/>
    <w:next w:val="Normal"/>
    <w:qFormat/>
    <w:rsid w:val="001129A6"/>
    <w:pPr>
      <w:keepNext/>
      <w:outlineLvl w:val="6"/>
    </w:pPr>
    <w:rPr>
      <w:b/>
      <w:sz w:val="23"/>
      <w:szCs w:val="20"/>
    </w:rPr>
  </w:style>
  <w:style w:type="paragraph" w:styleId="Heading8">
    <w:name w:val="heading 8"/>
    <w:basedOn w:val="Normal"/>
    <w:next w:val="Normal"/>
    <w:qFormat/>
    <w:rsid w:val="001129A6"/>
    <w:pPr>
      <w:keepNext/>
      <w:jc w:val="center"/>
      <w:outlineLvl w:val="7"/>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585"/>
    <w:pPr>
      <w:tabs>
        <w:tab w:val="center" w:pos="4320"/>
        <w:tab w:val="right" w:pos="8640"/>
      </w:tabs>
    </w:pPr>
    <w:rPr>
      <w:szCs w:val="20"/>
    </w:rPr>
  </w:style>
  <w:style w:type="paragraph" w:styleId="Title">
    <w:name w:val="Title"/>
    <w:basedOn w:val="Normal"/>
    <w:qFormat/>
    <w:rsid w:val="000E6585"/>
    <w:pPr>
      <w:jc w:val="center"/>
    </w:pPr>
    <w:rPr>
      <w:b/>
      <w:szCs w:val="20"/>
    </w:rPr>
  </w:style>
  <w:style w:type="paragraph" w:styleId="Subtitle">
    <w:name w:val="Subtitle"/>
    <w:basedOn w:val="Normal"/>
    <w:qFormat/>
    <w:rsid w:val="000E6585"/>
    <w:rPr>
      <w:b/>
      <w:szCs w:val="20"/>
    </w:rPr>
  </w:style>
  <w:style w:type="paragraph" w:styleId="BodyText">
    <w:name w:val="Body Text"/>
    <w:basedOn w:val="Normal"/>
    <w:rsid w:val="000E6585"/>
    <w:pPr>
      <w:jc w:val="both"/>
    </w:pPr>
    <w:rPr>
      <w:szCs w:val="20"/>
    </w:rPr>
  </w:style>
  <w:style w:type="character" w:styleId="Hyperlink">
    <w:name w:val="Hyperlink"/>
    <w:rsid w:val="000E6585"/>
    <w:rPr>
      <w:color w:val="0000FF"/>
      <w:u w:val="single"/>
    </w:rPr>
  </w:style>
  <w:style w:type="paragraph" w:styleId="BodyTextIndent2">
    <w:name w:val="Body Text Indent 2"/>
    <w:basedOn w:val="Normal"/>
    <w:rsid w:val="000E6585"/>
    <w:pPr>
      <w:spacing w:after="120" w:line="480" w:lineRule="auto"/>
      <w:ind w:left="360"/>
    </w:pPr>
  </w:style>
  <w:style w:type="paragraph" w:styleId="MessageHeader">
    <w:name w:val="Message Header"/>
    <w:basedOn w:val="BodyText"/>
    <w:rsid w:val="000E6585"/>
    <w:pPr>
      <w:keepLines/>
      <w:spacing w:after="120" w:line="180" w:lineRule="atLeast"/>
      <w:ind w:left="720" w:hanging="720"/>
      <w:jc w:val="left"/>
    </w:pPr>
    <w:rPr>
      <w:rFonts w:ascii="Arial" w:hAnsi="Arial"/>
      <w:spacing w:val="-5"/>
      <w:sz w:val="20"/>
    </w:rPr>
  </w:style>
  <w:style w:type="paragraph" w:styleId="BodyTextIndent">
    <w:name w:val="Body Text Indent"/>
    <w:basedOn w:val="Normal"/>
    <w:rsid w:val="000E6585"/>
    <w:pPr>
      <w:spacing w:after="120"/>
      <w:ind w:left="360"/>
    </w:pPr>
  </w:style>
  <w:style w:type="paragraph" w:styleId="BodyTextIndent3">
    <w:name w:val="Body Text Indent 3"/>
    <w:basedOn w:val="Normal"/>
    <w:rsid w:val="000E6585"/>
    <w:pPr>
      <w:spacing w:after="120"/>
      <w:ind w:left="360"/>
    </w:pPr>
    <w:rPr>
      <w:sz w:val="16"/>
      <w:szCs w:val="16"/>
    </w:rPr>
  </w:style>
  <w:style w:type="character" w:styleId="FootnoteReference">
    <w:name w:val="footnote reference"/>
    <w:semiHidden/>
    <w:rsid w:val="00E32F37"/>
    <w:rPr>
      <w:vertAlign w:val="superscript"/>
    </w:rPr>
  </w:style>
  <w:style w:type="character" w:styleId="PageNumber">
    <w:name w:val="page number"/>
    <w:basedOn w:val="DefaultParagraphFont"/>
    <w:rsid w:val="001129A6"/>
  </w:style>
  <w:style w:type="paragraph" w:styleId="BodyText2">
    <w:name w:val="Body Text 2"/>
    <w:basedOn w:val="Normal"/>
    <w:rsid w:val="001129A6"/>
    <w:pPr>
      <w:jc w:val="both"/>
    </w:pPr>
    <w:rPr>
      <w:sz w:val="23"/>
      <w:szCs w:val="20"/>
    </w:rPr>
  </w:style>
  <w:style w:type="paragraph" w:styleId="Header">
    <w:name w:val="header"/>
    <w:basedOn w:val="Normal"/>
    <w:rsid w:val="001129A6"/>
    <w:pPr>
      <w:tabs>
        <w:tab w:val="center" w:pos="4320"/>
        <w:tab w:val="right" w:pos="8640"/>
      </w:tabs>
    </w:pPr>
    <w:rPr>
      <w:szCs w:val="20"/>
    </w:rPr>
  </w:style>
  <w:style w:type="character" w:styleId="FollowedHyperlink">
    <w:name w:val="FollowedHyperlink"/>
    <w:rsid w:val="001129A6"/>
    <w:rPr>
      <w:color w:val="800080"/>
      <w:u w:val="single"/>
    </w:rPr>
  </w:style>
  <w:style w:type="character" w:styleId="Emphasis">
    <w:name w:val="Emphasis"/>
    <w:qFormat/>
    <w:rsid w:val="0010162E"/>
    <w:rPr>
      <w:i/>
      <w:iCs/>
    </w:rPr>
  </w:style>
  <w:style w:type="table" w:styleId="TableGrid">
    <w:name w:val="Table Grid"/>
    <w:basedOn w:val="TableNormal"/>
    <w:uiPriority w:val="39"/>
    <w:rsid w:val="008F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5587"/>
    <w:rPr>
      <w:rFonts w:ascii="Tahoma" w:hAnsi="Tahoma" w:cs="Tahoma"/>
      <w:sz w:val="16"/>
      <w:szCs w:val="16"/>
    </w:rPr>
  </w:style>
  <w:style w:type="character" w:customStyle="1" w:styleId="BalloonTextChar">
    <w:name w:val="Balloon Text Char"/>
    <w:link w:val="BalloonText"/>
    <w:rsid w:val="00BE5587"/>
    <w:rPr>
      <w:rFonts w:ascii="Tahoma" w:hAnsi="Tahoma" w:cs="Tahoma"/>
      <w:sz w:val="16"/>
      <w:szCs w:val="16"/>
    </w:rPr>
  </w:style>
  <w:style w:type="paragraph" w:styleId="ListParagraph">
    <w:name w:val="List Paragraph"/>
    <w:basedOn w:val="Normal"/>
    <w:uiPriority w:val="34"/>
    <w:qFormat/>
    <w:rsid w:val="00BF3B46"/>
    <w:pPr>
      <w:ind w:left="720"/>
    </w:pPr>
  </w:style>
  <w:style w:type="character" w:customStyle="1" w:styleId="FooterChar">
    <w:name w:val="Footer Char"/>
    <w:basedOn w:val="DefaultParagraphFont"/>
    <w:link w:val="Footer"/>
    <w:uiPriority w:val="99"/>
    <w:rsid w:val="00AE026C"/>
    <w:rPr>
      <w:sz w:val="24"/>
    </w:rPr>
  </w:style>
  <w:style w:type="paragraph" w:customStyle="1" w:styleId="Default">
    <w:name w:val="Default"/>
    <w:rsid w:val="00D40366"/>
    <w:pPr>
      <w:autoSpaceDE w:val="0"/>
      <w:autoSpaceDN w:val="0"/>
      <w:adjustRightInd w:val="0"/>
    </w:pPr>
    <w:rPr>
      <w:color w:val="000000"/>
      <w:sz w:val="24"/>
      <w:szCs w:val="24"/>
    </w:rPr>
  </w:style>
  <w:style w:type="paragraph" w:customStyle="1" w:styleId="TableParagraph">
    <w:name w:val="Table Paragraph"/>
    <w:basedOn w:val="Normal"/>
    <w:uiPriority w:val="1"/>
    <w:qFormat/>
    <w:rsid w:val="00D40366"/>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E513A5"/>
    <w:rPr>
      <w:color w:val="808080"/>
      <w:shd w:val="clear" w:color="auto" w:fill="E6E6E6"/>
    </w:rPr>
  </w:style>
  <w:style w:type="character" w:styleId="CommentReference">
    <w:name w:val="annotation reference"/>
    <w:basedOn w:val="DefaultParagraphFont"/>
    <w:semiHidden/>
    <w:unhideWhenUsed/>
    <w:rsid w:val="00605BF3"/>
    <w:rPr>
      <w:sz w:val="16"/>
      <w:szCs w:val="16"/>
    </w:rPr>
  </w:style>
  <w:style w:type="paragraph" w:styleId="CommentText">
    <w:name w:val="annotation text"/>
    <w:basedOn w:val="Normal"/>
    <w:link w:val="CommentTextChar"/>
    <w:semiHidden/>
    <w:unhideWhenUsed/>
    <w:rsid w:val="00605BF3"/>
    <w:rPr>
      <w:sz w:val="20"/>
      <w:szCs w:val="20"/>
    </w:rPr>
  </w:style>
  <w:style w:type="character" w:customStyle="1" w:styleId="CommentTextChar">
    <w:name w:val="Comment Text Char"/>
    <w:basedOn w:val="DefaultParagraphFont"/>
    <w:link w:val="CommentText"/>
    <w:semiHidden/>
    <w:rsid w:val="00605BF3"/>
  </w:style>
  <w:style w:type="paragraph" w:styleId="CommentSubject">
    <w:name w:val="annotation subject"/>
    <w:basedOn w:val="CommentText"/>
    <w:next w:val="CommentText"/>
    <w:link w:val="CommentSubjectChar"/>
    <w:semiHidden/>
    <w:unhideWhenUsed/>
    <w:rsid w:val="00605BF3"/>
    <w:rPr>
      <w:b/>
      <w:bCs/>
    </w:rPr>
  </w:style>
  <w:style w:type="character" w:customStyle="1" w:styleId="CommentSubjectChar">
    <w:name w:val="Comment Subject Char"/>
    <w:basedOn w:val="CommentTextChar"/>
    <w:link w:val="CommentSubject"/>
    <w:semiHidden/>
    <w:rsid w:val="00605BF3"/>
    <w:rPr>
      <w:b/>
      <w:bCs/>
    </w:rPr>
  </w:style>
  <w:style w:type="paragraph" w:styleId="NormalWeb">
    <w:name w:val="Normal (Web)"/>
    <w:basedOn w:val="Normal"/>
    <w:uiPriority w:val="99"/>
    <w:semiHidden/>
    <w:unhideWhenUsed/>
    <w:rsid w:val="00D45E68"/>
    <w:pPr>
      <w:spacing w:before="100" w:beforeAutospacing="1" w:after="100" w:afterAutospacing="1"/>
    </w:pPr>
  </w:style>
  <w:style w:type="paragraph" w:styleId="Revision">
    <w:name w:val="Revision"/>
    <w:hidden/>
    <w:uiPriority w:val="99"/>
    <w:semiHidden/>
    <w:rsid w:val="00434271"/>
    <w:rPr>
      <w:sz w:val="24"/>
      <w:szCs w:val="24"/>
    </w:rPr>
  </w:style>
  <w:style w:type="character" w:customStyle="1" w:styleId="UnresolvedMention">
    <w:name w:val="Unresolved Mention"/>
    <w:basedOn w:val="DefaultParagraphFont"/>
    <w:uiPriority w:val="99"/>
    <w:semiHidden/>
    <w:unhideWhenUsed/>
    <w:rsid w:val="0013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8184">
      <w:bodyDiv w:val="1"/>
      <w:marLeft w:val="0"/>
      <w:marRight w:val="0"/>
      <w:marTop w:val="0"/>
      <w:marBottom w:val="0"/>
      <w:divBdr>
        <w:top w:val="none" w:sz="0" w:space="0" w:color="auto"/>
        <w:left w:val="none" w:sz="0" w:space="0" w:color="auto"/>
        <w:bottom w:val="none" w:sz="0" w:space="0" w:color="auto"/>
        <w:right w:val="none" w:sz="0" w:space="0" w:color="auto"/>
      </w:divBdr>
    </w:div>
    <w:div w:id="597568049">
      <w:bodyDiv w:val="1"/>
      <w:marLeft w:val="60"/>
      <w:marRight w:val="60"/>
      <w:marTop w:val="60"/>
      <w:marBottom w:val="15"/>
      <w:divBdr>
        <w:top w:val="none" w:sz="0" w:space="0" w:color="auto"/>
        <w:left w:val="none" w:sz="0" w:space="0" w:color="auto"/>
        <w:bottom w:val="none" w:sz="0" w:space="0" w:color="auto"/>
        <w:right w:val="none" w:sz="0" w:space="0" w:color="auto"/>
      </w:divBdr>
      <w:divsChild>
        <w:div w:id="332925600">
          <w:marLeft w:val="0"/>
          <w:marRight w:val="0"/>
          <w:marTop w:val="0"/>
          <w:marBottom w:val="0"/>
          <w:divBdr>
            <w:top w:val="none" w:sz="0" w:space="0" w:color="auto"/>
            <w:left w:val="none" w:sz="0" w:space="0" w:color="auto"/>
            <w:bottom w:val="none" w:sz="0" w:space="0" w:color="auto"/>
            <w:right w:val="none" w:sz="0" w:space="0" w:color="auto"/>
          </w:divBdr>
        </w:div>
      </w:divsChild>
    </w:div>
    <w:div w:id="660696886">
      <w:bodyDiv w:val="1"/>
      <w:marLeft w:val="60"/>
      <w:marRight w:val="60"/>
      <w:marTop w:val="60"/>
      <w:marBottom w:val="15"/>
      <w:divBdr>
        <w:top w:val="none" w:sz="0" w:space="0" w:color="auto"/>
        <w:left w:val="none" w:sz="0" w:space="0" w:color="auto"/>
        <w:bottom w:val="none" w:sz="0" w:space="0" w:color="auto"/>
        <w:right w:val="none" w:sz="0" w:space="0" w:color="auto"/>
      </w:divBdr>
      <w:divsChild>
        <w:div w:id="110365191">
          <w:marLeft w:val="0"/>
          <w:marRight w:val="0"/>
          <w:marTop w:val="0"/>
          <w:marBottom w:val="0"/>
          <w:divBdr>
            <w:top w:val="none" w:sz="0" w:space="0" w:color="auto"/>
            <w:left w:val="none" w:sz="0" w:space="0" w:color="auto"/>
            <w:bottom w:val="none" w:sz="0" w:space="0" w:color="auto"/>
            <w:right w:val="none" w:sz="0" w:space="0" w:color="auto"/>
          </w:divBdr>
        </w:div>
        <w:div w:id="1315112080">
          <w:marLeft w:val="0"/>
          <w:marRight w:val="0"/>
          <w:marTop w:val="0"/>
          <w:marBottom w:val="0"/>
          <w:divBdr>
            <w:top w:val="none" w:sz="0" w:space="0" w:color="auto"/>
            <w:left w:val="none" w:sz="0" w:space="0" w:color="auto"/>
            <w:bottom w:val="none" w:sz="0" w:space="0" w:color="auto"/>
            <w:right w:val="none" w:sz="0" w:space="0" w:color="auto"/>
          </w:divBdr>
        </w:div>
      </w:divsChild>
    </w:div>
    <w:div w:id="674966573">
      <w:bodyDiv w:val="1"/>
      <w:marLeft w:val="0"/>
      <w:marRight w:val="0"/>
      <w:marTop w:val="0"/>
      <w:marBottom w:val="0"/>
      <w:divBdr>
        <w:top w:val="none" w:sz="0" w:space="0" w:color="auto"/>
        <w:left w:val="none" w:sz="0" w:space="0" w:color="auto"/>
        <w:bottom w:val="none" w:sz="0" w:space="0" w:color="auto"/>
        <w:right w:val="none" w:sz="0" w:space="0" w:color="auto"/>
      </w:divBdr>
    </w:div>
    <w:div w:id="761494159">
      <w:bodyDiv w:val="1"/>
      <w:marLeft w:val="0"/>
      <w:marRight w:val="0"/>
      <w:marTop w:val="0"/>
      <w:marBottom w:val="0"/>
      <w:divBdr>
        <w:top w:val="none" w:sz="0" w:space="0" w:color="auto"/>
        <w:left w:val="none" w:sz="0" w:space="0" w:color="auto"/>
        <w:bottom w:val="none" w:sz="0" w:space="0" w:color="auto"/>
        <w:right w:val="none" w:sz="0" w:space="0" w:color="auto"/>
      </w:divBdr>
    </w:div>
    <w:div w:id="876510316">
      <w:bodyDiv w:val="1"/>
      <w:marLeft w:val="0"/>
      <w:marRight w:val="0"/>
      <w:marTop w:val="0"/>
      <w:marBottom w:val="0"/>
      <w:divBdr>
        <w:top w:val="none" w:sz="0" w:space="0" w:color="auto"/>
        <w:left w:val="none" w:sz="0" w:space="0" w:color="auto"/>
        <w:bottom w:val="none" w:sz="0" w:space="0" w:color="auto"/>
        <w:right w:val="none" w:sz="0" w:space="0" w:color="auto"/>
      </w:divBdr>
    </w:div>
    <w:div w:id="1385565291">
      <w:bodyDiv w:val="1"/>
      <w:marLeft w:val="0"/>
      <w:marRight w:val="0"/>
      <w:marTop w:val="0"/>
      <w:marBottom w:val="0"/>
      <w:divBdr>
        <w:top w:val="none" w:sz="0" w:space="0" w:color="auto"/>
        <w:left w:val="none" w:sz="0" w:space="0" w:color="auto"/>
        <w:bottom w:val="none" w:sz="0" w:space="0" w:color="auto"/>
        <w:right w:val="none" w:sz="0" w:space="0" w:color="auto"/>
      </w:divBdr>
    </w:div>
    <w:div w:id="1444497962">
      <w:bodyDiv w:val="1"/>
      <w:marLeft w:val="0"/>
      <w:marRight w:val="0"/>
      <w:marTop w:val="0"/>
      <w:marBottom w:val="0"/>
      <w:divBdr>
        <w:top w:val="none" w:sz="0" w:space="0" w:color="auto"/>
        <w:left w:val="none" w:sz="0" w:space="0" w:color="auto"/>
        <w:bottom w:val="none" w:sz="0" w:space="0" w:color="auto"/>
        <w:right w:val="none" w:sz="0" w:space="0" w:color="auto"/>
      </w:divBdr>
    </w:div>
    <w:div w:id="1693413994">
      <w:bodyDiv w:val="1"/>
      <w:marLeft w:val="0"/>
      <w:marRight w:val="0"/>
      <w:marTop w:val="0"/>
      <w:marBottom w:val="0"/>
      <w:divBdr>
        <w:top w:val="none" w:sz="0" w:space="0" w:color="auto"/>
        <w:left w:val="none" w:sz="0" w:space="0" w:color="auto"/>
        <w:bottom w:val="none" w:sz="0" w:space="0" w:color="auto"/>
        <w:right w:val="none" w:sz="0" w:space="0" w:color="auto"/>
      </w:divBdr>
    </w:div>
    <w:div w:id="1726223731">
      <w:bodyDiv w:val="1"/>
      <w:marLeft w:val="0"/>
      <w:marRight w:val="0"/>
      <w:marTop w:val="0"/>
      <w:marBottom w:val="0"/>
      <w:divBdr>
        <w:top w:val="none" w:sz="0" w:space="0" w:color="auto"/>
        <w:left w:val="none" w:sz="0" w:space="0" w:color="auto"/>
        <w:bottom w:val="none" w:sz="0" w:space="0" w:color="auto"/>
        <w:right w:val="none" w:sz="0" w:space="0" w:color="auto"/>
      </w:divBdr>
    </w:div>
    <w:div w:id="1991979811">
      <w:bodyDiv w:val="1"/>
      <w:marLeft w:val="0"/>
      <w:marRight w:val="0"/>
      <w:marTop w:val="0"/>
      <w:marBottom w:val="0"/>
      <w:divBdr>
        <w:top w:val="none" w:sz="0" w:space="0" w:color="auto"/>
        <w:left w:val="none" w:sz="0" w:space="0" w:color="auto"/>
        <w:bottom w:val="none" w:sz="0" w:space="0" w:color="auto"/>
        <w:right w:val="none" w:sz="0" w:space="0" w:color="auto"/>
      </w:divBdr>
    </w:div>
    <w:div w:id="20980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lt-education-accountability.org/" TargetMode="External"/><Relationship Id="rId13" Type="http://schemas.openxmlformats.org/officeDocument/2006/relationships/hyperlink" Target="mailto:Kimberly.Malcolm@nysed.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e@nysed.gov" TargetMode="External"/><Relationship Id="rId12" Type="http://schemas.openxmlformats.org/officeDocument/2006/relationships/hyperlink" Target="mailto:Emily.Ercolano@nysed.gov" TargetMode="External"/><Relationship Id="rId17" Type="http://schemas.openxmlformats.org/officeDocument/2006/relationships/hyperlink" Target="https://nces.ed.gov/ipeds/cipcode/Default.aspx?y=55"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a.Boomhower@nysed.gov" TargetMode="External"/><Relationship Id="rId5" Type="http://schemas.openxmlformats.org/officeDocument/2006/relationships/footnotes" Target="footnotes.xml"/><Relationship Id="rId15" Type="http://schemas.openxmlformats.org/officeDocument/2006/relationships/hyperlink" Target="mailto:Patricia.Mooney@nysed.gov" TargetMode="External"/><Relationship Id="rId10" Type="http://schemas.openxmlformats.org/officeDocument/2006/relationships/hyperlink" Target="http://www.Collectedn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ces.nysed.gov/aepp/mandated-tests" TargetMode="External"/><Relationship Id="rId14" Type="http://schemas.openxmlformats.org/officeDocument/2006/relationships/hyperlink" Target="mailto:John.Manion@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13107</Words>
  <Characters>74713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2011-2012</vt:lpstr>
    </vt:vector>
  </TitlesOfParts>
  <Company>NYSED</Company>
  <LinksUpToDate>false</LinksUpToDate>
  <CharactersWithSpaces>87645</CharactersWithSpaces>
  <SharedDoc>false</SharedDoc>
  <HLinks>
    <vt:vector size="30" baseType="variant">
      <vt:variant>
        <vt:i4>3670141</vt:i4>
      </vt:variant>
      <vt:variant>
        <vt:i4>12</vt:i4>
      </vt:variant>
      <vt:variant>
        <vt:i4>0</vt:i4>
      </vt:variant>
      <vt:variant>
        <vt:i4>5</vt:i4>
      </vt:variant>
      <vt:variant>
        <vt:lpwstr>http://www.acces.nysed.gov/aepp/forms.html</vt:lpwstr>
      </vt:variant>
      <vt:variant>
        <vt:lpwstr/>
      </vt:variant>
      <vt:variant>
        <vt:i4>2883597</vt:i4>
      </vt:variant>
      <vt:variant>
        <vt:i4>9</vt:i4>
      </vt:variant>
      <vt:variant>
        <vt:i4>0</vt:i4>
      </vt:variant>
      <vt:variant>
        <vt:i4>5</vt:i4>
      </vt:variant>
      <vt:variant>
        <vt:lpwstr>mailto:asistssupport@lacnyc.org</vt:lpwstr>
      </vt:variant>
      <vt:variant>
        <vt:lpwstr/>
      </vt:variant>
      <vt:variant>
        <vt:i4>327795</vt:i4>
      </vt:variant>
      <vt:variant>
        <vt:i4>6</vt:i4>
      </vt:variant>
      <vt:variant>
        <vt:i4>0</vt:i4>
      </vt:variant>
      <vt:variant>
        <vt:i4>5</vt:i4>
      </vt:variant>
      <vt:variant>
        <vt:lpwstr>http://www.acces.nysed.gov/aepp/accountibility_reporting.html</vt:lpwstr>
      </vt:variant>
      <vt:variant>
        <vt:lpwstr/>
      </vt:variant>
      <vt:variant>
        <vt:i4>4259849</vt:i4>
      </vt:variant>
      <vt:variant>
        <vt:i4>3</vt:i4>
      </vt:variant>
      <vt:variant>
        <vt:i4>0</vt:i4>
      </vt:variant>
      <vt:variant>
        <vt:i4>5</vt:i4>
      </vt:variant>
      <vt:variant>
        <vt:lpwstr>https://www.asists.com/Login.aspx</vt:lpwstr>
      </vt:variant>
      <vt:variant>
        <vt:lpwstr/>
      </vt:variant>
      <vt:variant>
        <vt:i4>1376361</vt:i4>
      </vt:variant>
      <vt:variant>
        <vt:i4>0</vt:i4>
      </vt:variant>
      <vt:variant>
        <vt:i4>0</vt:i4>
      </vt:variant>
      <vt:variant>
        <vt:i4>5</vt:i4>
      </vt:variant>
      <vt:variant>
        <vt:lpwstr>mailto:epe@mail.nysed.gov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dc:title>
  <dc:creator>Pat O'Neil</dc:creator>
  <cp:lastModifiedBy>Robert Purga</cp:lastModifiedBy>
  <cp:revision>2</cp:revision>
  <cp:lastPrinted>2017-04-12T01:00:00Z</cp:lastPrinted>
  <dcterms:created xsi:type="dcterms:W3CDTF">2019-04-23T19:51:00Z</dcterms:created>
  <dcterms:modified xsi:type="dcterms:W3CDTF">2019-04-23T19:51:00Z</dcterms:modified>
</cp:coreProperties>
</file>